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510" w:rsidRPr="00AF41B4" w:rsidRDefault="004F4510" w:rsidP="00AF41B4">
      <w:pPr>
        <w:pStyle w:val="Normln0"/>
        <w:ind w:left="2832" w:firstLine="708"/>
        <w:rPr>
          <w:rFonts w:cs="Arial"/>
          <w:b/>
          <w:sz w:val="28"/>
          <w:szCs w:val="28"/>
        </w:rPr>
      </w:pPr>
      <w:bookmarkStart w:id="0" w:name="_GoBack"/>
      <w:r w:rsidRPr="00AF41B4">
        <w:rPr>
          <w:rFonts w:cs="Arial"/>
          <w:b/>
          <w:sz w:val="28"/>
          <w:szCs w:val="28"/>
        </w:rPr>
        <w:t xml:space="preserve">KARTY </w:t>
      </w:r>
      <w:r w:rsidR="00462510" w:rsidRPr="00AF41B4">
        <w:rPr>
          <w:rFonts w:cs="Arial"/>
          <w:b/>
          <w:sz w:val="28"/>
          <w:szCs w:val="28"/>
        </w:rPr>
        <w:t>NEBEZPEČNÝCH LÁTEK</w:t>
      </w:r>
    </w:p>
    <w:bookmarkEnd w:id="0"/>
    <w:p w:rsidR="00462510" w:rsidRPr="00AF41B4" w:rsidRDefault="00462510" w:rsidP="00462510">
      <w:pPr>
        <w:pStyle w:val="Normln0"/>
        <w:jc w:val="both"/>
        <w:rPr>
          <w:rFonts w:cs="Arial"/>
          <w:sz w:val="22"/>
          <w:szCs w:val="22"/>
          <w:u w:val="single"/>
        </w:rPr>
      </w:pPr>
    </w:p>
    <w:p w:rsidR="00BC431B" w:rsidRPr="00AF41B4" w:rsidRDefault="004F4510" w:rsidP="00462510">
      <w:pPr>
        <w:pStyle w:val="Normln0"/>
        <w:jc w:val="both"/>
        <w:rPr>
          <w:rFonts w:eastAsiaTheme="minorHAnsi" w:cs="Arial"/>
          <w:color w:val="000000"/>
          <w:sz w:val="22"/>
          <w:szCs w:val="22"/>
          <w:lang w:eastAsia="en-US"/>
        </w:rPr>
      </w:pPr>
      <w:r w:rsidRPr="00AF41B4">
        <w:rPr>
          <w:rFonts w:eastAsiaTheme="minorHAnsi" w:cs="Arial"/>
          <w:color w:val="000000"/>
          <w:sz w:val="22"/>
          <w:szCs w:val="22"/>
          <w:lang w:eastAsia="en-US"/>
        </w:rPr>
        <w:t>Pro látky, uvedené</w:t>
      </w:r>
      <w:r w:rsidR="004A4283" w:rsidRPr="00AF41B4">
        <w:rPr>
          <w:rFonts w:eastAsiaTheme="minorHAnsi" w:cs="Arial"/>
          <w:color w:val="000000"/>
          <w:sz w:val="22"/>
          <w:szCs w:val="22"/>
          <w:lang w:eastAsia="en-US"/>
        </w:rPr>
        <w:t xml:space="preserve"> níže </w:t>
      </w:r>
      <w:r w:rsidR="000A6D46" w:rsidRPr="00AF41B4">
        <w:rPr>
          <w:rFonts w:eastAsiaTheme="minorHAnsi" w:cs="Arial"/>
          <w:color w:val="000000"/>
          <w:sz w:val="22"/>
          <w:szCs w:val="22"/>
          <w:lang w:eastAsia="en-US"/>
        </w:rPr>
        <w:t>v</w:t>
      </w:r>
      <w:r w:rsidR="004A4283" w:rsidRPr="00AF41B4">
        <w:rPr>
          <w:rFonts w:eastAsiaTheme="minorHAnsi" w:cs="Arial"/>
          <w:color w:val="000000"/>
          <w:sz w:val="22"/>
          <w:szCs w:val="22"/>
          <w:lang w:eastAsia="en-US"/>
        </w:rPr>
        <w:t xml:space="preserve"> </w:t>
      </w:r>
      <w:r w:rsidR="000A6D46" w:rsidRPr="00AF41B4">
        <w:rPr>
          <w:rFonts w:eastAsiaTheme="minorHAnsi" w:cs="Arial"/>
          <w:color w:val="000000"/>
          <w:sz w:val="22"/>
          <w:szCs w:val="22"/>
          <w:lang w:eastAsia="en-US"/>
        </w:rPr>
        <w:t>přehledu „Orientační limity „zraňujících“ koncentrací a meze výbušnosti nebezpečných látek“</w:t>
      </w:r>
      <w:r w:rsidR="00BC431B" w:rsidRPr="00AF41B4">
        <w:rPr>
          <w:rFonts w:eastAsiaTheme="minorHAnsi" w:cs="Arial"/>
          <w:color w:val="000000"/>
          <w:sz w:val="22"/>
          <w:szCs w:val="22"/>
          <w:lang w:eastAsia="en-US"/>
        </w:rPr>
        <w:t>,</w:t>
      </w:r>
      <w:r w:rsidR="000A6D46" w:rsidRPr="00AF41B4">
        <w:rPr>
          <w:rFonts w:eastAsiaTheme="minorHAnsi" w:cs="Arial"/>
          <w:color w:val="000000"/>
          <w:sz w:val="22"/>
          <w:szCs w:val="22"/>
          <w:lang w:eastAsia="en-US"/>
        </w:rPr>
        <w:t xml:space="preserve"> jsou zpracovány karty nebezpečných látek.   </w:t>
      </w:r>
    </w:p>
    <w:p w:rsidR="00462510" w:rsidRPr="00AF41B4" w:rsidRDefault="000A6D46" w:rsidP="00462510">
      <w:pPr>
        <w:pStyle w:val="Normln0"/>
        <w:jc w:val="both"/>
        <w:rPr>
          <w:rFonts w:cs="Arial"/>
          <w:sz w:val="22"/>
          <w:szCs w:val="22"/>
        </w:rPr>
      </w:pPr>
      <w:r w:rsidRPr="00AF41B4">
        <w:rPr>
          <w:rFonts w:eastAsiaTheme="minorHAnsi" w:cs="Arial"/>
          <w:color w:val="000000"/>
          <w:sz w:val="22"/>
          <w:szCs w:val="22"/>
          <w:lang w:eastAsia="en-US"/>
        </w:rPr>
        <w:t xml:space="preserve">Karty </w:t>
      </w:r>
      <w:r w:rsidR="00462510" w:rsidRPr="00AF41B4">
        <w:rPr>
          <w:rFonts w:cs="Arial"/>
          <w:sz w:val="22"/>
          <w:szCs w:val="22"/>
        </w:rPr>
        <w:t xml:space="preserve">obsahují údaje charakterizující </w:t>
      </w:r>
      <w:r w:rsidR="00462510" w:rsidRPr="006A1DC5">
        <w:rPr>
          <w:rFonts w:cs="Arial"/>
          <w:b/>
          <w:sz w:val="22"/>
          <w:szCs w:val="22"/>
        </w:rPr>
        <w:t>nebezpečnou látku (dále jen NL)</w:t>
      </w:r>
      <w:r w:rsidR="00462510" w:rsidRPr="00AF41B4">
        <w:rPr>
          <w:rFonts w:cs="Arial"/>
          <w:sz w:val="22"/>
          <w:szCs w:val="22"/>
        </w:rPr>
        <w:t xml:space="preserve">, fyzikální a chemické vlastnosti, nebezpečné účinky látky při různých koncentračních limitech, prostředky ochrany, způsob likvidace aj. U vybraných NL jsou uvedeny scénáře maximálních dosahů havarijních projevů úniků NL. Tyto scénáře slouží především Jednotce HZSP </w:t>
      </w:r>
      <w:r w:rsidR="00BC431B" w:rsidRPr="00AF41B4">
        <w:rPr>
          <w:rFonts w:cs="Arial"/>
          <w:sz w:val="22"/>
          <w:szCs w:val="22"/>
        </w:rPr>
        <w:t>–</w:t>
      </w:r>
      <w:r w:rsidR="00462510" w:rsidRPr="00AF41B4">
        <w:rPr>
          <w:rFonts w:cs="Arial"/>
          <w:sz w:val="22"/>
          <w:szCs w:val="22"/>
        </w:rPr>
        <w:t xml:space="preserve"> </w:t>
      </w:r>
      <w:r w:rsidR="00BC431B" w:rsidRPr="00AF41B4">
        <w:rPr>
          <w:rFonts w:cs="Arial"/>
          <w:sz w:val="22"/>
          <w:szCs w:val="22"/>
        </w:rPr>
        <w:t>veliteli zásahu (</w:t>
      </w:r>
      <w:r w:rsidR="00462510" w:rsidRPr="00AF41B4">
        <w:rPr>
          <w:rFonts w:cs="Arial"/>
          <w:sz w:val="22"/>
          <w:szCs w:val="22"/>
        </w:rPr>
        <w:t>VZ</w:t>
      </w:r>
      <w:r w:rsidR="00BC431B" w:rsidRPr="00AF41B4">
        <w:rPr>
          <w:rFonts w:cs="Arial"/>
          <w:sz w:val="22"/>
          <w:szCs w:val="22"/>
        </w:rPr>
        <w:t>)</w:t>
      </w:r>
      <w:r w:rsidR="00462510" w:rsidRPr="00AF41B4">
        <w:rPr>
          <w:rFonts w:cs="Arial"/>
          <w:sz w:val="22"/>
          <w:szCs w:val="22"/>
        </w:rPr>
        <w:t xml:space="preserve"> a směnovému mistrovi (předákovi, paneláři) k orientačnímu určení dosahů účinků NL v závislosti na meteosituaci. </w:t>
      </w:r>
    </w:p>
    <w:p w:rsidR="00462510" w:rsidRPr="00AF41B4" w:rsidRDefault="00462510" w:rsidP="00462510">
      <w:pPr>
        <w:pStyle w:val="Normln0"/>
        <w:jc w:val="both"/>
        <w:rPr>
          <w:rFonts w:cs="Arial"/>
          <w:sz w:val="22"/>
          <w:szCs w:val="22"/>
        </w:rPr>
      </w:pPr>
    </w:p>
    <w:p w:rsidR="00001914" w:rsidRPr="00AF41B4" w:rsidRDefault="00001914" w:rsidP="00001914">
      <w:pPr>
        <w:jc w:val="center"/>
        <w:rPr>
          <w:rFonts w:ascii="Arial" w:hAnsi="Arial" w:cs="Arial"/>
          <w:b/>
          <w:color w:val="000000"/>
          <w:sz w:val="24"/>
        </w:rPr>
      </w:pPr>
      <w:r w:rsidRPr="00AF41B4">
        <w:rPr>
          <w:rFonts w:ascii="Arial" w:hAnsi="Arial" w:cs="Arial"/>
          <w:b/>
          <w:color w:val="000000"/>
          <w:sz w:val="24"/>
        </w:rPr>
        <w:t>Orientační limity „zraňujících“ koncentrací a meze výbušnosti nebezpečných látek</w:t>
      </w:r>
    </w:p>
    <w:p w:rsidR="00001914" w:rsidRPr="00AF41B4" w:rsidRDefault="00001914" w:rsidP="00001914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720"/>
        <w:gridCol w:w="720"/>
        <w:gridCol w:w="714"/>
        <w:gridCol w:w="726"/>
        <w:gridCol w:w="924"/>
        <w:gridCol w:w="708"/>
        <w:gridCol w:w="851"/>
        <w:gridCol w:w="1043"/>
        <w:gridCol w:w="709"/>
        <w:gridCol w:w="851"/>
        <w:gridCol w:w="992"/>
        <w:gridCol w:w="1134"/>
        <w:gridCol w:w="1134"/>
        <w:gridCol w:w="850"/>
        <w:gridCol w:w="941"/>
      </w:tblGrid>
      <w:tr w:rsidR="00001914" w:rsidRPr="00AF41B4" w:rsidTr="00AF41B4">
        <w:trPr>
          <w:cantSplit/>
          <w:jc w:val="center"/>
        </w:trPr>
        <w:tc>
          <w:tcPr>
            <w:tcW w:w="1510" w:type="dxa"/>
            <w:vAlign w:val="center"/>
          </w:tcPr>
          <w:p w:rsidR="00001914" w:rsidRPr="00AF41B4" w:rsidRDefault="00001914" w:rsidP="000A6D46">
            <w:pPr>
              <w:pStyle w:val="Nadpis1"/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AF41B4">
              <w:rPr>
                <w:rFonts w:ascii="Arial" w:hAnsi="Arial" w:cs="Arial"/>
                <w:color w:val="auto"/>
                <w:sz w:val="20"/>
                <w:szCs w:val="20"/>
              </w:rPr>
              <w:t>Název látky</w:t>
            </w:r>
          </w:p>
        </w:tc>
        <w:tc>
          <w:tcPr>
            <w:tcW w:w="1440" w:type="dxa"/>
            <w:gridSpan w:val="2"/>
          </w:tcPr>
          <w:p w:rsidR="00001914" w:rsidRPr="00AF41B4" w:rsidRDefault="00001914" w:rsidP="00840E9A">
            <w:pPr>
              <w:jc w:val="center"/>
              <w:rPr>
                <w:rFonts w:ascii="Arial" w:hAnsi="Arial" w:cs="Arial"/>
                <w:b/>
                <w:bCs/>
              </w:rPr>
            </w:pPr>
            <w:r w:rsidRPr="00AF41B4">
              <w:rPr>
                <w:rFonts w:ascii="Arial" w:hAnsi="Arial" w:cs="Arial"/>
                <w:b/>
                <w:bCs/>
              </w:rPr>
              <w:t>Meze výbušnosti</w:t>
            </w:r>
          </w:p>
          <w:p w:rsidR="00001914" w:rsidRPr="00AF41B4" w:rsidRDefault="00001914" w:rsidP="00840E9A">
            <w:pPr>
              <w:jc w:val="center"/>
              <w:rPr>
                <w:rFonts w:ascii="Arial" w:hAnsi="Arial" w:cs="Arial"/>
                <w:b/>
                <w:bCs/>
              </w:rPr>
            </w:pPr>
            <w:r w:rsidRPr="00AF41B4">
              <w:rPr>
                <w:rFonts w:ascii="Arial" w:hAnsi="Arial" w:cs="Arial"/>
                <w:b/>
                <w:bCs/>
              </w:rPr>
              <w:t>v obj. %</w:t>
            </w:r>
          </w:p>
        </w:tc>
        <w:tc>
          <w:tcPr>
            <w:tcW w:w="2364" w:type="dxa"/>
            <w:gridSpan w:val="3"/>
            <w:vAlign w:val="center"/>
          </w:tcPr>
          <w:p w:rsidR="00001914" w:rsidRPr="00AF41B4" w:rsidRDefault="00001914" w:rsidP="00AF41B4">
            <w:pPr>
              <w:jc w:val="center"/>
              <w:rPr>
                <w:rFonts w:ascii="Arial" w:hAnsi="Arial" w:cs="Arial"/>
                <w:b/>
                <w:bCs/>
              </w:rPr>
            </w:pPr>
            <w:r w:rsidRPr="00AF41B4">
              <w:rPr>
                <w:rFonts w:ascii="Arial" w:hAnsi="Arial" w:cs="Arial"/>
                <w:b/>
                <w:bCs/>
              </w:rPr>
              <w:t>10% DMV</w:t>
            </w:r>
          </w:p>
        </w:tc>
        <w:tc>
          <w:tcPr>
            <w:tcW w:w="2602" w:type="dxa"/>
            <w:gridSpan w:val="3"/>
            <w:vAlign w:val="center"/>
          </w:tcPr>
          <w:p w:rsidR="00001914" w:rsidRPr="00AF41B4" w:rsidRDefault="00001914" w:rsidP="00AF41B4">
            <w:pPr>
              <w:jc w:val="center"/>
              <w:rPr>
                <w:rFonts w:ascii="Arial" w:hAnsi="Arial" w:cs="Arial"/>
                <w:b/>
                <w:bCs/>
              </w:rPr>
            </w:pPr>
            <w:r w:rsidRPr="00AF41B4">
              <w:rPr>
                <w:rFonts w:ascii="Arial" w:hAnsi="Arial" w:cs="Arial"/>
                <w:b/>
                <w:bCs/>
              </w:rPr>
              <w:t>20% DMV</w:t>
            </w:r>
          </w:p>
        </w:tc>
        <w:tc>
          <w:tcPr>
            <w:tcW w:w="2552" w:type="dxa"/>
            <w:gridSpan w:val="3"/>
            <w:vAlign w:val="center"/>
          </w:tcPr>
          <w:p w:rsidR="00001914" w:rsidRPr="00AF41B4" w:rsidRDefault="00001914" w:rsidP="00AF41B4">
            <w:pPr>
              <w:jc w:val="center"/>
              <w:rPr>
                <w:rFonts w:ascii="Arial" w:hAnsi="Arial" w:cs="Arial"/>
                <w:b/>
                <w:bCs/>
              </w:rPr>
            </w:pPr>
            <w:r w:rsidRPr="00AF41B4">
              <w:rPr>
                <w:rFonts w:ascii="Arial" w:hAnsi="Arial" w:cs="Arial"/>
                <w:b/>
                <w:bCs/>
              </w:rPr>
              <w:t>50% DMV</w:t>
            </w:r>
          </w:p>
        </w:tc>
        <w:tc>
          <w:tcPr>
            <w:tcW w:w="1134" w:type="dxa"/>
            <w:vAlign w:val="center"/>
          </w:tcPr>
          <w:p w:rsidR="00001914" w:rsidRPr="00AF41B4" w:rsidRDefault="00001914" w:rsidP="00AF41B4">
            <w:pPr>
              <w:jc w:val="center"/>
              <w:rPr>
                <w:rFonts w:ascii="Arial" w:hAnsi="Arial" w:cs="Arial"/>
                <w:b/>
                <w:bCs/>
              </w:rPr>
            </w:pPr>
            <w:r w:rsidRPr="00AF41B4">
              <w:rPr>
                <w:rFonts w:ascii="Arial" w:hAnsi="Arial" w:cs="Arial"/>
                <w:b/>
                <w:bCs/>
              </w:rPr>
              <w:t>Přepočet</w:t>
            </w:r>
          </w:p>
          <w:p w:rsidR="00001914" w:rsidRPr="00AF41B4" w:rsidRDefault="00001914" w:rsidP="00AF41B4">
            <w:pPr>
              <w:jc w:val="center"/>
              <w:rPr>
                <w:rFonts w:ascii="Arial" w:hAnsi="Arial" w:cs="Arial"/>
                <w:b/>
                <w:bCs/>
              </w:rPr>
            </w:pPr>
            <w:r w:rsidRPr="00AF41B4">
              <w:rPr>
                <w:rFonts w:ascii="Arial" w:hAnsi="Arial" w:cs="Arial"/>
                <w:b/>
                <w:bCs/>
              </w:rPr>
              <w:t>ppm</w:t>
            </w:r>
          </w:p>
        </w:tc>
        <w:tc>
          <w:tcPr>
            <w:tcW w:w="1134" w:type="dxa"/>
            <w:vAlign w:val="center"/>
          </w:tcPr>
          <w:p w:rsidR="00001914" w:rsidRPr="00AF41B4" w:rsidRDefault="00001914" w:rsidP="00AF41B4">
            <w:pPr>
              <w:jc w:val="center"/>
              <w:rPr>
                <w:rFonts w:ascii="Arial" w:hAnsi="Arial" w:cs="Arial"/>
                <w:b/>
                <w:bCs/>
              </w:rPr>
            </w:pPr>
            <w:r w:rsidRPr="00AF41B4">
              <w:rPr>
                <w:rFonts w:ascii="Arial" w:hAnsi="Arial" w:cs="Arial"/>
                <w:b/>
                <w:bCs/>
              </w:rPr>
              <w:t>Přepočet</w:t>
            </w:r>
          </w:p>
          <w:p w:rsidR="00001914" w:rsidRPr="00AF41B4" w:rsidRDefault="00001914" w:rsidP="00AF41B4">
            <w:pPr>
              <w:jc w:val="center"/>
              <w:rPr>
                <w:rFonts w:ascii="Arial" w:hAnsi="Arial" w:cs="Arial"/>
                <w:b/>
                <w:bCs/>
              </w:rPr>
            </w:pPr>
            <w:r w:rsidRPr="00AF41B4">
              <w:rPr>
                <w:rFonts w:ascii="Arial" w:hAnsi="Arial" w:cs="Arial"/>
                <w:b/>
                <w:bCs/>
              </w:rPr>
              <w:t>mg/m</w:t>
            </w:r>
            <w:r w:rsidRPr="00AF41B4">
              <w:rPr>
                <w:rFonts w:ascii="Arial" w:hAnsi="Arial" w:cs="Arial"/>
                <w:b/>
                <w:bCs/>
                <w:vertAlign w:val="superscript"/>
              </w:rPr>
              <w:t>3</w:t>
            </w:r>
          </w:p>
        </w:tc>
        <w:tc>
          <w:tcPr>
            <w:tcW w:w="1791" w:type="dxa"/>
            <w:gridSpan w:val="2"/>
          </w:tcPr>
          <w:p w:rsidR="00001914" w:rsidRPr="00AF41B4" w:rsidRDefault="00001914" w:rsidP="00840E9A">
            <w:pPr>
              <w:jc w:val="center"/>
              <w:rPr>
                <w:rFonts w:ascii="Arial" w:hAnsi="Arial" w:cs="Arial"/>
                <w:b/>
                <w:bCs/>
              </w:rPr>
            </w:pPr>
            <w:r w:rsidRPr="00AF41B4">
              <w:rPr>
                <w:rFonts w:ascii="Arial" w:hAnsi="Arial" w:cs="Arial"/>
                <w:b/>
                <w:bCs/>
              </w:rPr>
              <w:t>IDLH (30 min) zraňující koncentrace</w:t>
            </w:r>
          </w:p>
        </w:tc>
      </w:tr>
      <w:tr w:rsidR="00BF3D3D" w:rsidRPr="00AF41B4" w:rsidTr="00AF41B4">
        <w:trPr>
          <w:jc w:val="center"/>
        </w:trPr>
        <w:tc>
          <w:tcPr>
            <w:tcW w:w="1510" w:type="dxa"/>
          </w:tcPr>
          <w:p w:rsidR="00001914" w:rsidRPr="00AF41B4" w:rsidRDefault="00001914" w:rsidP="00840E9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</w:tcPr>
          <w:p w:rsidR="00001914" w:rsidRPr="00AF41B4" w:rsidRDefault="00001914" w:rsidP="00840E9A">
            <w:pPr>
              <w:jc w:val="center"/>
              <w:rPr>
                <w:rFonts w:ascii="Arial" w:hAnsi="Arial" w:cs="Arial"/>
              </w:rPr>
            </w:pPr>
            <w:r w:rsidRPr="00AF41B4">
              <w:rPr>
                <w:rFonts w:ascii="Arial" w:hAnsi="Arial" w:cs="Arial"/>
              </w:rPr>
              <w:t>DMV</w:t>
            </w:r>
          </w:p>
        </w:tc>
        <w:tc>
          <w:tcPr>
            <w:tcW w:w="720" w:type="dxa"/>
          </w:tcPr>
          <w:p w:rsidR="00001914" w:rsidRPr="00AF41B4" w:rsidRDefault="00001914" w:rsidP="00840E9A">
            <w:pPr>
              <w:jc w:val="center"/>
              <w:rPr>
                <w:rFonts w:ascii="Arial" w:hAnsi="Arial" w:cs="Arial"/>
              </w:rPr>
            </w:pPr>
            <w:r w:rsidRPr="00AF41B4">
              <w:rPr>
                <w:rFonts w:ascii="Arial" w:hAnsi="Arial" w:cs="Arial"/>
              </w:rPr>
              <w:t>HMV</w:t>
            </w:r>
          </w:p>
        </w:tc>
        <w:tc>
          <w:tcPr>
            <w:tcW w:w="714" w:type="dxa"/>
          </w:tcPr>
          <w:p w:rsidR="00001914" w:rsidRPr="00AF41B4" w:rsidRDefault="00001914" w:rsidP="00840E9A">
            <w:pPr>
              <w:jc w:val="center"/>
              <w:rPr>
                <w:rFonts w:ascii="Arial" w:hAnsi="Arial" w:cs="Arial"/>
              </w:rPr>
            </w:pPr>
            <w:r w:rsidRPr="00AF41B4">
              <w:rPr>
                <w:rFonts w:ascii="Arial" w:hAnsi="Arial" w:cs="Arial"/>
              </w:rPr>
              <w:t>% obj.</w:t>
            </w:r>
          </w:p>
        </w:tc>
        <w:tc>
          <w:tcPr>
            <w:tcW w:w="726" w:type="dxa"/>
          </w:tcPr>
          <w:p w:rsidR="00001914" w:rsidRPr="00AF41B4" w:rsidRDefault="00001914" w:rsidP="00840E9A">
            <w:pPr>
              <w:jc w:val="center"/>
              <w:rPr>
                <w:rFonts w:ascii="Arial" w:hAnsi="Arial" w:cs="Arial"/>
              </w:rPr>
            </w:pPr>
            <w:r w:rsidRPr="00AF41B4">
              <w:rPr>
                <w:rFonts w:ascii="Arial" w:hAnsi="Arial" w:cs="Arial"/>
              </w:rPr>
              <w:t>ppm</w:t>
            </w:r>
          </w:p>
        </w:tc>
        <w:tc>
          <w:tcPr>
            <w:tcW w:w="924" w:type="dxa"/>
          </w:tcPr>
          <w:p w:rsidR="00001914" w:rsidRPr="00AF41B4" w:rsidRDefault="00001914" w:rsidP="00840E9A">
            <w:pPr>
              <w:jc w:val="center"/>
              <w:rPr>
                <w:rFonts w:ascii="Arial" w:hAnsi="Arial" w:cs="Arial"/>
              </w:rPr>
            </w:pPr>
            <w:r w:rsidRPr="00AF41B4">
              <w:rPr>
                <w:rFonts w:ascii="Arial" w:hAnsi="Arial" w:cs="Arial"/>
              </w:rPr>
              <w:t>mg/m</w:t>
            </w:r>
            <w:r w:rsidRPr="00AF41B4">
              <w:rPr>
                <w:rFonts w:ascii="Arial" w:hAnsi="Arial" w:cs="Arial"/>
                <w:vertAlign w:val="superscript"/>
              </w:rPr>
              <w:t>3</w:t>
            </w:r>
          </w:p>
        </w:tc>
        <w:tc>
          <w:tcPr>
            <w:tcW w:w="708" w:type="dxa"/>
          </w:tcPr>
          <w:p w:rsidR="00001914" w:rsidRPr="00AF41B4" w:rsidRDefault="00001914" w:rsidP="00840E9A">
            <w:pPr>
              <w:jc w:val="center"/>
              <w:rPr>
                <w:rFonts w:ascii="Arial" w:hAnsi="Arial" w:cs="Arial"/>
              </w:rPr>
            </w:pPr>
            <w:r w:rsidRPr="00AF41B4">
              <w:rPr>
                <w:rFonts w:ascii="Arial" w:hAnsi="Arial" w:cs="Arial"/>
              </w:rPr>
              <w:t>% obj.</w:t>
            </w:r>
          </w:p>
        </w:tc>
        <w:tc>
          <w:tcPr>
            <w:tcW w:w="851" w:type="dxa"/>
          </w:tcPr>
          <w:p w:rsidR="00001914" w:rsidRPr="00AF41B4" w:rsidRDefault="00001914" w:rsidP="00840E9A">
            <w:pPr>
              <w:jc w:val="center"/>
              <w:rPr>
                <w:rFonts w:ascii="Arial" w:hAnsi="Arial" w:cs="Arial"/>
              </w:rPr>
            </w:pPr>
            <w:r w:rsidRPr="00AF41B4">
              <w:rPr>
                <w:rFonts w:ascii="Arial" w:hAnsi="Arial" w:cs="Arial"/>
              </w:rPr>
              <w:t>ppm</w:t>
            </w:r>
          </w:p>
        </w:tc>
        <w:tc>
          <w:tcPr>
            <w:tcW w:w="1043" w:type="dxa"/>
          </w:tcPr>
          <w:p w:rsidR="00001914" w:rsidRPr="00AF41B4" w:rsidRDefault="00001914" w:rsidP="00840E9A">
            <w:pPr>
              <w:jc w:val="center"/>
              <w:rPr>
                <w:rFonts w:ascii="Arial" w:hAnsi="Arial" w:cs="Arial"/>
              </w:rPr>
            </w:pPr>
            <w:r w:rsidRPr="00AF41B4">
              <w:rPr>
                <w:rFonts w:ascii="Arial" w:hAnsi="Arial" w:cs="Arial"/>
              </w:rPr>
              <w:t>mg/m</w:t>
            </w:r>
            <w:r w:rsidRPr="00AF41B4">
              <w:rPr>
                <w:rFonts w:ascii="Arial" w:hAnsi="Arial" w:cs="Arial"/>
                <w:vertAlign w:val="superscript"/>
              </w:rPr>
              <w:t>3</w:t>
            </w:r>
          </w:p>
        </w:tc>
        <w:tc>
          <w:tcPr>
            <w:tcW w:w="709" w:type="dxa"/>
          </w:tcPr>
          <w:p w:rsidR="00001914" w:rsidRPr="00AF41B4" w:rsidRDefault="00001914" w:rsidP="00840E9A">
            <w:pPr>
              <w:jc w:val="center"/>
              <w:rPr>
                <w:rFonts w:ascii="Arial" w:hAnsi="Arial" w:cs="Arial"/>
              </w:rPr>
            </w:pPr>
            <w:r w:rsidRPr="00AF41B4">
              <w:rPr>
                <w:rFonts w:ascii="Arial" w:hAnsi="Arial" w:cs="Arial"/>
              </w:rPr>
              <w:t>% obj.</w:t>
            </w:r>
          </w:p>
        </w:tc>
        <w:tc>
          <w:tcPr>
            <w:tcW w:w="851" w:type="dxa"/>
          </w:tcPr>
          <w:p w:rsidR="00001914" w:rsidRPr="00AF41B4" w:rsidRDefault="00001914" w:rsidP="00840E9A">
            <w:pPr>
              <w:jc w:val="center"/>
              <w:rPr>
                <w:rFonts w:ascii="Arial" w:hAnsi="Arial" w:cs="Arial"/>
              </w:rPr>
            </w:pPr>
            <w:r w:rsidRPr="00AF41B4">
              <w:rPr>
                <w:rFonts w:ascii="Arial" w:hAnsi="Arial" w:cs="Arial"/>
              </w:rPr>
              <w:t>ppm</w:t>
            </w:r>
          </w:p>
        </w:tc>
        <w:tc>
          <w:tcPr>
            <w:tcW w:w="992" w:type="dxa"/>
          </w:tcPr>
          <w:p w:rsidR="00001914" w:rsidRPr="00AF41B4" w:rsidRDefault="00001914" w:rsidP="00840E9A">
            <w:pPr>
              <w:jc w:val="center"/>
              <w:rPr>
                <w:rFonts w:ascii="Arial" w:hAnsi="Arial" w:cs="Arial"/>
              </w:rPr>
            </w:pPr>
            <w:r w:rsidRPr="00AF41B4">
              <w:rPr>
                <w:rFonts w:ascii="Arial" w:hAnsi="Arial" w:cs="Arial"/>
              </w:rPr>
              <w:t>mg/m</w:t>
            </w:r>
            <w:r w:rsidRPr="00AF41B4">
              <w:rPr>
                <w:rFonts w:ascii="Arial" w:hAnsi="Arial" w:cs="Arial"/>
                <w:vertAlign w:val="superscript"/>
              </w:rPr>
              <w:t>3</w:t>
            </w:r>
          </w:p>
        </w:tc>
        <w:tc>
          <w:tcPr>
            <w:tcW w:w="1134" w:type="dxa"/>
          </w:tcPr>
          <w:p w:rsidR="00001914" w:rsidRPr="00AF41B4" w:rsidRDefault="00001914" w:rsidP="00840E9A">
            <w:pPr>
              <w:jc w:val="center"/>
              <w:rPr>
                <w:rFonts w:ascii="Arial" w:hAnsi="Arial" w:cs="Arial"/>
              </w:rPr>
            </w:pPr>
            <w:r w:rsidRPr="00AF41B4">
              <w:rPr>
                <w:rFonts w:ascii="Arial" w:hAnsi="Arial" w:cs="Arial"/>
              </w:rPr>
              <w:t>na mg/m</w:t>
            </w:r>
            <w:r w:rsidRPr="00AF41B4">
              <w:rPr>
                <w:rFonts w:ascii="Arial" w:hAnsi="Arial" w:cs="Arial"/>
                <w:vertAlign w:val="superscript"/>
              </w:rPr>
              <w:t>3</w:t>
            </w:r>
          </w:p>
        </w:tc>
        <w:tc>
          <w:tcPr>
            <w:tcW w:w="1134" w:type="dxa"/>
          </w:tcPr>
          <w:p w:rsidR="00001914" w:rsidRPr="00AF41B4" w:rsidRDefault="00001914" w:rsidP="00840E9A">
            <w:pPr>
              <w:jc w:val="center"/>
              <w:rPr>
                <w:rFonts w:ascii="Arial" w:hAnsi="Arial" w:cs="Arial"/>
              </w:rPr>
            </w:pPr>
            <w:r w:rsidRPr="00AF41B4">
              <w:rPr>
                <w:rFonts w:ascii="Arial" w:hAnsi="Arial" w:cs="Arial"/>
              </w:rPr>
              <w:t>na ppm</w:t>
            </w:r>
          </w:p>
        </w:tc>
        <w:tc>
          <w:tcPr>
            <w:tcW w:w="850" w:type="dxa"/>
          </w:tcPr>
          <w:p w:rsidR="00001914" w:rsidRPr="00AF41B4" w:rsidRDefault="00001914" w:rsidP="00840E9A">
            <w:pPr>
              <w:jc w:val="center"/>
              <w:rPr>
                <w:rFonts w:ascii="Arial" w:hAnsi="Arial" w:cs="Arial"/>
              </w:rPr>
            </w:pPr>
            <w:r w:rsidRPr="00AF41B4">
              <w:rPr>
                <w:rFonts w:ascii="Arial" w:hAnsi="Arial" w:cs="Arial"/>
              </w:rPr>
              <w:t>mg/m</w:t>
            </w:r>
            <w:r w:rsidRPr="00AF41B4">
              <w:rPr>
                <w:rFonts w:ascii="Arial" w:hAnsi="Arial" w:cs="Arial"/>
                <w:vertAlign w:val="superscript"/>
              </w:rPr>
              <w:t>3</w:t>
            </w:r>
          </w:p>
        </w:tc>
        <w:tc>
          <w:tcPr>
            <w:tcW w:w="941" w:type="dxa"/>
          </w:tcPr>
          <w:p w:rsidR="00001914" w:rsidRPr="00AF41B4" w:rsidRDefault="00001914" w:rsidP="00840E9A">
            <w:pPr>
              <w:jc w:val="center"/>
              <w:rPr>
                <w:rFonts w:ascii="Arial" w:hAnsi="Arial" w:cs="Arial"/>
              </w:rPr>
            </w:pPr>
            <w:r w:rsidRPr="00AF41B4">
              <w:rPr>
                <w:rFonts w:ascii="Arial" w:hAnsi="Arial" w:cs="Arial"/>
              </w:rPr>
              <w:t>ppm</w:t>
            </w:r>
          </w:p>
        </w:tc>
      </w:tr>
      <w:tr w:rsidR="00BF3D3D" w:rsidRPr="00AF41B4" w:rsidTr="00AF41B4">
        <w:trPr>
          <w:jc w:val="center"/>
        </w:trPr>
        <w:tc>
          <w:tcPr>
            <w:tcW w:w="1510" w:type="dxa"/>
          </w:tcPr>
          <w:p w:rsidR="00001914" w:rsidRPr="00AF41B4" w:rsidRDefault="00001914" w:rsidP="00840E9A">
            <w:pPr>
              <w:rPr>
                <w:rFonts w:ascii="Arial" w:hAnsi="Arial" w:cs="Arial"/>
                <w:b/>
                <w:bCs/>
              </w:rPr>
            </w:pPr>
            <w:r w:rsidRPr="00AF41B4">
              <w:rPr>
                <w:rFonts w:ascii="Arial" w:hAnsi="Arial" w:cs="Arial"/>
                <w:b/>
                <w:bCs/>
              </w:rPr>
              <w:t>amoniak</w:t>
            </w:r>
          </w:p>
        </w:tc>
        <w:tc>
          <w:tcPr>
            <w:tcW w:w="720" w:type="dxa"/>
          </w:tcPr>
          <w:p w:rsidR="00001914" w:rsidRPr="00AF41B4" w:rsidRDefault="00001914" w:rsidP="00840E9A">
            <w:pPr>
              <w:jc w:val="center"/>
              <w:rPr>
                <w:rFonts w:ascii="Arial" w:hAnsi="Arial" w:cs="Arial"/>
              </w:rPr>
            </w:pPr>
            <w:r w:rsidRPr="00AF41B4">
              <w:rPr>
                <w:rFonts w:ascii="Arial" w:hAnsi="Arial" w:cs="Arial"/>
              </w:rPr>
              <w:t>15</w:t>
            </w:r>
          </w:p>
        </w:tc>
        <w:tc>
          <w:tcPr>
            <w:tcW w:w="720" w:type="dxa"/>
          </w:tcPr>
          <w:p w:rsidR="00001914" w:rsidRPr="00AF41B4" w:rsidRDefault="00001914" w:rsidP="00840E9A">
            <w:pPr>
              <w:jc w:val="center"/>
              <w:rPr>
                <w:rFonts w:ascii="Arial" w:hAnsi="Arial" w:cs="Arial"/>
              </w:rPr>
            </w:pPr>
            <w:r w:rsidRPr="00AF41B4">
              <w:rPr>
                <w:rFonts w:ascii="Arial" w:hAnsi="Arial" w:cs="Arial"/>
              </w:rPr>
              <w:t>28</w:t>
            </w:r>
          </w:p>
        </w:tc>
        <w:tc>
          <w:tcPr>
            <w:tcW w:w="714" w:type="dxa"/>
          </w:tcPr>
          <w:p w:rsidR="00001914" w:rsidRPr="00AF41B4" w:rsidRDefault="00001914" w:rsidP="00840E9A">
            <w:pPr>
              <w:jc w:val="center"/>
              <w:rPr>
                <w:rFonts w:ascii="Arial" w:hAnsi="Arial" w:cs="Arial"/>
              </w:rPr>
            </w:pPr>
            <w:r w:rsidRPr="00AF41B4">
              <w:rPr>
                <w:rFonts w:ascii="Arial" w:hAnsi="Arial" w:cs="Arial"/>
              </w:rPr>
              <w:t>1,5</w:t>
            </w:r>
          </w:p>
        </w:tc>
        <w:tc>
          <w:tcPr>
            <w:tcW w:w="726" w:type="dxa"/>
          </w:tcPr>
          <w:p w:rsidR="00001914" w:rsidRPr="00AF41B4" w:rsidRDefault="00001914" w:rsidP="00840E9A">
            <w:pPr>
              <w:jc w:val="center"/>
              <w:rPr>
                <w:rFonts w:ascii="Arial" w:hAnsi="Arial" w:cs="Arial"/>
              </w:rPr>
            </w:pPr>
            <w:r w:rsidRPr="00AF41B4">
              <w:rPr>
                <w:rFonts w:ascii="Arial" w:hAnsi="Arial" w:cs="Arial"/>
              </w:rPr>
              <w:t>15000</w:t>
            </w:r>
          </w:p>
        </w:tc>
        <w:tc>
          <w:tcPr>
            <w:tcW w:w="924" w:type="dxa"/>
          </w:tcPr>
          <w:p w:rsidR="00001914" w:rsidRPr="00AF41B4" w:rsidRDefault="00001914" w:rsidP="00840E9A">
            <w:pPr>
              <w:jc w:val="center"/>
              <w:rPr>
                <w:rFonts w:ascii="Arial" w:hAnsi="Arial" w:cs="Arial"/>
              </w:rPr>
            </w:pPr>
            <w:r w:rsidRPr="00AF41B4">
              <w:rPr>
                <w:rFonts w:ascii="Arial" w:hAnsi="Arial" w:cs="Arial"/>
              </w:rPr>
              <w:t>10350</w:t>
            </w:r>
          </w:p>
        </w:tc>
        <w:tc>
          <w:tcPr>
            <w:tcW w:w="708" w:type="dxa"/>
          </w:tcPr>
          <w:p w:rsidR="00001914" w:rsidRPr="00AF41B4" w:rsidRDefault="00001914" w:rsidP="00840E9A">
            <w:pPr>
              <w:jc w:val="center"/>
              <w:rPr>
                <w:rFonts w:ascii="Arial" w:hAnsi="Arial" w:cs="Arial"/>
              </w:rPr>
            </w:pPr>
            <w:r w:rsidRPr="00AF41B4">
              <w:rPr>
                <w:rFonts w:ascii="Arial" w:hAnsi="Arial" w:cs="Arial"/>
              </w:rPr>
              <w:t>3</w:t>
            </w:r>
          </w:p>
        </w:tc>
        <w:tc>
          <w:tcPr>
            <w:tcW w:w="851" w:type="dxa"/>
          </w:tcPr>
          <w:p w:rsidR="00001914" w:rsidRPr="00AF41B4" w:rsidRDefault="00001914" w:rsidP="00840E9A">
            <w:pPr>
              <w:jc w:val="center"/>
              <w:rPr>
                <w:rFonts w:ascii="Arial" w:hAnsi="Arial" w:cs="Arial"/>
              </w:rPr>
            </w:pPr>
            <w:r w:rsidRPr="00AF41B4">
              <w:rPr>
                <w:rFonts w:ascii="Arial" w:hAnsi="Arial" w:cs="Arial"/>
              </w:rPr>
              <w:t>30000</w:t>
            </w:r>
          </w:p>
        </w:tc>
        <w:tc>
          <w:tcPr>
            <w:tcW w:w="1043" w:type="dxa"/>
          </w:tcPr>
          <w:p w:rsidR="00001914" w:rsidRPr="00AF41B4" w:rsidRDefault="00001914" w:rsidP="00840E9A">
            <w:pPr>
              <w:jc w:val="center"/>
              <w:rPr>
                <w:rFonts w:ascii="Arial" w:hAnsi="Arial" w:cs="Arial"/>
              </w:rPr>
            </w:pPr>
            <w:r w:rsidRPr="00AF41B4">
              <w:rPr>
                <w:rFonts w:ascii="Arial" w:hAnsi="Arial" w:cs="Arial"/>
              </w:rPr>
              <w:t>20700</w:t>
            </w:r>
          </w:p>
        </w:tc>
        <w:tc>
          <w:tcPr>
            <w:tcW w:w="709" w:type="dxa"/>
          </w:tcPr>
          <w:p w:rsidR="00001914" w:rsidRPr="00AF41B4" w:rsidRDefault="00001914" w:rsidP="00840E9A">
            <w:pPr>
              <w:jc w:val="center"/>
              <w:rPr>
                <w:rFonts w:ascii="Arial" w:hAnsi="Arial" w:cs="Arial"/>
              </w:rPr>
            </w:pPr>
            <w:r w:rsidRPr="00AF41B4">
              <w:rPr>
                <w:rFonts w:ascii="Arial" w:hAnsi="Arial" w:cs="Arial"/>
              </w:rPr>
              <w:t>7,5</w:t>
            </w:r>
          </w:p>
        </w:tc>
        <w:tc>
          <w:tcPr>
            <w:tcW w:w="851" w:type="dxa"/>
          </w:tcPr>
          <w:p w:rsidR="00001914" w:rsidRPr="00AF41B4" w:rsidRDefault="00001914" w:rsidP="00840E9A">
            <w:pPr>
              <w:jc w:val="center"/>
              <w:rPr>
                <w:rFonts w:ascii="Arial" w:hAnsi="Arial" w:cs="Arial"/>
              </w:rPr>
            </w:pPr>
            <w:r w:rsidRPr="00AF41B4">
              <w:rPr>
                <w:rFonts w:ascii="Arial" w:hAnsi="Arial" w:cs="Arial"/>
              </w:rPr>
              <w:t>75000</w:t>
            </w:r>
          </w:p>
        </w:tc>
        <w:tc>
          <w:tcPr>
            <w:tcW w:w="992" w:type="dxa"/>
          </w:tcPr>
          <w:p w:rsidR="00001914" w:rsidRPr="00AF41B4" w:rsidRDefault="00001914" w:rsidP="00840E9A">
            <w:pPr>
              <w:jc w:val="center"/>
              <w:rPr>
                <w:rFonts w:ascii="Arial" w:hAnsi="Arial" w:cs="Arial"/>
              </w:rPr>
            </w:pPr>
            <w:r w:rsidRPr="00AF41B4">
              <w:rPr>
                <w:rFonts w:ascii="Arial" w:hAnsi="Arial" w:cs="Arial"/>
              </w:rPr>
              <w:t>51750</w:t>
            </w:r>
          </w:p>
        </w:tc>
        <w:tc>
          <w:tcPr>
            <w:tcW w:w="1134" w:type="dxa"/>
          </w:tcPr>
          <w:p w:rsidR="00001914" w:rsidRPr="00AF41B4" w:rsidRDefault="00001914" w:rsidP="00840E9A">
            <w:pPr>
              <w:jc w:val="center"/>
              <w:rPr>
                <w:rFonts w:ascii="Arial" w:hAnsi="Arial" w:cs="Arial"/>
              </w:rPr>
            </w:pPr>
            <w:r w:rsidRPr="00AF41B4">
              <w:rPr>
                <w:rFonts w:ascii="Arial" w:hAnsi="Arial" w:cs="Arial"/>
              </w:rPr>
              <w:t>0,69</w:t>
            </w:r>
          </w:p>
        </w:tc>
        <w:tc>
          <w:tcPr>
            <w:tcW w:w="1134" w:type="dxa"/>
          </w:tcPr>
          <w:p w:rsidR="00001914" w:rsidRPr="00AF41B4" w:rsidRDefault="00001914" w:rsidP="00840E9A">
            <w:pPr>
              <w:jc w:val="center"/>
              <w:rPr>
                <w:rFonts w:ascii="Arial" w:hAnsi="Arial" w:cs="Arial"/>
              </w:rPr>
            </w:pPr>
            <w:r w:rsidRPr="00AF41B4">
              <w:rPr>
                <w:rFonts w:ascii="Arial" w:hAnsi="Arial" w:cs="Arial"/>
              </w:rPr>
              <w:t>1,44</w:t>
            </w:r>
          </w:p>
        </w:tc>
        <w:tc>
          <w:tcPr>
            <w:tcW w:w="850" w:type="dxa"/>
          </w:tcPr>
          <w:p w:rsidR="00001914" w:rsidRPr="00AF41B4" w:rsidRDefault="00001914" w:rsidP="00840E9A">
            <w:pPr>
              <w:jc w:val="center"/>
              <w:rPr>
                <w:rFonts w:ascii="Arial" w:hAnsi="Arial" w:cs="Arial"/>
              </w:rPr>
            </w:pPr>
            <w:r w:rsidRPr="00AF41B4">
              <w:rPr>
                <w:rFonts w:ascii="Arial" w:hAnsi="Arial" w:cs="Arial"/>
              </w:rPr>
              <w:t>210</w:t>
            </w:r>
          </w:p>
        </w:tc>
        <w:tc>
          <w:tcPr>
            <w:tcW w:w="941" w:type="dxa"/>
          </w:tcPr>
          <w:p w:rsidR="00001914" w:rsidRPr="00AF41B4" w:rsidRDefault="00001914" w:rsidP="00840E9A">
            <w:pPr>
              <w:jc w:val="center"/>
              <w:rPr>
                <w:rFonts w:ascii="Arial" w:hAnsi="Arial" w:cs="Arial"/>
              </w:rPr>
            </w:pPr>
            <w:r w:rsidRPr="00AF41B4">
              <w:rPr>
                <w:rFonts w:ascii="Arial" w:hAnsi="Arial" w:cs="Arial"/>
              </w:rPr>
              <w:t>300</w:t>
            </w:r>
          </w:p>
        </w:tc>
      </w:tr>
      <w:tr w:rsidR="00BF3D3D" w:rsidRPr="00AF41B4" w:rsidTr="00AF41B4">
        <w:trPr>
          <w:jc w:val="center"/>
        </w:trPr>
        <w:tc>
          <w:tcPr>
            <w:tcW w:w="1510" w:type="dxa"/>
          </w:tcPr>
          <w:p w:rsidR="00001914" w:rsidRPr="00AF41B4" w:rsidRDefault="00001914" w:rsidP="00840E9A">
            <w:pPr>
              <w:rPr>
                <w:rFonts w:ascii="Arial" w:hAnsi="Arial" w:cs="Arial"/>
                <w:b/>
                <w:bCs/>
              </w:rPr>
            </w:pPr>
            <w:r w:rsidRPr="00AF41B4">
              <w:rPr>
                <w:rFonts w:ascii="Arial" w:hAnsi="Arial" w:cs="Arial"/>
                <w:b/>
                <w:bCs/>
              </w:rPr>
              <w:t>cyklohexanon</w:t>
            </w:r>
          </w:p>
        </w:tc>
        <w:tc>
          <w:tcPr>
            <w:tcW w:w="720" w:type="dxa"/>
          </w:tcPr>
          <w:p w:rsidR="00001914" w:rsidRPr="00AF41B4" w:rsidRDefault="00001914" w:rsidP="00840E9A">
            <w:pPr>
              <w:jc w:val="center"/>
              <w:rPr>
                <w:rFonts w:ascii="Arial" w:hAnsi="Arial" w:cs="Arial"/>
              </w:rPr>
            </w:pPr>
            <w:r w:rsidRPr="00AF41B4">
              <w:rPr>
                <w:rFonts w:ascii="Arial" w:hAnsi="Arial" w:cs="Arial"/>
              </w:rPr>
              <w:t>0,9</w:t>
            </w:r>
          </w:p>
        </w:tc>
        <w:tc>
          <w:tcPr>
            <w:tcW w:w="720" w:type="dxa"/>
          </w:tcPr>
          <w:p w:rsidR="00001914" w:rsidRPr="00AF41B4" w:rsidRDefault="00001914" w:rsidP="00840E9A">
            <w:pPr>
              <w:jc w:val="center"/>
              <w:rPr>
                <w:rFonts w:ascii="Arial" w:hAnsi="Arial" w:cs="Arial"/>
              </w:rPr>
            </w:pPr>
            <w:r w:rsidRPr="00AF41B4">
              <w:rPr>
                <w:rFonts w:ascii="Arial" w:hAnsi="Arial" w:cs="Arial"/>
              </w:rPr>
              <w:t>9,5</w:t>
            </w:r>
          </w:p>
        </w:tc>
        <w:tc>
          <w:tcPr>
            <w:tcW w:w="714" w:type="dxa"/>
          </w:tcPr>
          <w:p w:rsidR="00001914" w:rsidRPr="00AF41B4" w:rsidRDefault="00001914" w:rsidP="00840E9A">
            <w:pPr>
              <w:jc w:val="center"/>
              <w:rPr>
                <w:rFonts w:ascii="Arial" w:hAnsi="Arial" w:cs="Arial"/>
              </w:rPr>
            </w:pPr>
            <w:r w:rsidRPr="00AF41B4">
              <w:rPr>
                <w:rFonts w:ascii="Arial" w:hAnsi="Arial" w:cs="Arial"/>
              </w:rPr>
              <w:t>0,09</w:t>
            </w:r>
          </w:p>
        </w:tc>
        <w:tc>
          <w:tcPr>
            <w:tcW w:w="726" w:type="dxa"/>
          </w:tcPr>
          <w:p w:rsidR="00001914" w:rsidRPr="00AF41B4" w:rsidRDefault="00001914" w:rsidP="00840E9A">
            <w:pPr>
              <w:jc w:val="center"/>
              <w:rPr>
                <w:rFonts w:ascii="Arial" w:hAnsi="Arial" w:cs="Arial"/>
              </w:rPr>
            </w:pPr>
            <w:r w:rsidRPr="00AF41B4">
              <w:rPr>
                <w:rFonts w:ascii="Arial" w:hAnsi="Arial" w:cs="Arial"/>
              </w:rPr>
              <w:t>900</w:t>
            </w:r>
          </w:p>
        </w:tc>
        <w:tc>
          <w:tcPr>
            <w:tcW w:w="924" w:type="dxa"/>
          </w:tcPr>
          <w:p w:rsidR="00001914" w:rsidRPr="00AF41B4" w:rsidRDefault="00001914" w:rsidP="00840E9A">
            <w:pPr>
              <w:jc w:val="center"/>
              <w:rPr>
                <w:rFonts w:ascii="Arial" w:hAnsi="Arial" w:cs="Arial"/>
              </w:rPr>
            </w:pPr>
            <w:r w:rsidRPr="00AF41B4">
              <w:rPr>
                <w:rFonts w:ascii="Arial" w:hAnsi="Arial" w:cs="Arial"/>
              </w:rPr>
              <w:t>3600</w:t>
            </w:r>
          </w:p>
        </w:tc>
        <w:tc>
          <w:tcPr>
            <w:tcW w:w="708" w:type="dxa"/>
          </w:tcPr>
          <w:p w:rsidR="00001914" w:rsidRPr="00AF41B4" w:rsidRDefault="00001914" w:rsidP="00840E9A">
            <w:pPr>
              <w:jc w:val="center"/>
              <w:rPr>
                <w:rFonts w:ascii="Arial" w:hAnsi="Arial" w:cs="Arial"/>
              </w:rPr>
            </w:pPr>
            <w:r w:rsidRPr="00AF41B4">
              <w:rPr>
                <w:rFonts w:ascii="Arial" w:hAnsi="Arial" w:cs="Arial"/>
              </w:rPr>
              <w:t>0,18</w:t>
            </w:r>
          </w:p>
        </w:tc>
        <w:tc>
          <w:tcPr>
            <w:tcW w:w="851" w:type="dxa"/>
          </w:tcPr>
          <w:p w:rsidR="00001914" w:rsidRPr="00AF41B4" w:rsidRDefault="00001914" w:rsidP="00840E9A">
            <w:pPr>
              <w:jc w:val="center"/>
              <w:rPr>
                <w:rFonts w:ascii="Arial" w:hAnsi="Arial" w:cs="Arial"/>
              </w:rPr>
            </w:pPr>
            <w:r w:rsidRPr="00AF41B4">
              <w:rPr>
                <w:rFonts w:ascii="Arial" w:hAnsi="Arial" w:cs="Arial"/>
              </w:rPr>
              <w:t>1800</w:t>
            </w:r>
          </w:p>
        </w:tc>
        <w:tc>
          <w:tcPr>
            <w:tcW w:w="1043" w:type="dxa"/>
          </w:tcPr>
          <w:p w:rsidR="00001914" w:rsidRPr="00AF41B4" w:rsidRDefault="00001914" w:rsidP="00840E9A">
            <w:pPr>
              <w:jc w:val="center"/>
              <w:rPr>
                <w:rFonts w:ascii="Arial" w:hAnsi="Arial" w:cs="Arial"/>
              </w:rPr>
            </w:pPr>
            <w:r w:rsidRPr="00AF41B4">
              <w:rPr>
                <w:rFonts w:ascii="Arial" w:hAnsi="Arial" w:cs="Arial"/>
              </w:rPr>
              <w:t>7200</w:t>
            </w:r>
          </w:p>
        </w:tc>
        <w:tc>
          <w:tcPr>
            <w:tcW w:w="709" w:type="dxa"/>
          </w:tcPr>
          <w:p w:rsidR="00001914" w:rsidRPr="00AF41B4" w:rsidRDefault="00001914" w:rsidP="00840E9A">
            <w:pPr>
              <w:jc w:val="center"/>
              <w:rPr>
                <w:rFonts w:ascii="Arial" w:hAnsi="Arial" w:cs="Arial"/>
              </w:rPr>
            </w:pPr>
            <w:r w:rsidRPr="00AF41B4">
              <w:rPr>
                <w:rFonts w:ascii="Arial" w:hAnsi="Arial" w:cs="Arial"/>
              </w:rPr>
              <w:t>0,45</w:t>
            </w:r>
          </w:p>
        </w:tc>
        <w:tc>
          <w:tcPr>
            <w:tcW w:w="851" w:type="dxa"/>
          </w:tcPr>
          <w:p w:rsidR="00001914" w:rsidRPr="00AF41B4" w:rsidRDefault="00001914" w:rsidP="00840E9A">
            <w:pPr>
              <w:jc w:val="center"/>
              <w:rPr>
                <w:rFonts w:ascii="Arial" w:hAnsi="Arial" w:cs="Arial"/>
              </w:rPr>
            </w:pPr>
            <w:r w:rsidRPr="00AF41B4">
              <w:rPr>
                <w:rFonts w:ascii="Arial" w:hAnsi="Arial" w:cs="Arial"/>
              </w:rPr>
              <w:t>4500</w:t>
            </w:r>
          </w:p>
        </w:tc>
        <w:tc>
          <w:tcPr>
            <w:tcW w:w="992" w:type="dxa"/>
          </w:tcPr>
          <w:p w:rsidR="00001914" w:rsidRPr="00AF41B4" w:rsidRDefault="00001914" w:rsidP="00840E9A">
            <w:pPr>
              <w:jc w:val="center"/>
              <w:rPr>
                <w:rFonts w:ascii="Arial" w:hAnsi="Arial" w:cs="Arial"/>
              </w:rPr>
            </w:pPr>
            <w:r w:rsidRPr="00AF41B4">
              <w:rPr>
                <w:rFonts w:ascii="Arial" w:hAnsi="Arial" w:cs="Arial"/>
              </w:rPr>
              <w:t>18000</w:t>
            </w:r>
          </w:p>
        </w:tc>
        <w:tc>
          <w:tcPr>
            <w:tcW w:w="1134" w:type="dxa"/>
          </w:tcPr>
          <w:p w:rsidR="00001914" w:rsidRPr="00AF41B4" w:rsidRDefault="00001914" w:rsidP="00840E9A">
            <w:pPr>
              <w:jc w:val="center"/>
              <w:rPr>
                <w:rFonts w:ascii="Arial" w:hAnsi="Arial" w:cs="Arial"/>
              </w:rPr>
            </w:pPr>
            <w:r w:rsidRPr="00AF41B4">
              <w:rPr>
                <w:rFonts w:ascii="Arial" w:hAnsi="Arial" w:cs="Arial"/>
              </w:rPr>
              <w:t>4,02</w:t>
            </w:r>
          </w:p>
        </w:tc>
        <w:tc>
          <w:tcPr>
            <w:tcW w:w="1134" w:type="dxa"/>
          </w:tcPr>
          <w:p w:rsidR="00001914" w:rsidRPr="00AF41B4" w:rsidRDefault="00001914" w:rsidP="00840E9A">
            <w:pPr>
              <w:jc w:val="center"/>
              <w:rPr>
                <w:rFonts w:ascii="Arial" w:hAnsi="Arial" w:cs="Arial"/>
              </w:rPr>
            </w:pPr>
            <w:r w:rsidRPr="00AF41B4">
              <w:rPr>
                <w:rFonts w:ascii="Arial" w:hAnsi="Arial" w:cs="Arial"/>
              </w:rPr>
              <w:t>0,25</w:t>
            </w:r>
          </w:p>
        </w:tc>
        <w:tc>
          <w:tcPr>
            <w:tcW w:w="850" w:type="dxa"/>
          </w:tcPr>
          <w:p w:rsidR="00001914" w:rsidRPr="00AF41B4" w:rsidRDefault="00001914" w:rsidP="00840E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1" w:type="dxa"/>
          </w:tcPr>
          <w:p w:rsidR="00001914" w:rsidRPr="00AF41B4" w:rsidRDefault="00001914" w:rsidP="00840E9A">
            <w:pPr>
              <w:jc w:val="center"/>
              <w:rPr>
                <w:rFonts w:ascii="Arial" w:hAnsi="Arial" w:cs="Arial"/>
              </w:rPr>
            </w:pPr>
          </w:p>
        </w:tc>
      </w:tr>
      <w:tr w:rsidR="00BF3D3D" w:rsidRPr="00AF41B4" w:rsidTr="00AF41B4">
        <w:trPr>
          <w:jc w:val="center"/>
        </w:trPr>
        <w:tc>
          <w:tcPr>
            <w:tcW w:w="1510" w:type="dxa"/>
          </w:tcPr>
          <w:p w:rsidR="00001914" w:rsidRPr="00AF41B4" w:rsidRDefault="00001914" w:rsidP="00840E9A">
            <w:pPr>
              <w:rPr>
                <w:rFonts w:ascii="Arial" w:hAnsi="Arial" w:cs="Arial"/>
                <w:b/>
                <w:bCs/>
              </w:rPr>
            </w:pPr>
            <w:r w:rsidRPr="00AF41B4">
              <w:rPr>
                <w:rFonts w:ascii="Arial" w:hAnsi="Arial" w:cs="Arial"/>
                <w:b/>
                <w:bCs/>
              </w:rPr>
              <w:t>EDC</w:t>
            </w:r>
          </w:p>
        </w:tc>
        <w:tc>
          <w:tcPr>
            <w:tcW w:w="720" w:type="dxa"/>
          </w:tcPr>
          <w:p w:rsidR="00001914" w:rsidRPr="00AF41B4" w:rsidRDefault="00001914" w:rsidP="00840E9A">
            <w:pPr>
              <w:jc w:val="center"/>
              <w:rPr>
                <w:rFonts w:ascii="Arial" w:hAnsi="Arial" w:cs="Arial"/>
              </w:rPr>
            </w:pPr>
            <w:r w:rsidRPr="00AF41B4">
              <w:rPr>
                <w:rFonts w:ascii="Arial" w:hAnsi="Arial" w:cs="Arial"/>
              </w:rPr>
              <w:t>5,6</w:t>
            </w:r>
          </w:p>
        </w:tc>
        <w:tc>
          <w:tcPr>
            <w:tcW w:w="720" w:type="dxa"/>
          </w:tcPr>
          <w:p w:rsidR="00001914" w:rsidRPr="00AF41B4" w:rsidRDefault="00001914" w:rsidP="00840E9A">
            <w:pPr>
              <w:jc w:val="center"/>
              <w:rPr>
                <w:rFonts w:ascii="Arial" w:hAnsi="Arial" w:cs="Arial"/>
              </w:rPr>
            </w:pPr>
            <w:r w:rsidRPr="00AF41B4">
              <w:rPr>
                <w:rFonts w:ascii="Arial" w:hAnsi="Arial" w:cs="Arial"/>
              </w:rPr>
              <w:t>16</w:t>
            </w:r>
          </w:p>
        </w:tc>
        <w:tc>
          <w:tcPr>
            <w:tcW w:w="714" w:type="dxa"/>
          </w:tcPr>
          <w:p w:rsidR="00001914" w:rsidRPr="00AF41B4" w:rsidRDefault="00001914" w:rsidP="00840E9A">
            <w:pPr>
              <w:jc w:val="center"/>
              <w:rPr>
                <w:rFonts w:ascii="Arial" w:hAnsi="Arial" w:cs="Arial"/>
              </w:rPr>
            </w:pPr>
            <w:r w:rsidRPr="00AF41B4">
              <w:rPr>
                <w:rFonts w:ascii="Arial" w:hAnsi="Arial" w:cs="Arial"/>
              </w:rPr>
              <w:t>0,56</w:t>
            </w:r>
          </w:p>
        </w:tc>
        <w:tc>
          <w:tcPr>
            <w:tcW w:w="726" w:type="dxa"/>
          </w:tcPr>
          <w:p w:rsidR="00001914" w:rsidRPr="00AF41B4" w:rsidRDefault="00001914" w:rsidP="00840E9A">
            <w:pPr>
              <w:jc w:val="center"/>
              <w:rPr>
                <w:rFonts w:ascii="Arial" w:hAnsi="Arial" w:cs="Arial"/>
              </w:rPr>
            </w:pPr>
            <w:r w:rsidRPr="00AF41B4">
              <w:rPr>
                <w:rFonts w:ascii="Arial" w:hAnsi="Arial" w:cs="Arial"/>
              </w:rPr>
              <w:t>5600</w:t>
            </w:r>
          </w:p>
        </w:tc>
        <w:tc>
          <w:tcPr>
            <w:tcW w:w="924" w:type="dxa"/>
          </w:tcPr>
          <w:p w:rsidR="00001914" w:rsidRPr="00AF41B4" w:rsidRDefault="00001914" w:rsidP="00840E9A">
            <w:pPr>
              <w:jc w:val="center"/>
              <w:rPr>
                <w:rFonts w:ascii="Arial" w:hAnsi="Arial" w:cs="Arial"/>
              </w:rPr>
            </w:pPr>
            <w:r w:rsidRPr="00AF41B4">
              <w:rPr>
                <w:rFonts w:ascii="Arial" w:hAnsi="Arial" w:cs="Arial"/>
              </w:rPr>
              <w:t>22232</w:t>
            </w:r>
          </w:p>
        </w:tc>
        <w:tc>
          <w:tcPr>
            <w:tcW w:w="708" w:type="dxa"/>
          </w:tcPr>
          <w:p w:rsidR="00001914" w:rsidRPr="00AF41B4" w:rsidRDefault="00001914" w:rsidP="00840E9A">
            <w:pPr>
              <w:jc w:val="center"/>
              <w:rPr>
                <w:rFonts w:ascii="Arial" w:hAnsi="Arial" w:cs="Arial"/>
              </w:rPr>
            </w:pPr>
            <w:r w:rsidRPr="00AF41B4">
              <w:rPr>
                <w:rFonts w:ascii="Arial" w:hAnsi="Arial" w:cs="Arial"/>
              </w:rPr>
              <w:t>1,12</w:t>
            </w:r>
          </w:p>
        </w:tc>
        <w:tc>
          <w:tcPr>
            <w:tcW w:w="851" w:type="dxa"/>
          </w:tcPr>
          <w:p w:rsidR="00001914" w:rsidRPr="00AF41B4" w:rsidRDefault="00001914" w:rsidP="00840E9A">
            <w:pPr>
              <w:jc w:val="center"/>
              <w:rPr>
                <w:rFonts w:ascii="Arial" w:hAnsi="Arial" w:cs="Arial"/>
              </w:rPr>
            </w:pPr>
            <w:r w:rsidRPr="00AF41B4">
              <w:rPr>
                <w:rFonts w:ascii="Arial" w:hAnsi="Arial" w:cs="Arial"/>
              </w:rPr>
              <w:t>11200</w:t>
            </w:r>
          </w:p>
        </w:tc>
        <w:tc>
          <w:tcPr>
            <w:tcW w:w="1043" w:type="dxa"/>
          </w:tcPr>
          <w:p w:rsidR="00001914" w:rsidRPr="00AF41B4" w:rsidRDefault="00001914" w:rsidP="00840E9A">
            <w:pPr>
              <w:jc w:val="center"/>
              <w:rPr>
                <w:rFonts w:ascii="Arial" w:hAnsi="Arial" w:cs="Arial"/>
              </w:rPr>
            </w:pPr>
            <w:r w:rsidRPr="00AF41B4">
              <w:rPr>
                <w:rFonts w:ascii="Arial" w:hAnsi="Arial" w:cs="Arial"/>
              </w:rPr>
              <w:t>44464</w:t>
            </w:r>
          </w:p>
        </w:tc>
        <w:tc>
          <w:tcPr>
            <w:tcW w:w="709" w:type="dxa"/>
          </w:tcPr>
          <w:p w:rsidR="00001914" w:rsidRPr="00AF41B4" w:rsidRDefault="00001914" w:rsidP="00840E9A">
            <w:pPr>
              <w:jc w:val="center"/>
              <w:rPr>
                <w:rFonts w:ascii="Arial" w:hAnsi="Arial" w:cs="Arial"/>
              </w:rPr>
            </w:pPr>
            <w:r w:rsidRPr="00AF41B4">
              <w:rPr>
                <w:rFonts w:ascii="Arial" w:hAnsi="Arial" w:cs="Arial"/>
              </w:rPr>
              <w:t>2,8</w:t>
            </w:r>
          </w:p>
        </w:tc>
        <w:tc>
          <w:tcPr>
            <w:tcW w:w="851" w:type="dxa"/>
          </w:tcPr>
          <w:p w:rsidR="00001914" w:rsidRPr="00AF41B4" w:rsidRDefault="00001914" w:rsidP="00840E9A">
            <w:pPr>
              <w:jc w:val="center"/>
              <w:rPr>
                <w:rFonts w:ascii="Arial" w:hAnsi="Arial" w:cs="Arial"/>
              </w:rPr>
            </w:pPr>
            <w:r w:rsidRPr="00AF41B4">
              <w:rPr>
                <w:rFonts w:ascii="Arial" w:hAnsi="Arial" w:cs="Arial"/>
              </w:rPr>
              <w:t>28000</w:t>
            </w:r>
          </w:p>
        </w:tc>
        <w:tc>
          <w:tcPr>
            <w:tcW w:w="992" w:type="dxa"/>
          </w:tcPr>
          <w:p w:rsidR="00001914" w:rsidRPr="00AF41B4" w:rsidRDefault="00001914" w:rsidP="00840E9A">
            <w:pPr>
              <w:jc w:val="center"/>
              <w:rPr>
                <w:rFonts w:ascii="Arial" w:hAnsi="Arial" w:cs="Arial"/>
              </w:rPr>
            </w:pPr>
            <w:r w:rsidRPr="00AF41B4">
              <w:rPr>
                <w:rFonts w:ascii="Arial" w:hAnsi="Arial" w:cs="Arial"/>
              </w:rPr>
              <w:t>111160</w:t>
            </w:r>
          </w:p>
        </w:tc>
        <w:tc>
          <w:tcPr>
            <w:tcW w:w="1134" w:type="dxa"/>
          </w:tcPr>
          <w:p w:rsidR="00001914" w:rsidRPr="00AF41B4" w:rsidRDefault="00001914" w:rsidP="00840E9A">
            <w:pPr>
              <w:jc w:val="center"/>
              <w:rPr>
                <w:rFonts w:ascii="Arial" w:hAnsi="Arial" w:cs="Arial"/>
              </w:rPr>
            </w:pPr>
            <w:r w:rsidRPr="00AF41B4">
              <w:rPr>
                <w:rFonts w:ascii="Arial" w:hAnsi="Arial" w:cs="Arial"/>
              </w:rPr>
              <w:t>3,97</w:t>
            </w:r>
          </w:p>
        </w:tc>
        <w:tc>
          <w:tcPr>
            <w:tcW w:w="1134" w:type="dxa"/>
          </w:tcPr>
          <w:p w:rsidR="00001914" w:rsidRPr="00AF41B4" w:rsidRDefault="00001914" w:rsidP="00840E9A">
            <w:pPr>
              <w:jc w:val="center"/>
              <w:rPr>
                <w:rFonts w:ascii="Arial" w:hAnsi="Arial" w:cs="Arial"/>
              </w:rPr>
            </w:pPr>
            <w:r w:rsidRPr="00AF41B4">
              <w:rPr>
                <w:rFonts w:ascii="Arial" w:hAnsi="Arial" w:cs="Arial"/>
              </w:rPr>
              <w:t>0,26</w:t>
            </w:r>
          </w:p>
        </w:tc>
        <w:tc>
          <w:tcPr>
            <w:tcW w:w="850" w:type="dxa"/>
          </w:tcPr>
          <w:p w:rsidR="00001914" w:rsidRPr="00AF41B4" w:rsidRDefault="00001914" w:rsidP="00840E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1" w:type="dxa"/>
          </w:tcPr>
          <w:p w:rsidR="00001914" w:rsidRPr="00AF41B4" w:rsidRDefault="00001914" w:rsidP="00840E9A">
            <w:pPr>
              <w:jc w:val="center"/>
              <w:rPr>
                <w:rFonts w:ascii="Arial" w:hAnsi="Arial" w:cs="Arial"/>
              </w:rPr>
            </w:pPr>
          </w:p>
        </w:tc>
      </w:tr>
      <w:tr w:rsidR="00BF3D3D" w:rsidRPr="00AF41B4" w:rsidTr="00AF41B4">
        <w:trPr>
          <w:jc w:val="center"/>
        </w:trPr>
        <w:tc>
          <w:tcPr>
            <w:tcW w:w="1510" w:type="dxa"/>
          </w:tcPr>
          <w:p w:rsidR="00001914" w:rsidRPr="00AF41B4" w:rsidRDefault="00001914" w:rsidP="00840E9A">
            <w:pPr>
              <w:rPr>
                <w:rFonts w:ascii="Arial" w:hAnsi="Arial" w:cs="Arial"/>
                <w:b/>
                <w:bCs/>
              </w:rPr>
            </w:pPr>
            <w:r w:rsidRPr="00AF41B4">
              <w:rPr>
                <w:rFonts w:ascii="Arial" w:hAnsi="Arial" w:cs="Arial"/>
                <w:b/>
                <w:bCs/>
              </w:rPr>
              <w:t>etylén</w:t>
            </w:r>
          </w:p>
        </w:tc>
        <w:tc>
          <w:tcPr>
            <w:tcW w:w="720" w:type="dxa"/>
          </w:tcPr>
          <w:p w:rsidR="00001914" w:rsidRPr="00AF41B4" w:rsidRDefault="00001914" w:rsidP="00840E9A">
            <w:pPr>
              <w:jc w:val="center"/>
              <w:rPr>
                <w:rFonts w:ascii="Arial" w:hAnsi="Arial" w:cs="Arial"/>
              </w:rPr>
            </w:pPr>
            <w:r w:rsidRPr="00AF41B4">
              <w:rPr>
                <w:rFonts w:ascii="Arial" w:hAnsi="Arial" w:cs="Arial"/>
              </w:rPr>
              <w:t>3</w:t>
            </w:r>
          </w:p>
        </w:tc>
        <w:tc>
          <w:tcPr>
            <w:tcW w:w="720" w:type="dxa"/>
          </w:tcPr>
          <w:p w:rsidR="00001914" w:rsidRPr="00AF41B4" w:rsidRDefault="00001914" w:rsidP="00840E9A">
            <w:pPr>
              <w:jc w:val="center"/>
              <w:rPr>
                <w:rFonts w:ascii="Arial" w:hAnsi="Arial" w:cs="Arial"/>
              </w:rPr>
            </w:pPr>
            <w:r w:rsidRPr="00AF41B4">
              <w:rPr>
                <w:rFonts w:ascii="Arial" w:hAnsi="Arial" w:cs="Arial"/>
              </w:rPr>
              <w:t>32</w:t>
            </w:r>
          </w:p>
        </w:tc>
        <w:tc>
          <w:tcPr>
            <w:tcW w:w="714" w:type="dxa"/>
          </w:tcPr>
          <w:p w:rsidR="00001914" w:rsidRPr="00AF41B4" w:rsidRDefault="00001914" w:rsidP="00840E9A">
            <w:pPr>
              <w:jc w:val="center"/>
              <w:rPr>
                <w:rFonts w:ascii="Arial" w:hAnsi="Arial" w:cs="Arial"/>
              </w:rPr>
            </w:pPr>
            <w:r w:rsidRPr="00AF41B4">
              <w:rPr>
                <w:rFonts w:ascii="Arial" w:hAnsi="Arial" w:cs="Arial"/>
              </w:rPr>
              <w:t>0,3</w:t>
            </w:r>
          </w:p>
        </w:tc>
        <w:tc>
          <w:tcPr>
            <w:tcW w:w="726" w:type="dxa"/>
          </w:tcPr>
          <w:p w:rsidR="00001914" w:rsidRPr="00AF41B4" w:rsidRDefault="00001914" w:rsidP="00840E9A">
            <w:pPr>
              <w:jc w:val="center"/>
              <w:rPr>
                <w:rFonts w:ascii="Arial" w:hAnsi="Arial" w:cs="Arial"/>
              </w:rPr>
            </w:pPr>
            <w:r w:rsidRPr="00AF41B4">
              <w:rPr>
                <w:rFonts w:ascii="Arial" w:hAnsi="Arial" w:cs="Arial"/>
              </w:rPr>
              <w:t>3000</w:t>
            </w:r>
          </w:p>
        </w:tc>
        <w:tc>
          <w:tcPr>
            <w:tcW w:w="924" w:type="dxa"/>
          </w:tcPr>
          <w:p w:rsidR="00001914" w:rsidRPr="00AF41B4" w:rsidRDefault="00001914" w:rsidP="00840E9A">
            <w:pPr>
              <w:jc w:val="center"/>
              <w:rPr>
                <w:rFonts w:ascii="Arial" w:hAnsi="Arial" w:cs="Arial"/>
              </w:rPr>
            </w:pPr>
            <w:r w:rsidRPr="00AF41B4">
              <w:rPr>
                <w:rFonts w:ascii="Arial" w:hAnsi="Arial" w:cs="Arial"/>
              </w:rPr>
              <w:t>3450</w:t>
            </w:r>
          </w:p>
        </w:tc>
        <w:tc>
          <w:tcPr>
            <w:tcW w:w="708" w:type="dxa"/>
          </w:tcPr>
          <w:p w:rsidR="00001914" w:rsidRPr="00AF41B4" w:rsidRDefault="00001914" w:rsidP="00840E9A">
            <w:pPr>
              <w:jc w:val="center"/>
              <w:rPr>
                <w:rFonts w:ascii="Arial" w:hAnsi="Arial" w:cs="Arial"/>
              </w:rPr>
            </w:pPr>
            <w:r w:rsidRPr="00AF41B4">
              <w:rPr>
                <w:rFonts w:ascii="Arial" w:hAnsi="Arial" w:cs="Arial"/>
              </w:rPr>
              <w:t>0,6</w:t>
            </w:r>
          </w:p>
        </w:tc>
        <w:tc>
          <w:tcPr>
            <w:tcW w:w="851" w:type="dxa"/>
          </w:tcPr>
          <w:p w:rsidR="00001914" w:rsidRPr="00AF41B4" w:rsidRDefault="00001914" w:rsidP="00840E9A">
            <w:pPr>
              <w:jc w:val="center"/>
              <w:rPr>
                <w:rFonts w:ascii="Arial" w:hAnsi="Arial" w:cs="Arial"/>
              </w:rPr>
            </w:pPr>
            <w:r w:rsidRPr="00AF41B4">
              <w:rPr>
                <w:rFonts w:ascii="Arial" w:hAnsi="Arial" w:cs="Arial"/>
              </w:rPr>
              <w:t>6000</w:t>
            </w:r>
          </w:p>
        </w:tc>
        <w:tc>
          <w:tcPr>
            <w:tcW w:w="1043" w:type="dxa"/>
          </w:tcPr>
          <w:p w:rsidR="00001914" w:rsidRPr="00AF41B4" w:rsidRDefault="00001914" w:rsidP="00840E9A">
            <w:pPr>
              <w:jc w:val="center"/>
              <w:rPr>
                <w:rFonts w:ascii="Arial" w:hAnsi="Arial" w:cs="Arial"/>
              </w:rPr>
            </w:pPr>
            <w:r w:rsidRPr="00AF41B4">
              <w:rPr>
                <w:rFonts w:ascii="Arial" w:hAnsi="Arial" w:cs="Arial"/>
              </w:rPr>
              <w:t>6900</w:t>
            </w:r>
          </w:p>
        </w:tc>
        <w:tc>
          <w:tcPr>
            <w:tcW w:w="709" w:type="dxa"/>
          </w:tcPr>
          <w:p w:rsidR="00001914" w:rsidRPr="00AF41B4" w:rsidRDefault="00001914" w:rsidP="00840E9A">
            <w:pPr>
              <w:jc w:val="center"/>
              <w:rPr>
                <w:rFonts w:ascii="Arial" w:hAnsi="Arial" w:cs="Arial"/>
              </w:rPr>
            </w:pPr>
            <w:r w:rsidRPr="00AF41B4">
              <w:rPr>
                <w:rFonts w:ascii="Arial" w:hAnsi="Arial" w:cs="Arial"/>
              </w:rPr>
              <w:t>1,56</w:t>
            </w:r>
          </w:p>
        </w:tc>
        <w:tc>
          <w:tcPr>
            <w:tcW w:w="851" w:type="dxa"/>
          </w:tcPr>
          <w:p w:rsidR="00001914" w:rsidRPr="00AF41B4" w:rsidRDefault="00001914" w:rsidP="00840E9A">
            <w:pPr>
              <w:jc w:val="center"/>
              <w:rPr>
                <w:rFonts w:ascii="Arial" w:hAnsi="Arial" w:cs="Arial"/>
              </w:rPr>
            </w:pPr>
            <w:r w:rsidRPr="00AF41B4">
              <w:rPr>
                <w:rFonts w:ascii="Arial" w:hAnsi="Arial" w:cs="Arial"/>
              </w:rPr>
              <w:t>15000</w:t>
            </w:r>
          </w:p>
        </w:tc>
        <w:tc>
          <w:tcPr>
            <w:tcW w:w="992" w:type="dxa"/>
          </w:tcPr>
          <w:p w:rsidR="00001914" w:rsidRPr="00AF41B4" w:rsidRDefault="00001914" w:rsidP="00840E9A">
            <w:pPr>
              <w:jc w:val="center"/>
              <w:rPr>
                <w:rFonts w:ascii="Arial" w:hAnsi="Arial" w:cs="Arial"/>
              </w:rPr>
            </w:pPr>
            <w:r w:rsidRPr="00AF41B4">
              <w:rPr>
                <w:rFonts w:ascii="Arial" w:hAnsi="Arial" w:cs="Arial"/>
              </w:rPr>
              <w:t>17250</w:t>
            </w:r>
          </w:p>
        </w:tc>
        <w:tc>
          <w:tcPr>
            <w:tcW w:w="1134" w:type="dxa"/>
          </w:tcPr>
          <w:p w:rsidR="00001914" w:rsidRPr="00AF41B4" w:rsidRDefault="00001914" w:rsidP="00840E9A">
            <w:pPr>
              <w:jc w:val="center"/>
              <w:rPr>
                <w:rFonts w:ascii="Arial" w:hAnsi="Arial" w:cs="Arial"/>
              </w:rPr>
            </w:pPr>
            <w:r w:rsidRPr="00AF41B4">
              <w:rPr>
                <w:rFonts w:ascii="Arial" w:hAnsi="Arial" w:cs="Arial"/>
              </w:rPr>
              <w:t>1,15</w:t>
            </w:r>
          </w:p>
        </w:tc>
        <w:tc>
          <w:tcPr>
            <w:tcW w:w="1134" w:type="dxa"/>
          </w:tcPr>
          <w:p w:rsidR="00001914" w:rsidRPr="00AF41B4" w:rsidRDefault="00001914" w:rsidP="00840E9A">
            <w:pPr>
              <w:jc w:val="center"/>
              <w:rPr>
                <w:rFonts w:ascii="Arial" w:hAnsi="Arial" w:cs="Arial"/>
              </w:rPr>
            </w:pPr>
            <w:r w:rsidRPr="00AF41B4">
              <w:rPr>
                <w:rFonts w:ascii="Arial" w:hAnsi="Arial" w:cs="Arial"/>
              </w:rPr>
              <w:t>0,87</w:t>
            </w:r>
          </w:p>
        </w:tc>
        <w:tc>
          <w:tcPr>
            <w:tcW w:w="850" w:type="dxa"/>
          </w:tcPr>
          <w:p w:rsidR="00001914" w:rsidRPr="00AF41B4" w:rsidRDefault="00001914" w:rsidP="00840E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1" w:type="dxa"/>
          </w:tcPr>
          <w:p w:rsidR="00001914" w:rsidRPr="00AF41B4" w:rsidRDefault="00001914" w:rsidP="00840E9A">
            <w:pPr>
              <w:jc w:val="center"/>
              <w:rPr>
                <w:rFonts w:ascii="Arial" w:hAnsi="Arial" w:cs="Arial"/>
              </w:rPr>
            </w:pPr>
          </w:p>
        </w:tc>
      </w:tr>
      <w:tr w:rsidR="00BF3D3D" w:rsidRPr="00AF41B4" w:rsidTr="00AF41B4">
        <w:trPr>
          <w:jc w:val="center"/>
        </w:trPr>
        <w:tc>
          <w:tcPr>
            <w:tcW w:w="1510" w:type="dxa"/>
          </w:tcPr>
          <w:p w:rsidR="00001914" w:rsidRPr="00AF41B4" w:rsidRDefault="00001914" w:rsidP="00840E9A">
            <w:pPr>
              <w:rPr>
                <w:rFonts w:ascii="Arial" w:hAnsi="Arial" w:cs="Arial"/>
                <w:b/>
                <w:bCs/>
              </w:rPr>
            </w:pPr>
            <w:r w:rsidRPr="00AF41B4">
              <w:rPr>
                <w:rFonts w:ascii="Arial" w:hAnsi="Arial" w:cs="Arial"/>
                <w:b/>
                <w:bCs/>
              </w:rPr>
              <w:t>chlor</w:t>
            </w:r>
          </w:p>
        </w:tc>
        <w:tc>
          <w:tcPr>
            <w:tcW w:w="720" w:type="dxa"/>
          </w:tcPr>
          <w:p w:rsidR="00001914" w:rsidRPr="00AF41B4" w:rsidRDefault="00001914" w:rsidP="00840E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001914" w:rsidRPr="00AF41B4" w:rsidRDefault="00001914" w:rsidP="00840E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4" w:type="dxa"/>
          </w:tcPr>
          <w:p w:rsidR="00001914" w:rsidRPr="00AF41B4" w:rsidRDefault="00001914" w:rsidP="00840E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6" w:type="dxa"/>
          </w:tcPr>
          <w:p w:rsidR="00001914" w:rsidRPr="00AF41B4" w:rsidRDefault="00001914" w:rsidP="00840E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4" w:type="dxa"/>
          </w:tcPr>
          <w:p w:rsidR="00001914" w:rsidRPr="00AF41B4" w:rsidRDefault="00001914" w:rsidP="00840E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001914" w:rsidRPr="00AF41B4" w:rsidRDefault="00001914" w:rsidP="00840E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001914" w:rsidRPr="00AF41B4" w:rsidRDefault="00001914" w:rsidP="00840E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43" w:type="dxa"/>
          </w:tcPr>
          <w:p w:rsidR="00001914" w:rsidRPr="00AF41B4" w:rsidRDefault="00001914" w:rsidP="00840E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001914" w:rsidRPr="00AF41B4" w:rsidRDefault="00001914" w:rsidP="00840E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001914" w:rsidRPr="00AF41B4" w:rsidRDefault="00001914" w:rsidP="00840E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001914" w:rsidRPr="00AF41B4" w:rsidRDefault="00001914" w:rsidP="00840E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001914" w:rsidRPr="00AF41B4" w:rsidRDefault="00001914" w:rsidP="00840E9A">
            <w:pPr>
              <w:jc w:val="center"/>
              <w:rPr>
                <w:rFonts w:ascii="Arial" w:hAnsi="Arial" w:cs="Arial"/>
              </w:rPr>
            </w:pPr>
            <w:r w:rsidRPr="00AF41B4">
              <w:rPr>
                <w:rFonts w:ascii="Arial" w:hAnsi="Arial" w:cs="Arial"/>
              </w:rPr>
              <w:t>2,91</w:t>
            </w:r>
          </w:p>
        </w:tc>
        <w:tc>
          <w:tcPr>
            <w:tcW w:w="1134" w:type="dxa"/>
          </w:tcPr>
          <w:p w:rsidR="00001914" w:rsidRPr="00AF41B4" w:rsidRDefault="00001914" w:rsidP="00840E9A">
            <w:pPr>
              <w:jc w:val="center"/>
              <w:rPr>
                <w:rFonts w:ascii="Arial" w:hAnsi="Arial" w:cs="Arial"/>
              </w:rPr>
            </w:pPr>
            <w:r w:rsidRPr="00AF41B4">
              <w:rPr>
                <w:rFonts w:ascii="Arial" w:hAnsi="Arial" w:cs="Arial"/>
              </w:rPr>
              <w:t>0,34</w:t>
            </w:r>
          </w:p>
        </w:tc>
        <w:tc>
          <w:tcPr>
            <w:tcW w:w="850" w:type="dxa"/>
          </w:tcPr>
          <w:p w:rsidR="00001914" w:rsidRPr="00AF41B4" w:rsidRDefault="00001914" w:rsidP="00840E9A">
            <w:pPr>
              <w:jc w:val="center"/>
              <w:rPr>
                <w:rFonts w:ascii="Arial" w:hAnsi="Arial" w:cs="Arial"/>
              </w:rPr>
            </w:pPr>
            <w:r w:rsidRPr="00AF41B4">
              <w:rPr>
                <w:rFonts w:ascii="Arial" w:hAnsi="Arial" w:cs="Arial"/>
              </w:rPr>
              <w:t>70</w:t>
            </w:r>
          </w:p>
        </w:tc>
        <w:tc>
          <w:tcPr>
            <w:tcW w:w="941" w:type="dxa"/>
          </w:tcPr>
          <w:p w:rsidR="00001914" w:rsidRPr="00AF41B4" w:rsidRDefault="00001914" w:rsidP="00840E9A">
            <w:pPr>
              <w:jc w:val="center"/>
              <w:rPr>
                <w:rFonts w:ascii="Arial" w:hAnsi="Arial" w:cs="Arial"/>
              </w:rPr>
            </w:pPr>
            <w:r w:rsidRPr="00AF41B4">
              <w:rPr>
                <w:rFonts w:ascii="Arial" w:hAnsi="Arial" w:cs="Arial"/>
              </w:rPr>
              <w:t>25</w:t>
            </w:r>
          </w:p>
        </w:tc>
      </w:tr>
      <w:tr w:rsidR="00BF3D3D" w:rsidRPr="00AF41B4" w:rsidTr="00AF41B4">
        <w:trPr>
          <w:jc w:val="center"/>
        </w:trPr>
        <w:tc>
          <w:tcPr>
            <w:tcW w:w="1510" w:type="dxa"/>
          </w:tcPr>
          <w:p w:rsidR="00001914" w:rsidRPr="00AF41B4" w:rsidRDefault="00001914" w:rsidP="00840E9A">
            <w:pPr>
              <w:rPr>
                <w:rFonts w:ascii="Arial" w:hAnsi="Arial" w:cs="Arial"/>
                <w:b/>
                <w:bCs/>
              </w:rPr>
            </w:pPr>
            <w:r w:rsidRPr="00AF41B4">
              <w:rPr>
                <w:rFonts w:ascii="Arial" w:hAnsi="Arial" w:cs="Arial"/>
                <w:b/>
                <w:bCs/>
              </w:rPr>
              <w:t>chlorovodík</w:t>
            </w:r>
          </w:p>
        </w:tc>
        <w:tc>
          <w:tcPr>
            <w:tcW w:w="720" w:type="dxa"/>
          </w:tcPr>
          <w:p w:rsidR="00001914" w:rsidRPr="00AF41B4" w:rsidRDefault="00001914" w:rsidP="00840E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001914" w:rsidRPr="00AF41B4" w:rsidRDefault="00001914" w:rsidP="00840E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4" w:type="dxa"/>
          </w:tcPr>
          <w:p w:rsidR="00001914" w:rsidRPr="00AF41B4" w:rsidRDefault="00001914" w:rsidP="00840E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6" w:type="dxa"/>
          </w:tcPr>
          <w:p w:rsidR="00001914" w:rsidRPr="00AF41B4" w:rsidRDefault="00001914" w:rsidP="00840E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4" w:type="dxa"/>
          </w:tcPr>
          <w:p w:rsidR="00001914" w:rsidRPr="00AF41B4" w:rsidRDefault="00001914" w:rsidP="00840E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001914" w:rsidRPr="00AF41B4" w:rsidRDefault="00001914" w:rsidP="00840E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001914" w:rsidRPr="00AF41B4" w:rsidRDefault="00001914" w:rsidP="00840E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43" w:type="dxa"/>
          </w:tcPr>
          <w:p w:rsidR="00001914" w:rsidRPr="00AF41B4" w:rsidRDefault="00001914" w:rsidP="00840E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001914" w:rsidRPr="00AF41B4" w:rsidRDefault="00001914" w:rsidP="00840E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001914" w:rsidRPr="00AF41B4" w:rsidRDefault="00001914" w:rsidP="00840E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001914" w:rsidRPr="00AF41B4" w:rsidRDefault="00001914" w:rsidP="00840E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001914" w:rsidRPr="00AF41B4" w:rsidRDefault="00001914" w:rsidP="00840E9A">
            <w:pPr>
              <w:jc w:val="center"/>
              <w:rPr>
                <w:rFonts w:ascii="Arial" w:hAnsi="Arial" w:cs="Arial"/>
              </w:rPr>
            </w:pPr>
            <w:r w:rsidRPr="00AF41B4">
              <w:rPr>
                <w:rFonts w:ascii="Arial" w:hAnsi="Arial" w:cs="Arial"/>
              </w:rPr>
              <w:t>1,47</w:t>
            </w:r>
          </w:p>
        </w:tc>
        <w:tc>
          <w:tcPr>
            <w:tcW w:w="1134" w:type="dxa"/>
          </w:tcPr>
          <w:p w:rsidR="00001914" w:rsidRPr="00AF41B4" w:rsidRDefault="00001914" w:rsidP="00840E9A">
            <w:pPr>
              <w:jc w:val="center"/>
              <w:rPr>
                <w:rFonts w:ascii="Arial" w:hAnsi="Arial" w:cs="Arial"/>
              </w:rPr>
            </w:pPr>
            <w:r w:rsidRPr="00AF41B4">
              <w:rPr>
                <w:rFonts w:ascii="Arial" w:hAnsi="Arial" w:cs="Arial"/>
              </w:rPr>
              <w:t>0,68</w:t>
            </w:r>
          </w:p>
        </w:tc>
        <w:tc>
          <w:tcPr>
            <w:tcW w:w="850" w:type="dxa"/>
          </w:tcPr>
          <w:p w:rsidR="00001914" w:rsidRPr="00AF41B4" w:rsidRDefault="00001914" w:rsidP="00840E9A">
            <w:pPr>
              <w:jc w:val="center"/>
              <w:rPr>
                <w:rFonts w:ascii="Arial" w:hAnsi="Arial" w:cs="Arial"/>
              </w:rPr>
            </w:pPr>
            <w:r w:rsidRPr="00AF41B4">
              <w:rPr>
                <w:rFonts w:ascii="Arial" w:hAnsi="Arial" w:cs="Arial"/>
              </w:rPr>
              <w:t>150</w:t>
            </w:r>
          </w:p>
        </w:tc>
        <w:tc>
          <w:tcPr>
            <w:tcW w:w="941" w:type="dxa"/>
          </w:tcPr>
          <w:p w:rsidR="00001914" w:rsidRPr="00AF41B4" w:rsidRDefault="00001914" w:rsidP="00840E9A">
            <w:pPr>
              <w:jc w:val="center"/>
              <w:rPr>
                <w:rFonts w:ascii="Arial" w:hAnsi="Arial" w:cs="Arial"/>
              </w:rPr>
            </w:pPr>
            <w:r w:rsidRPr="00AF41B4">
              <w:rPr>
                <w:rFonts w:ascii="Arial" w:hAnsi="Arial" w:cs="Arial"/>
              </w:rPr>
              <w:t>100</w:t>
            </w:r>
          </w:p>
        </w:tc>
      </w:tr>
      <w:tr w:rsidR="00BF3D3D" w:rsidRPr="00AF41B4" w:rsidTr="00AF41B4">
        <w:trPr>
          <w:jc w:val="center"/>
        </w:trPr>
        <w:tc>
          <w:tcPr>
            <w:tcW w:w="1510" w:type="dxa"/>
          </w:tcPr>
          <w:p w:rsidR="00001914" w:rsidRPr="00AF41B4" w:rsidRDefault="00001914" w:rsidP="00840E9A">
            <w:pPr>
              <w:rPr>
                <w:rFonts w:ascii="Arial" w:hAnsi="Arial" w:cs="Arial"/>
                <w:b/>
                <w:bCs/>
              </w:rPr>
            </w:pPr>
            <w:r w:rsidRPr="00AF41B4">
              <w:rPr>
                <w:rFonts w:ascii="Arial" w:hAnsi="Arial" w:cs="Arial"/>
                <w:b/>
                <w:bCs/>
              </w:rPr>
              <w:t>propylen</w:t>
            </w:r>
          </w:p>
        </w:tc>
        <w:tc>
          <w:tcPr>
            <w:tcW w:w="720" w:type="dxa"/>
          </w:tcPr>
          <w:p w:rsidR="00001914" w:rsidRPr="00AF41B4" w:rsidRDefault="00001914" w:rsidP="00840E9A">
            <w:pPr>
              <w:jc w:val="center"/>
              <w:rPr>
                <w:rFonts w:ascii="Arial" w:hAnsi="Arial" w:cs="Arial"/>
              </w:rPr>
            </w:pPr>
            <w:r w:rsidRPr="00AF41B4">
              <w:rPr>
                <w:rFonts w:ascii="Arial" w:hAnsi="Arial" w:cs="Arial"/>
              </w:rPr>
              <w:t>2,2</w:t>
            </w:r>
          </w:p>
        </w:tc>
        <w:tc>
          <w:tcPr>
            <w:tcW w:w="720" w:type="dxa"/>
          </w:tcPr>
          <w:p w:rsidR="00001914" w:rsidRPr="00AF41B4" w:rsidRDefault="00001914" w:rsidP="00840E9A">
            <w:pPr>
              <w:jc w:val="center"/>
              <w:rPr>
                <w:rFonts w:ascii="Arial" w:hAnsi="Arial" w:cs="Arial"/>
              </w:rPr>
            </w:pPr>
            <w:r w:rsidRPr="00AF41B4">
              <w:rPr>
                <w:rFonts w:ascii="Arial" w:hAnsi="Arial" w:cs="Arial"/>
              </w:rPr>
              <w:t>10,3</w:t>
            </w:r>
          </w:p>
        </w:tc>
        <w:tc>
          <w:tcPr>
            <w:tcW w:w="714" w:type="dxa"/>
          </w:tcPr>
          <w:p w:rsidR="00001914" w:rsidRPr="00AF41B4" w:rsidRDefault="00001914" w:rsidP="00840E9A">
            <w:pPr>
              <w:jc w:val="center"/>
              <w:rPr>
                <w:rFonts w:ascii="Arial" w:hAnsi="Arial" w:cs="Arial"/>
              </w:rPr>
            </w:pPr>
            <w:r w:rsidRPr="00AF41B4">
              <w:rPr>
                <w:rFonts w:ascii="Arial" w:hAnsi="Arial" w:cs="Arial"/>
              </w:rPr>
              <w:t>0,22</w:t>
            </w:r>
          </w:p>
        </w:tc>
        <w:tc>
          <w:tcPr>
            <w:tcW w:w="726" w:type="dxa"/>
          </w:tcPr>
          <w:p w:rsidR="00001914" w:rsidRPr="00AF41B4" w:rsidRDefault="00001914" w:rsidP="00840E9A">
            <w:pPr>
              <w:jc w:val="center"/>
              <w:rPr>
                <w:rFonts w:ascii="Arial" w:hAnsi="Arial" w:cs="Arial"/>
              </w:rPr>
            </w:pPr>
            <w:r w:rsidRPr="00AF41B4">
              <w:rPr>
                <w:rFonts w:ascii="Arial" w:hAnsi="Arial" w:cs="Arial"/>
              </w:rPr>
              <w:t>2200</w:t>
            </w:r>
          </w:p>
        </w:tc>
        <w:tc>
          <w:tcPr>
            <w:tcW w:w="924" w:type="dxa"/>
          </w:tcPr>
          <w:p w:rsidR="00001914" w:rsidRPr="00AF41B4" w:rsidRDefault="00001914" w:rsidP="00840E9A">
            <w:pPr>
              <w:jc w:val="center"/>
              <w:rPr>
                <w:rFonts w:ascii="Arial" w:hAnsi="Arial" w:cs="Arial"/>
              </w:rPr>
            </w:pPr>
            <w:r w:rsidRPr="00AF41B4">
              <w:rPr>
                <w:rFonts w:ascii="Arial" w:hAnsi="Arial" w:cs="Arial"/>
              </w:rPr>
              <w:t>3784</w:t>
            </w:r>
          </w:p>
        </w:tc>
        <w:tc>
          <w:tcPr>
            <w:tcW w:w="708" w:type="dxa"/>
          </w:tcPr>
          <w:p w:rsidR="00001914" w:rsidRPr="00AF41B4" w:rsidRDefault="00001914" w:rsidP="00840E9A">
            <w:pPr>
              <w:jc w:val="center"/>
              <w:rPr>
                <w:rFonts w:ascii="Arial" w:hAnsi="Arial" w:cs="Arial"/>
              </w:rPr>
            </w:pPr>
            <w:r w:rsidRPr="00AF41B4">
              <w:rPr>
                <w:rFonts w:ascii="Arial" w:hAnsi="Arial" w:cs="Arial"/>
              </w:rPr>
              <w:t>0,44</w:t>
            </w:r>
          </w:p>
        </w:tc>
        <w:tc>
          <w:tcPr>
            <w:tcW w:w="851" w:type="dxa"/>
          </w:tcPr>
          <w:p w:rsidR="00001914" w:rsidRPr="00AF41B4" w:rsidRDefault="00001914" w:rsidP="00840E9A">
            <w:pPr>
              <w:jc w:val="center"/>
              <w:rPr>
                <w:rFonts w:ascii="Arial" w:hAnsi="Arial" w:cs="Arial"/>
              </w:rPr>
            </w:pPr>
            <w:r w:rsidRPr="00AF41B4">
              <w:rPr>
                <w:rFonts w:ascii="Arial" w:hAnsi="Arial" w:cs="Arial"/>
              </w:rPr>
              <w:t>4400</w:t>
            </w:r>
          </w:p>
        </w:tc>
        <w:tc>
          <w:tcPr>
            <w:tcW w:w="1043" w:type="dxa"/>
          </w:tcPr>
          <w:p w:rsidR="00001914" w:rsidRPr="00AF41B4" w:rsidRDefault="00001914" w:rsidP="00840E9A">
            <w:pPr>
              <w:jc w:val="center"/>
              <w:rPr>
                <w:rFonts w:ascii="Arial" w:hAnsi="Arial" w:cs="Arial"/>
              </w:rPr>
            </w:pPr>
            <w:r w:rsidRPr="00AF41B4">
              <w:rPr>
                <w:rFonts w:ascii="Arial" w:hAnsi="Arial" w:cs="Arial"/>
              </w:rPr>
              <w:t>7568</w:t>
            </w:r>
          </w:p>
        </w:tc>
        <w:tc>
          <w:tcPr>
            <w:tcW w:w="709" w:type="dxa"/>
          </w:tcPr>
          <w:p w:rsidR="00001914" w:rsidRPr="00AF41B4" w:rsidRDefault="00001914" w:rsidP="00840E9A">
            <w:pPr>
              <w:jc w:val="center"/>
              <w:rPr>
                <w:rFonts w:ascii="Arial" w:hAnsi="Arial" w:cs="Arial"/>
              </w:rPr>
            </w:pPr>
            <w:r w:rsidRPr="00AF41B4">
              <w:rPr>
                <w:rFonts w:ascii="Arial" w:hAnsi="Arial" w:cs="Arial"/>
              </w:rPr>
              <w:t>1,1</w:t>
            </w:r>
          </w:p>
        </w:tc>
        <w:tc>
          <w:tcPr>
            <w:tcW w:w="851" w:type="dxa"/>
          </w:tcPr>
          <w:p w:rsidR="00001914" w:rsidRPr="00AF41B4" w:rsidRDefault="00001914" w:rsidP="00840E9A">
            <w:pPr>
              <w:jc w:val="center"/>
              <w:rPr>
                <w:rFonts w:ascii="Arial" w:hAnsi="Arial" w:cs="Arial"/>
              </w:rPr>
            </w:pPr>
            <w:r w:rsidRPr="00AF41B4">
              <w:rPr>
                <w:rFonts w:ascii="Arial" w:hAnsi="Arial" w:cs="Arial"/>
              </w:rPr>
              <w:t>11000</w:t>
            </w:r>
          </w:p>
        </w:tc>
        <w:tc>
          <w:tcPr>
            <w:tcW w:w="992" w:type="dxa"/>
          </w:tcPr>
          <w:p w:rsidR="00001914" w:rsidRPr="00AF41B4" w:rsidRDefault="00001914" w:rsidP="00840E9A">
            <w:pPr>
              <w:jc w:val="center"/>
              <w:rPr>
                <w:rFonts w:ascii="Arial" w:hAnsi="Arial" w:cs="Arial"/>
              </w:rPr>
            </w:pPr>
            <w:r w:rsidRPr="00AF41B4">
              <w:rPr>
                <w:rFonts w:ascii="Arial" w:hAnsi="Arial" w:cs="Arial"/>
              </w:rPr>
              <w:t>18920</w:t>
            </w:r>
          </w:p>
        </w:tc>
        <w:tc>
          <w:tcPr>
            <w:tcW w:w="1134" w:type="dxa"/>
          </w:tcPr>
          <w:p w:rsidR="00001914" w:rsidRPr="00AF41B4" w:rsidRDefault="00001914" w:rsidP="00840E9A">
            <w:pPr>
              <w:jc w:val="center"/>
              <w:rPr>
                <w:rFonts w:ascii="Arial" w:hAnsi="Arial" w:cs="Arial"/>
              </w:rPr>
            </w:pPr>
            <w:r w:rsidRPr="00AF41B4">
              <w:rPr>
                <w:rFonts w:ascii="Arial" w:hAnsi="Arial" w:cs="Arial"/>
              </w:rPr>
              <w:t>1,72</w:t>
            </w:r>
          </w:p>
        </w:tc>
        <w:tc>
          <w:tcPr>
            <w:tcW w:w="1134" w:type="dxa"/>
          </w:tcPr>
          <w:p w:rsidR="00001914" w:rsidRPr="00AF41B4" w:rsidRDefault="00001914" w:rsidP="00840E9A">
            <w:pPr>
              <w:jc w:val="center"/>
              <w:rPr>
                <w:rFonts w:ascii="Arial" w:hAnsi="Arial" w:cs="Arial"/>
              </w:rPr>
            </w:pPr>
            <w:r w:rsidRPr="00AF41B4">
              <w:rPr>
                <w:rFonts w:ascii="Arial" w:hAnsi="Arial" w:cs="Arial"/>
              </w:rPr>
              <w:t>0,58</w:t>
            </w:r>
          </w:p>
        </w:tc>
        <w:tc>
          <w:tcPr>
            <w:tcW w:w="850" w:type="dxa"/>
          </w:tcPr>
          <w:p w:rsidR="00001914" w:rsidRPr="00AF41B4" w:rsidRDefault="00001914" w:rsidP="00840E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1" w:type="dxa"/>
          </w:tcPr>
          <w:p w:rsidR="00001914" w:rsidRPr="00AF41B4" w:rsidRDefault="00001914" w:rsidP="00840E9A">
            <w:pPr>
              <w:jc w:val="center"/>
              <w:rPr>
                <w:rFonts w:ascii="Arial" w:hAnsi="Arial" w:cs="Arial"/>
              </w:rPr>
            </w:pPr>
          </w:p>
        </w:tc>
      </w:tr>
      <w:tr w:rsidR="00BF3D3D" w:rsidRPr="00AF41B4" w:rsidTr="00AF41B4">
        <w:trPr>
          <w:jc w:val="center"/>
        </w:trPr>
        <w:tc>
          <w:tcPr>
            <w:tcW w:w="1510" w:type="dxa"/>
          </w:tcPr>
          <w:p w:rsidR="00001914" w:rsidRPr="00AF41B4" w:rsidRDefault="00001914" w:rsidP="00840E9A">
            <w:pPr>
              <w:rPr>
                <w:rFonts w:ascii="Arial" w:hAnsi="Arial" w:cs="Arial"/>
                <w:b/>
                <w:bCs/>
              </w:rPr>
            </w:pPr>
            <w:r w:rsidRPr="00AF41B4">
              <w:rPr>
                <w:rFonts w:ascii="Arial" w:hAnsi="Arial" w:cs="Arial"/>
                <w:b/>
                <w:bCs/>
              </w:rPr>
              <w:t>vodík</w:t>
            </w:r>
          </w:p>
        </w:tc>
        <w:tc>
          <w:tcPr>
            <w:tcW w:w="720" w:type="dxa"/>
          </w:tcPr>
          <w:p w:rsidR="00001914" w:rsidRPr="00AF41B4" w:rsidRDefault="00001914" w:rsidP="00840E9A">
            <w:pPr>
              <w:jc w:val="center"/>
              <w:rPr>
                <w:rFonts w:ascii="Arial" w:hAnsi="Arial" w:cs="Arial"/>
              </w:rPr>
            </w:pPr>
            <w:r w:rsidRPr="00AF41B4">
              <w:rPr>
                <w:rFonts w:ascii="Arial" w:hAnsi="Arial" w:cs="Arial"/>
              </w:rPr>
              <w:t>4</w:t>
            </w:r>
          </w:p>
        </w:tc>
        <w:tc>
          <w:tcPr>
            <w:tcW w:w="720" w:type="dxa"/>
          </w:tcPr>
          <w:p w:rsidR="00001914" w:rsidRPr="00AF41B4" w:rsidRDefault="00001914" w:rsidP="00840E9A">
            <w:pPr>
              <w:jc w:val="center"/>
              <w:rPr>
                <w:rFonts w:ascii="Arial" w:hAnsi="Arial" w:cs="Arial"/>
              </w:rPr>
            </w:pPr>
            <w:r w:rsidRPr="00AF41B4">
              <w:rPr>
                <w:rFonts w:ascii="Arial" w:hAnsi="Arial" w:cs="Arial"/>
              </w:rPr>
              <w:t>75</w:t>
            </w:r>
          </w:p>
        </w:tc>
        <w:tc>
          <w:tcPr>
            <w:tcW w:w="714" w:type="dxa"/>
          </w:tcPr>
          <w:p w:rsidR="00001914" w:rsidRPr="00AF41B4" w:rsidRDefault="00001914" w:rsidP="00840E9A">
            <w:pPr>
              <w:jc w:val="center"/>
              <w:rPr>
                <w:rFonts w:ascii="Arial" w:hAnsi="Arial" w:cs="Arial"/>
              </w:rPr>
            </w:pPr>
            <w:r w:rsidRPr="00AF41B4">
              <w:rPr>
                <w:rFonts w:ascii="Arial" w:hAnsi="Arial" w:cs="Arial"/>
              </w:rPr>
              <w:t>0,4</w:t>
            </w:r>
          </w:p>
        </w:tc>
        <w:tc>
          <w:tcPr>
            <w:tcW w:w="726" w:type="dxa"/>
          </w:tcPr>
          <w:p w:rsidR="00001914" w:rsidRPr="00AF41B4" w:rsidRDefault="00001914" w:rsidP="00840E9A">
            <w:pPr>
              <w:jc w:val="center"/>
              <w:rPr>
                <w:rFonts w:ascii="Arial" w:hAnsi="Arial" w:cs="Arial"/>
              </w:rPr>
            </w:pPr>
            <w:r w:rsidRPr="00AF41B4">
              <w:rPr>
                <w:rFonts w:ascii="Arial" w:hAnsi="Arial" w:cs="Arial"/>
              </w:rPr>
              <w:t>4000</w:t>
            </w:r>
          </w:p>
        </w:tc>
        <w:tc>
          <w:tcPr>
            <w:tcW w:w="924" w:type="dxa"/>
          </w:tcPr>
          <w:p w:rsidR="00001914" w:rsidRPr="00AF41B4" w:rsidRDefault="00001914" w:rsidP="00840E9A">
            <w:pPr>
              <w:jc w:val="center"/>
              <w:rPr>
                <w:rFonts w:ascii="Arial" w:hAnsi="Arial" w:cs="Arial"/>
              </w:rPr>
            </w:pPr>
            <w:r w:rsidRPr="00AF41B4">
              <w:rPr>
                <w:rFonts w:ascii="Arial" w:hAnsi="Arial" w:cs="Arial"/>
              </w:rPr>
              <w:t>328</w:t>
            </w:r>
          </w:p>
        </w:tc>
        <w:tc>
          <w:tcPr>
            <w:tcW w:w="708" w:type="dxa"/>
          </w:tcPr>
          <w:p w:rsidR="00001914" w:rsidRPr="00AF41B4" w:rsidRDefault="00001914" w:rsidP="00840E9A">
            <w:pPr>
              <w:jc w:val="center"/>
              <w:rPr>
                <w:rFonts w:ascii="Arial" w:hAnsi="Arial" w:cs="Arial"/>
              </w:rPr>
            </w:pPr>
            <w:r w:rsidRPr="00AF41B4">
              <w:rPr>
                <w:rFonts w:ascii="Arial" w:hAnsi="Arial" w:cs="Arial"/>
              </w:rPr>
              <w:t>0,8</w:t>
            </w:r>
          </w:p>
        </w:tc>
        <w:tc>
          <w:tcPr>
            <w:tcW w:w="851" w:type="dxa"/>
          </w:tcPr>
          <w:p w:rsidR="00001914" w:rsidRPr="00AF41B4" w:rsidRDefault="00001914" w:rsidP="00840E9A">
            <w:pPr>
              <w:jc w:val="center"/>
              <w:rPr>
                <w:rFonts w:ascii="Arial" w:hAnsi="Arial" w:cs="Arial"/>
              </w:rPr>
            </w:pPr>
            <w:r w:rsidRPr="00AF41B4">
              <w:rPr>
                <w:rFonts w:ascii="Arial" w:hAnsi="Arial" w:cs="Arial"/>
              </w:rPr>
              <w:t>8000</w:t>
            </w:r>
          </w:p>
        </w:tc>
        <w:tc>
          <w:tcPr>
            <w:tcW w:w="1043" w:type="dxa"/>
          </w:tcPr>
          <w:p w:rsidR="00001914" w:rsidRPr="00AF41B4" w:rsidRDefault="00001914" w:rsidP="00840E9A">
            <w:pPr>
              <w:jc w:val="center"/>
              <w:rPr>
                <w:rFonts w:ascii="Arial" w:hAnsi="Arial" w:cs="Arial"/>
              </w:rPr>
            </w:pPr>
            <w:r w:rsidRPr="00AF41B4">
              <w:rPr>
                <w:rFonts w:ascii="Arial" w:hAnsi="Arial" w:cs="Arial"/>
              </w:rPr>
              <w:t>656</w:t>
            </w:r>
          </w:p>
        </w:tc>
        <w:tc>
          <w:tcPr>
            <w:tcW w:w="709" w:type="dxa"/>
          </w:tcPr>
          <w:p w:rsidR="00001914" w:rsidRPr="00AF41B4" w:rsidRDefault="00001914" w:rsidP="00840E9A">
            <w:pPr>
              <w:jc w:val="center"/>
              <w:rPr>
                <w:rFonts w:ascii="Arial" w:hAnsi="Arial" w:cs="Arial"/>
              </w:rPr>
            </w:pPr>
            <w:r w:rsidRPr="00AF41B4">
              <w:rPr>
                <w:rFonts w:ascii="Arial" w:hAnsi="Arial" w:cs="Arial"/>
              </w:rPr>
              <w:t>2</w:t>
            </w:r>
          </w:p>
        </w:tc>
        <w:tc>
          <w:tcPr>
            <w:tcW w:w="851" w:type="dxa"/>
          </w:tcPr>
          <w:p w:rsidR="00001914" w:rsidRPr="00AF41B4" w:rsidRDefault="00001914" w:rsidP="00840E9A">
            <w:pPr>
              <w:jc w:val="center"/>
              <w:rPr>
                <w:rFonts w:ascii="Arial" w:hAnsi="Arial" w:cs="Arial"/>
              </w:rPr>
            </w:pPr>
            <w:r w:rsidRPr="00AF41B4">
              <w:rPr>
                <w:rFonts w:ascii="Arial" w:hAnsi="Arial" w:cs="Arial"/>
              </w:rPr>
              <w:t>20000</w:t>
            </w:r>
          </w:p>
        </w:tc>
        <w:tc>
          <w:tcPr>
            <w:tcW w:w="992" w:type="dxa"/>
          </w:tcPr>
          <w:p w:rsidR="00001914" w:rsidRPr="00AF41B4" w:rsidRDefault="00001914" w:rsidP="00840E9A">
            <w:pPr>
              <w:jc w:val="center"/>
              <w:rPr>
                <w:rFonts w:ascii="Arial" w:hAnsi="Arial" w:cs="Arial"/>
              </w:rPr>
            </w:pPr>
            <w:r w:rsidRPr="00AF41B4">
              <w:rPr>
                <w:rFonts w:ascii="Arial" w:hAnsi="Arial" w:cs="Arial"/>
              </w:rPr>
              <w:t>1640</w:t>
            </w:r>
          </w:p>
        </w:tc>
        <w:tc>
          <w:tcPr>
            <w:tcW w:w="1134" w:type="dxa"/>
          </w:tcPr>
          <w:p w:rsidR="00001914" w:rsidRPr="00AF41B4" w:rsidRDefault="00001914" w:rsidP="00840E9A">
            <w:pPr>
              <w:jc w:val="center"/>
              <w:rPr>
                <w:rFonts w:ascii="Arial" w:hAnsi="Arial" w:cs="Arial"/>
              </w:rPr>
            </w:pPr>
            <w:r w:rsidRPr="00AF41B4">
              <w:rPr>
                <w:rFonts w:ascii="Arial" w:hAnsi="Arial" w:cs="Arial"/>
              </w:rPr>
              <w:t>0,08</w:t>
            </w:r>
          </w:p>
        </w:tc>
        <w:tc>
          <w:tcPr>
            <w:tcW w:w="1134" w:type="dxa"/>
          </w:tcPr>
          <w:p w:rsidR="00001914" w:rsidRPr="00AF41B4" w:rsidRDefault="00001914" w:rsidP="00840E9A">
            <w:pPr>
              <w:jc w:val="center"/>
              <w:rPr>
                <w:rFonts w:ascii="Arial" w:hAnsi="Arial" w:cs="Arial"/>
              </w:rPr>
            </w:pPr>
            <w:r w:rsidRPr="00AF41B4">
              <w:rPr>
                <w:rFonts w:ascii="Arial" w:hAnsi="Arial" w:cs="Arial"/>
              </w:rPr>
              <w:t>12,2</w:t>
            </w:r>
          </w:p>
        </w:tc>
        <w:tc>
          <w:tcPr>
            <w:tcW w:w="850" w:type="dxa"/>
          </w:tcPr>
          <w:p w:rsidR="00001914" w:rsidRPr="00AF41B4" w:rsidRDefault="00001914" w:rsidP="00840E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1" w:type="dxa"/>
          </w:tcPr>
          <w:p w:rsidR="00001914" w:rsidRPr="00AF41B4" w:rsidRDefault="00001914" w:rsidP="00840E9A">
            <w:pPr>
              <w:jc w:val="center"/>
              <w:rPr>
                <w:rFonts w:ascii="Arial" w:hAnsi="Arial" w:cs="Arial"/>
              </w:rPr>
            </w:pPr>
          </w:p>
        </w:tc>
      </w:tr>
      <w:tr w:rsidR="00BF3D3D" w:rsidRPr="00AF41B4" w:rsidTr="00AF41B4">
        <w:trPr>
          <w:jc w:val="center"/>
        </w:trPr>
        <w:tc>
          <w:tcPr>
            <w:tcW w:w="1510" w:type="dxa"/>
          </w:tcPr>
          <w:p w:rsidR="00001914" w:rsidRPr="00AF41B4" w:rsidRDefault="00001914" w:rsidP="00840E9A">
            <w:pPr>
              <w:rPr>
                <w:rFonts w:ascii="Arial" w:hAnsi="Arial" w:cs="Arial"/>
                <w:b/>
                <w:bCs/>
              </w:rPr>
            </w:pPr>
            <w:r w:rsidRPr="00AF41B4">
              <w:rPr>
                <w:rFonts w:ascii="Arial" w:hAnsi="Arial" w:cs="Arial"/>
                <w:b/>
                <w:bCs/>
              </w:rPr>
              <w:t>VCM</w:t>
            </w:r>
          </w:p>
        </w:tc>
        <w:tc>
          <w:tcPr>
            <w:tcW w:w="720" w:type="dxa"/>
          </w:tcPr>
          <w:p w:rsidR="00001914" w:rsidRPr="00AF41B4" w:rsidRDefault="00001914" w:rsidP="00840E9A">
            <w:pPr>
              <w:jc w:val="center"/>
              <w:rPr>
                <w:rFonts w:ascii="Arial" w:hAnsi="Arial" w:cs="Arial"/>
              </w:rPr>
            </w:pPr>
            <w:r w:rsidRPr="00AF41B4">
              <w:rPr>
                <w:rFonts w:ascii="Arial" w:hAnsi="Arial" w:cs="Arial"/>
              </w:rPr>
              <w:t>3,6</w:t>
            </w:r>
          </w:p>
        </w:tc>
        <w:tc>
          <w:tcPr>
            <w:tcW w:w="720" w:type="dxa"/>
          </w:tcPr>
          <w:p w:rsidR="00001914" w:rsidRPr="00AF41B4" w:rsidRDefault="00001914" w:rsidP="00840E9A">
            <w:pPr>
              <w:jc w:val="center"/>
              <w:rPr>
                <w:rFonts w:ascii="Arial" w:hAnsi="Arial" w:cs="Arial"/>
              </w:rPr>
            </w:pPr>
            <w:r w:rsidRPr="00AF41B4">
              <w:rPr>
                <w:rFonts w:ascii="Arial" w:hAnsi="Arial" w:cs="Arial"/>
              </w:rPr>
              <w:t>33</w:t>
            </w:r>
          </w:p>
        </w:tc>
        <w:tc>
          <w:tcPr>
            <w:tcW w:w="714" w:type="dxa"/>
          </w:tcPr>
          <w:p w:rsidR="00001914" w:rsidRPr="00AF41B4" w:rsidRDefault="00001914" w:rsidP="00840E9A">
            <w:pPr>
              <w:jc w:val="center"/>
              <w:rPr>
                <w:rFonts w:ascii="Arial" w:hAnsi="Arial" w:cs="Arial"/>
              </w:rPr>
            </w:pPr>
            <w:r w:rsidRPr="00AF41B4">
              <w:rPr>
                <w:rFonts w:ascii="Arial" w:hAnsi="Arial" w:cs="Arial"/>
              </w:rPr>
              <w:t>0,36</w:t>
            </w:r>
          </w:p>
        </w:tc>
        <w:tc>
          <w:tcPr>
            <w:tcW w:w="726" w:type="dxa"/>
          </w:tcPr>
          <w:p w:rsidR="00001914" w:rsidRPr="00AF41B4" w:rsidRDefault="00001914" w:rsidP="00840E9A">
            <w:pPr>
              <w:jc w:val="center"/>
              <w:rPr>
                <w:rFonts w:ascii="Arial" w:hAnsi="Arial" w:cs="Arial"/>
              </w:rPr>
            </w:pPr>
            <w:r w:rsidRPr="00AF41B4">
              <w:rPr>
                <w:rFonts w:ascii="Arial" w:hAnsi="Arial" w:cs="Arial"/>
              </w:rPr>
              <w:t>3600</w:t>
            </w:r>
          </w:p>
        </w:tc>
        <w:tc>
          <w:tcPr>
            <w:tcW w:w="924" w:type="dxa"/>
          </w:tcPr>
          <w:p w:rsidR="00001914" w:rsidRPr="00AF41B4" w:rsidRDefault="00001914" w:rsidP="00840E9A">
            <w:pPr>
              <w:jc w:val="center"/>
              <w:rPr>
                <w:rFonts w:ascii="Arial" w:hAnsi="Arial" w:cs="Arial"/>
              </w:rPr>
            </w:pPr>
            <w:r w:rsidRPr="00AF41B4">
              <w:rPr>
                <w:rFonts w:ascii="Arial" w:hAnsi="Arial" w:cs="Arial"/>
              </w:rPr>
              <w:t>9216</w:t>
            </w:r>
          </w:p>
        </w:tc>
        <w:tc>
          <w:tcPr>
            <w:tcW w:w="708" w:type="dxa"/>
          </w:tcPr>
          <w:p w:rsidR="00001914" w:rsidRPr="00AF41B4" w:rsidRDefault="00001914" w:rsidP="00840E9A">
            <w:pPr>
              <w:jc w:val="center"/>
              <w:rPr>
                <w:rFonts w:ascii="Arial" w:hAnsi="Arial" w:cs="Arial"/>
              </w:rPr>
            </w:pPr>
            <w:r w:rsidRPr="00AF41B4">
              <w:rPr>
                <w:rFonts w:ascii="Arial" w:hAnsi="Arial" w:cs="Arial"/>
              </w:rPr>
              <w:t>0,72</w:t>
            </w:r>
          </w:p>
        </w:tc>
        <w:tc>
          <w:tcPr>
            <w:tcW w:w="851" w:type="dxa"/>
          </w:tcPr>
          <w:p w:rsidR="00001914" w:rsidRPr="00AF41B4" w:rsidRDefault="00001914" w:rsidP="00840E9A">
            <w:pPr>
              <w:jc w:val="center"/>
              <w:rPr>
                <w:rFonts w:ascii="Arial" w:hAnsi="Arial" w:cs="Arial"/>
              </w:rPr>
            </w:pPr>
            <w:r w:rsidRPr="00AF41B4">
              <w:rPr>
                <w:rFonts w:ascii="Arial" w:hAnsi="Arial" w:cs="Arial"/>
              </w:rPr>
              <w:t>7200</w:t>
            </w:r>
          </w:p>
        </w:tc>
        <w:tc>
          <w:tcPr>
            <w:tcW w:w="1043" w:type="dxa"/>
          </w:tcPr>
          <w:p w:rsidR="00001914" w:rsidRPr="00AF41B4" w:rsidRDefault="00001914" w:rsidP="00840E9A">
            <w:pPr>
              <w:jc w:val="center"/>
              <w:rPr>
                <w:rFonts w:ascii="Arial" w:hAnsi="Arial" w:cs="Arial"/>
              </w:rPr>
            </w:pPr>
            <w:r w:rsidRPr="00AF41B4">
              <w:rPr>
                <w:rFonts w:ascii="Arial" w:hAnsi="Arial" w:cs="Arial"/>
              </w:rPr>
              <w:t>18432</w:t>
            </w:r>
          </w:p>
        </w:tc>
        <w:tc>
          <w:tcPr>
            <w:tcW w:w="709" w:type="dxa"/>
          </w:tcPr>
          <w:p w:rsidR="00001914" w:rsidRPr="00AF41B4" w:rsidRDefault="00001914" w:rsidP="00840E9A">
            <w:pPr>
              <w:jc w:val="center"/>
              <w:rPr>
                <w:rFonts w:ascii="Arial" w:hAnsi="Arial" w:cs="Arial"/>
              </w:rPr>
            </w:pPr>
            <w:r w:rsidRPr="00AF41B4">
              <w:rPr>
                <w:rFonts w:ascii="Arial" w:hAnsi="Arial" w:cs="Arial"/>
              </w:rPr>
              <w:t>1,8</w:t>
            </w:r>
          </w:p>
        </w:tc>
        <w:tc>
          <w:tcPr>
            <w:tcW w:w="851" w:type="dxa"/>
          </w:tcPr>
          <w:p w:rsidR="00001914" w:rsidRPr="00AF41B4" w:rsidRDefault="00001914" w:rsidP="00840E9A">
            <w:pPr>
              <w:jc w:val="center"/>
              <w:rPr>
                <w:rFonts w:ascii="Arial" w:hAnsi="Arial" w:cs="Arial"/>
              </w:rPr>
            </w:pPr>
            <w:r w:rsidRPr="00AF41B4">
              <w:rPr>
                <w:rFonts w:ascii="Arial" w:hAnsi="Arial" w:cs="Arial"/>
              </w:rPr>
              <w:t>18000</w:t>
            </w:r>
          </w:p>
        </w:tc>
        <w:tc>
          <w:tcPr>
            <w:tcW w:w="992" w:type="dxa"/>
          </w:tcPr>
          <w:p w:rsidR="00001914" w:rsidRPr="00AF41B4" w:rsidRDefault="00001914" w:rsidP="00840E9A">
            <w:pPr>
              <w:jc w:val="center"/>
              <w:rPr>
                <w:rFonts w:ascii="Arial" w:hAnsi="Arial" w:cs="Arial"/>
              </w:rPr>
            </w:pPr>
            <w:r w:rsidRPr="00AF41B4">
              <w:rPr>
                <w:rFonts w:ascii="Arial" w:hAnsi="Arial" w:cs="Arial"/>
              </w:rPr>
              <w:t>46080</w:t>
            </w:r>
          </w:p>
        </w:tc>
        <w:tc>
          <w:tcPr>
            <w:tcW w:w="1134" w:type="dxa"/>
          </w:tcPr>
          <w:p w:rsidR="00001914" w:rsidRPr="00AF41B4" w:rsidRDefault="00001914" w:rsidP="00840E9A">
            <w:pPr>
              <w:jc w:val="center"/>
              <w:rPr>
                <w:rFonts w:ascii="Arial" w:hAnsi="Arial" w:cs="Arial"/>
              </w:rPr>
            </w:pPr>
            <w:r w:rsidRPr="00AF41B4">
              <w:rPr>
                <w:rFonts w:ascii="Arial" w:hAnsi="Arial" w:cs="Arial"/>
              </w:rPr>
              <w:t>2,56</w:t>
            </w:r>
          </w:p>
        </w:tc>
        <w:tc>
          <w:tcPr>
            <w:tcW w:w="1134" w:type="dxa"/>
          </w:tcPr>
          <w:p w:rsidR="00001914" w:rsidRPr="00AF41B4" w:rsidRDefault="00001914" w:rsidP="00840E9A">
            <w:pPr>
              <w:jc w:val="center"/>
              <w:rPr>
                <w:rFonts w:ascii="Arial" w:hAnsi="Arial" w:cs="Arial"/>
              </w:rPr>
            </w:pPr>
            <w:r w:rsidRPr="00AF41B4">
              <w:rPr>
                <w:rFonts w:ascii="Arial" w:hAnsi="Arial" w:cs="Arial"/>
              </w:rPr>
              <w:t>0,39</w:t>
            </w:r>
          </w:p>
        </w:tc>
        <w:tc>
          <w:tcPr>
            <w:tcW w:w="850" w:type="dxa"/>
          </w:tcPr>
          <w:p w:rsidR="00001914" w:rsidRPr="00AF41B4" w:rsidRDefault="00001914" w:rsidP="00840E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1" w:type="dxa"/>
          </w:tcPr>
          <w:p w:rsidR="00001914" w:rsidRPr="00AF41B4" w:rsidRDefault="00001914" w:rsidP="00840E9A">
            <w:pPr>
              <w:jc w:val="center"/>
              <w:rPr>
                <w:rFonts w:ascii="Arial" w:hAnsi="Arial" w:cs="Arial"/>
              </w:rPr>
            </w:pPr>
          </w:p>
        </w:tc>
      </w:tr>
      <w:tr w:rsidR="00BF3D3D" w:rsidRPr="00AF41B4" w:rsidTr="00AF41B4">
        <w:trPr>
          <w:jc w:val="center"/>
        </w:trPr>
        <w:tc>
          <w:tcPr>
            <w:tcW w:w="1510" w:type="dxa"/>
          </w:tcPr>
          <w:p w:rsidR="00001914" w:rsidRPr="00AF41B4" w:rsidRDefault="00001914" w:rsidP="00840E9A">
            <w:pPr>
              <w:rPr>
                <w:rFonts w:ascii="Arial" w:hAnsi="Arial" w:cs="Arial"/>
                <w:b/>
                <w:bCs/>
              </w:rPr>
            </w:pPr>
            <w:r w:rsidRPr="00AF41B4">
              <w:rPr>
                <w:rFonts w:ascii="Arial" w:hAnsi="Arial" w:cs="Arial"/>
                <w:b/>
                <w:bCs/>
              </w:rPr>
              <w:t>oxid siřičitý</w:t>
            </w:r>
          </w:p>
        </w:tc>
        <w:tc>
          <w:tcPr>
            <w:tcW w:w="720" w:type="dxa"/>
          </w:tcPr>
          <w:p w:rsidR="00001914" w:rsidRPr="00AF41B4" w:rsidRDefault="00001914" w:rsidP="00840E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001914" w:rsidRPr="00AF41B4" w:rsidRDefault="00001914" w:rsidP="00840E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4" w:type="dxa"/>
          </w:tcPr>
          <w:p w:rsidR="00001914" w:rsidRPr="00AF41B4" w:rsidRDefault="00001914" w:rsidP="00840E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6" w:type="dxa"/>
          </w:tcPr>
          <w:p w:rsidR="00001914" w:rsidRPr="00AF41B4" w:rsidRDefault="00001914" w:rsidP="00840E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4" w:type="dxa"/>
          </w:tcPr>
          <w:p w:rsidR="00001914" w:rsidRPr="00AF41B4" w:rsidRDefault="00001914" w:rsidP="00840E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001914" w:rsidRPr="00AF41B4" w:rsidRDefault="00001914" w:rsidP="00840E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001914" w:rsidRPr="00AF41B4" w:rsidRDefault="00001914" w:rsidP="00840E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43" w:type="dxa"/>
          </w:tcPr>
          <w:p w:rsidR="00001914" w:rsidRPr="00AF41B4" w:rsidRDefault="00001914" w:rsidP="00840E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001914" w:rsidRPr="00AF41B4" w:rsidRDefault="00001914" w:rsidP="00840E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001914" w:rsidRPr="00AF41B4" w:rsidRDefault="00001914" w:rsidP="00840E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001914" w:rsidRPr="00AF41B4" w:rsidRDefault="00001914" w:rsidP="00840E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001914" w:rsidRPr="00AF41B4" w:rsidRDefault="00001914" w:rsidP="00840E9A">
            <w:pPr>
              <w:jc w:val="center"/>
              <w:rPr>
                <w:rFonts w:ascii="Arial" w:hAnsi="Arial" w:cs="Arial"/>
              </w:rPr>
            </w:pPr>
            <w:r w:rsidRPr="00AF41B4">
              <w:rPr>
                <w:rFonts w:ascii="Arial" w:hAnsi="Arial" w:cs="Arial"/>
              </w:rPr>
              <w:t>2,62</w:t>
            </w:r>
          </w:p>
        </w:tc>
        <w:tc>
          <w:tcPr>
            <w:tcW w:w="1134" w:type="dxa"/>
          </w:tcPr>
          <w:p w:rsidR="00001914" w:rsidRPr="00AF41B4" w:rsidRDefault="00001914" w:rsidP="00840E9A">
            <w:pPr>
              <w:jc w:val="center"/>
              <w:rPr>
                <w:rFonts w:ascii="Arial" w:hAnsi="Arial" w:cs="Arial"/>
              </w:rPr>
            </w:pPr>
            <w:r w:rsidRPr="00AF41B4">
              <w:rPr>
                <w:rFonts w:ascii="Arial" w:hAnsi="Arial" w:cs="Arial"/>
              </w:rPr>
              <w:t>0,38</w:t>
            </w:r>
          </w:p>
        </w:tc>
        <w:tc>
          <w:tcPr>
            <w:tcW w:w="850" w:type="dxa"/>
          </w:tcPr>
          <w:p w:rsidR="00001914" w:rsidRPr="00AF41B4" w:rsidRDefault="00001914" w:rsidP="00840E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1" w:type="dxa"/>
          </w:tcPr>
          <w:p w:rsidR="00001914" w:rsidRPr="00AF41B4" w:rsidRDefault="00001914" w:rsidP="00840E9A">
            <w:pPr>
              <w:jc w:val="center"/>
              <w:rPr>
                <w:rFonts w:ascii="Arial" w:hAnsi="Arial" w:cs="Arial"/>
              </w:rPr>
            </w:pPr>
          </w:p>
        </w:tc>
      </w:tr>
      <w:tr w:rsidR="00BF3D3D" w:rsidRPr="00AF41B4" w:rsidTr="00AF41B4">
        <w:trPr>
          <w:jc w:val="center"/>
        </w:trPr>
        <w:tc>
          <w:tcPr>
            <w:tcW w:w="1510" w:type="dxa"/>
          </w:tcPr>
          <w:p w:rsidR="00001914" w:rsidRPr="00AF41B4" w:rsidRDefault="00001914" w:rsidP="00840E9A">
            <w:pPr>
              <w:rPr>
                <w:rFonts w:ascii="Arial" w:hAnsi="Arial" w:cs="Arial"/>
                <w:b/>
                <w:bCs/>
              </w:rPr>
            </w:pPr>
            <w:r w:rsidRPr="00AF41B4">
              <w:rPr>
                <w:rFonts w:ascii="Arial" w:hAnsi="Arial" w:cs="Arial"/>
                <w:b/>
                <w:bCs/>
              </w:rPr>
              <w:t>oxid sírový</w:t>
            </w:r>
          </w:p>
        </w:tc>
        <w:tc>
          <w:tcPr>
            <w:tcW w:w="720" w:type="dxa"/>
          </w:tcPr>
          <w:p w:rsidR="00001914" w:rsidRPr="00AF41B4" w:rsidRDefault="00001914" w:rsidP="00840E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001914" w:rsidRPr="00AF41B4" w:rsidRDefault="00001914" w:rsidP="00840E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4" w:type="dxa"/>
          </w:tcPr>
          <w:p w:rsidR="00001914" w:rsidRPr="00AF41B4" w:rsidRDefault="00001914" w:rsidP="00840E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6" w:type="dxa"/>
          </w:tcPr>
          <w:p w:rsidR="00001914" w:rsidRPr="00AF41B4" w:rsidRDefault="00001914" w:rsidP="00840E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4" w:type="dxa"/>
          </w:tcPr>
          <w:p w:rsidR="00001914" w:rsidRPr="00AF41B4" w:rsidRDefault="00001914" w:rsidP="00840E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001914" w:rsidRPr="00AF41B4" w:rsidRDefault="00001914" w:rsidP="00840E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001914" w:rsidRPr="00AF41B4" w:rsidRDefault="00001914" w:rsidP="00840E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43" w:type="dxa"/>
          </w:tcPr>
          <w:p w:rsidR="00001914" w:rsidRPr="00AF41B4" w:rsidRDefault="00001914" w:rsidP="00840E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001914" w:rsidRPr="00AF41B4" w:rsidRDefault="00001914" w:rsidP="00840E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001914" w:rsidRPr="00AF41B4" w:rsidRDefault="00001914" w:rsidP="00840E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001914" w:rsidRPr="00AF41B4" w:rsidRDefault="00001914" w:rsidP="00840E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001914" w:rsidRPr="00AF41B4" w:rsidRDefault="00001914" w:rsidP="00840E9A">
            <w:pPr>
              <w:jc w:val="center"/>
              <w:rPr>
                <w:rFonts w:ascii="Arial" w:hAnsi="Arial" w:cs="Arial"/>
              </w:rPr>
            </w:pPr>
            <w:r w:rsidRPr="00AF41B4">
              <w:rPr>
                <w:rFonts w:ascii="Arial" w:hAnsi="Arial" w:cs="Arial"/>
              </w:rPr>
              <w:t>3,23</w:t>
            </w:r>
          </w:p>
        </w:tc>
        <w:tc>
          <w:tcPr>
            <w:tcW w:w="1134" w:type="dxa"/>
          </w:tcPr>
          <w:p w:rsidR="00001914" w:rsidRPr="00AF41B4" w:rsidRDefault="00001914" w:rsidP="00840E9A">
            <w:pPr>
              <w:jc w:val="center"/>
              <w:rPr>
                <w:rFonts w:ascii="Arial" w:hAnsi="Arial" w:cs="Arial"/>
              </w:rPr>
            </w:pPr>
            <w:r w:rsidRPr="00AF41B4">
              <w:rPr>
                <w:rFonts w:ascii="Arial" w:hAnsi="Arial" w:cs="Arial"/>
              </w:rPr>
              <w:t>0,31</w:t>
            </w:r>
          </w:p>
        </w:tc>
        <w:tc>
          <w:tcPr>
            <w:tcW w:w="850" w:type="dxa"/>
          </w:tcPr>
          <w:p w:rsidR="00001914" w:rsidRPr="00AF41B4" w:rsidRDefault="00001914" w:rsidP="00840E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1" w:type="dxa"/>
          </w:tcPr>
          <w:p w:rsidR="00001914" w:rsidRPr="00AF41B4" w:rsidRDefault="00001914" w:rsidP="00840E9A">
            <w:pPr>
              <w:jc w:val="center"/>
              <w:rPr>
                <w:rFonts w:ascii="Arial" w:hAnsi="Arial" w:cs="Arial"/>
              </w:rPr>
            </w:pPr>
          </w:p>
        </w:tc>
      </w:tr>
      <w:tr w:rsidR="00BF3D3D" w:rsidRPr="00AF41B4" w:rsidTr="00AF41B4">
        <w:trPr>
          <w:jc w:val="center"/>
        </w:trPr>
        <w:tc>
          <w:tcPr>
            <w:tcW w:w="1510" w:type="dxa"/>
          </w:tcPr>
          <w:p w:rsidR="00001914" w:rsidRPr="00AF41B4" w:rsidRDefault="00001914" w:rsidP="00840E9A">
            <w:pPr>
              <w:rPr>
                <w:rFonts w:ascii="Arial" w:hAnsi="Arial" w:cs="Arial"/>
                <w:b/>
                <w:bCs/>
              </w:rPr>
            </w:pPr>
            <w:r w:rsidRPr="00AF41B4">
              <w:rPr>
                <w:rFonts w:ascii="Arial" w:hAnsi="Arial" w:cs="Arial"/>
                <w:b/>
                <w:bCs/>
              </w:rPr>
              <w:t>zemní plyn</w:t>
            </w:r>
          </w:p>
        </w:tc>
        <w:tc>
          <w:tcPr>
            <w:tcW w:w="720" w:type="dxa"/>
          </w:tcPr>
          <w:p w:rsidR="00001914" w:rsidRPr="00AF41B4" w:rsidRDefault="00001914" w:rsidP="00840E9A">
            <w:pPr>
              <w:jc w:val="center"/>
              <w:rPr>
                <w:rFonts w:ascii="Arial" w:hAnsi="Arial" w:cs="Arial"/>
              </w:rPr>
            </w:pPr>
            <w:r w:rsidRPr="00AF41B4">
              <w:rPr>
                <w:rFonts w:ascii="Arial" w:hAnsi="Arial" w:cs="Arial"/>
              </w:rPr>
              <w:t>5</w:t>
            </w:r>
          </w:p>
        </w:tc>
        <w:tc>
          <w:tcPr>
            <w:tcW w:w="720" w:type="dxa"/>
          </w:tcPr>
          <w:p w:rsidR="00001914" w:rsidRPr="00AF41B4" w:rsidRDefault="00001914" w:rsidP="00840E9A">
            <w:pPr>
              <w:jc w:val="center"/>
              <w:rPr>
                <w:rFonts w:ascii="Arial" w:hAnsi="Arial" w:cs="Arial"/>
              </w:rPr>
            </w:pPr>
            <w:r w:rsidRPr="00AF41B4">
              <w:rPr>
                <w:rFonts w:ascii="Arial" w:hAnsi="Arial" w:cs="Arial"/>
              </w:rPr>
              <w:t>15</w:t>
            </w:r>
          </w:p>
        </w:tc>
        <w:tc>
          <w:tcPr>
            <w:tcW w:w="714" w:type="dxa"/>
          </w:tcPr>
          <w:p w:rsidR="00001914" w:rsidRPr="00AF41B4" w:rsidRDefault="00001914" w:rsidP="00840E9A">
            <w:pPr>
              <w:jc w:val="center"/>
              <w:rPr>
                <w:rFonts w:ascii="Arial" w:hAnsi="Arial" w:cs="Arial"/>
              </w:rPr>
            </w:pPr>
            <w:r w:rsidRPr="00AF41B4">
              <w:rPr>
                <w:rFonts w:ascii="Arial" w:hAnsi="Arial" w:cs="Arial"/>
              </w:rPr>
              <w:t>0,5</w:t>
            </w:r>
          </w:p>
        </w:tc>
        <w:tc>
          <w:tcPr>
            <w:tcW w:w="726" w:type="dxa"/>
          </w:tcPr>
          <w:p w:rsidR="00001914" w:rsidRPr="00AF41B4" w:rsidRDefault="00001914" w:rsidP="00840E9A">
            <w:pPr>
              <w:jc w:val="center"/>
              <w:rPr>
                <w:rFonts w:ascii="Arial" w:hAnsi="Arial" w:cs="Arial"/>
              </w:rPr>
            </w:pPr>
            <w:r w:rsidRPr="00AF41B4">
              <w:rPr>
                <w:rFonts w:ascii="Arial" w:hAnsi="Arial" w:cs="Arial"/>
              </w:rPr>
              <w:t>5000</w:t>
            </w:r>
          </w:p>
        </w:tc>
        <w:tc>
          <w:tcPr>
            <w:tcW w:w="924" w:type="dxa"/>
          </w:tcPr>
          <w:p w:rsidR="00001914" w:rsidRPr="00AF41B4" w:rsidRDefault="00001914" w:rsidP="00840E9A">
            <w:pPr>
              <w:jc w:val="center"/>
              <w:rPr>
                <w:rFonts w:ascii="Arial" w:hAnsi="Arial" w:cs="Arial"/>
              </w:rPr>
            </w:pPr>
            <w:r w:rsidRPr="00AF41B4">
              <w:rPr>
                <w:rFonts w:ascii="Arial" w:hAnsi="Arial" w:cs="Arial"/>
              </w:rPr>
              <w:t>3250</w:t>
            </w:r>
          </w:p>
        </w:tc>
        <w:tc>
          <w:tcPr>
            <w:tcW w:w="708" w:type="dxa"/>
          </w:tcPr>
          <w:p w:rsidR="00001914" w:rsidRPr="00AF41B4" w:rsidRDefault="00001914" w:rsidP="00840E9A">
            <w:pPr>
              <w:jc w:val="center"/>
              <w:rPr>
                <w:rFonts w:ascii="Arial" w:hAnsi="Arial" w:cs="Arial"/>
              </w:rPr>
            </w:pPr>
            <w:r w:rsidRPr="00AF41B4">
              <w:rPr>
                <w:rFonts w:ascii="Arial" w:hAnsi="Arial" w:cs="Arial"/>
              </w:rPr>
              <w:t>1</w:t>
            </w:r>
          </w:p>
        </w:tc>
        <w:tc>
          <w:tcPr>
            <w:tcW w:w="851" w:type="dxa"/>
          </w:tcPr>
          <w:p w:rsidR="00001914" w:rsidRPr="00AF41B4" w:rsidRDefault="00001914" w:rsidP="00840E9A">
            <w:pPr>
              <w:jc w:val="center"/>
              <w:rPr>
                <w:rFonts w:ascii="Arial" w:hAnsi="Arial" w:cs="Arial"/>
              </w:rPr>
            </w:pPr>
            <w:r w:rsidRPr="00AF41B4">
              <w:rPr>
                <w:rFonts w:ascii="Arial" w:hAnsi="Arial" w:cs="Arial"/>
              </w:rPr>
              <w:t>10000</w:t>
            </w:r>
          </w:p>
        </w:tc>
        <w:tc>
          <w:tcPr>
            <w:tcW w:w="1043" w:type="dxa"/>
          </w:tcPr>
          <w:p w:rsidR="00001914" w:rsidRPr="00AF41B4" w:rsidRDefault="00001914" w:rsidP="00840E9A">
            <w:pPr>
              <w:jc w:val="center"/>
              <w:rPr>
                <w:rFonts w:ascii="Arial" w:hAnsi="Arial" w:cs="Arial"/>
              </w:rPr>
            </w:pPr>
            <w:r w:rsidRPr="00AF41B4">
              <w:rPr>
                <w:rFonts w:ascii="Arial" w:hAnsi="Arial" w:cs="Arial"/>
              </w:rPr>
              <w:t>6500</w:t>
            </w:r>
          </w:p>
        </w:tc>
        <w:tc>
          <w:tcPr>
            <w:tcW w:w="709" w:type="dxa"/>
          </w:tcPr>
          <w:p w:rsidR="00001914" w:rsidRPr="00AF41B4" w:rsidRDefault="00001914" w:rsidP="00840E9A">
            <w:pPr>
              <w:jc w:val="center"/>
              <w:rPr>
                <w:rFonts w:ascii="Arial" w:hAnsi="Arial" w:cs="Arial"/>
              </w:rPr>
            </w:pPr>
            <w:r w:rsidRPr="00AF41B4">
              <w:rPr>
                <w:rFonts w:ascii="Arial" w:hAnsi="Arial" w:cs="Arial"/>
              </w:rPr>
              <w:t>2,5</w:t>
            </w:r>
          </w:p>
        </w:tc>
        <w:tc>
          <w:tcPr>
            <w:tcW w:w="851" w:type="dxa"/>
          </w:tcPr>
          <w:p w:rsidR="00001914" w:rsidRPr="00AF41B4" w:rsidRDefault="00001914" w:rsidP="00840E9A">
            <w:pPr>
              <w:jc w:val="center"/>
              <w:rPr>
                <w:rFonts w:ascii="Arial" w:hAnsi="Arial" w:cs="Arial"/>
              </w:rPr>
            </w:pPr>
            <w:r w:rsidRPr="00AF41B4">
              <w:rPr>
                <w:rFonts w:ascii="Arial" w:hAnsi="Arial" w:cs="Arial"/>
              </w:rPr>
              <w:t>25000</w:t>
            </w:r>
          </w:p>
        </w:tc>
        <w:tc>
          <w:tcPr>
            <w:tcW w:w="992" w:type="dxa"/>
          </w:tcPr>
          <w:p w:rsidR="00001914" w:rsidRPr="00AF41B4" w:rsidRDefault="00001914" w:rsidP="00840E9A">
            <w:pPr>
              <w:jc w:val="center"/>
              <w:rPr>
                <w:rFonts w:ascii="Arial" w:hAnsi="Arial" w:cs="Arial"/>
              </w:rPr>
            </w:pPr>
            <w:r w:rsidRPr="00AF41B4">
              <w:rPr>
                <w:rFonts w:ascii="Arial" w:hAnsi="Arial" w:cs="Arial"/>
              </w:rPr>
              <w:t>16250</w:t>
            </w:r>
          </w:p>
        </w:tc>
        <w:tc>
          <w:tcPr>
            <w:tcW w:w="1134" w:type="dxa"/>
          </w:tcPr>
          <w:p w:rsidR="00001914" w:rsidRPr="00AF41B4" w:rsidRDefault="00001914" w:rsidP="00840E9A">
            <w:pPr>
              <w:jc w:val="center"/>
              <w:rPr>
                <w:rFonts w:ascii="Arial" w:hAnsi="Arial" w:cs="Arial"/>
              </w:rPr>
            </w:pPr>
            <w:r w:rsidRPr="00AF41B4">
              <w:rPr>
                <w:rFonts w:ascii="Arial" w:hAnsi="Arial" w:cs="Arial"/>
              </w:rPr>
              <w:t>0,65</w:t>
            </w:r>
          </w:p>
        </w:tc>
        <w:tc>
          <w:tcPr>
            <w:tcW w:w="1134" w:type="dxa"/>
          </w:tcPr>
          <w:p w:rsidR="00001914" w:rsidRPr="00AF41B4" w:rsidRDefault="00001914" w:rsidP="00840E9A">
            <w:pPr>
              <w:jc w:val="center"/>
              <w:rPr>
                <w:rFonts w:ascii="Arial" w:hAnsi="Arial" w:cs="Arial"/>
              </w:rPr>
            </w:pPr>
            <w:r w:rsidRPr="00AF41B4">
              <w:rPr>
                <w:rFonts w:ascii="Arial" w:hAnsi="Arial" w:cs="Arial"/>
              </w:rPr>
              <w:t>1,54</w:t>
            </w:r>
          </w:p>
        </w:tc>
        <w:tc>
          <w:tcPr>
            <w:tcW w:w="850" w:type="dxa"/>
          </w:tcPr>
          <w:p w:rsidR="00001914" w:rsidRPr="00AF41B4" w:rsidRDefault="00001914" w:rsidP="00840E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1" w:type="dxa"/>
          </w:tcPr>
          <w:p w:rsidR="00001914" w:rsidRPr="00AF41B4" w:rsidRDefault="00001914" w:rsidP="00840E9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01914" w:rsidRDefault="00001914" w:rsidP="00462510">
      <w:pPr>
        <w:pStyle w:val="Normln0"/>
        <w:jc w:val="both"/>
        <w:rPr>
          <w:rFonts w:cs="Arial"/>
          <w:sz w:val="22"/>
          <w:szCs w:val="22"/>
        </w:rPr>
      </w:pPr>
    </w:p>
    <w:p w:rsidR="00AF41B4" w:rsidRPr="00AF41B4" w:rsidRDefault="00AF41B4" w:rsidP="00AF41B4">
      <w:pPr>
        <w:pStyle w:val="Normln0"/>
        <w:jc w:val="both"/>
        <w:rPr>
          <w:rFonts w:cs="Arial"/>
          <w:szCs w:val="22"/>
        </w:rPr>
      </w:pPr>
      <w:r w:rsidRPr="00AF41B4">
        <w:rPr>
          <w:rFonts w:cs="Arial"/>
          <w:szCs w:val="22"/>
          <w:u w:val="single"/>
        </w:rPr>
        <w:t>Výklad zkratek a koncentrační limity (uváděné v kartách)</w:t>
      </w:r>
    </w:p>
    <w:p w:rsidR="00AF41B4" w:rsidRPr="00AF41B4" w:rsidRDefault="00AF41B4" w:rsidP="00AF41B4">
      <w:pPr>
        <w:pStyle w:val="Normln0"/>
        <w:jc w:val="both"/>
        <w:rPr>
          <w:rFonts w:cs="Arial"/>
          <w:sz w:val="14"/>
          <w:szCs w:val="22"/>
        </w:rPr>
      </w:pPr>
    </w:p>
    <w:p w:rsidR="00AF41B4" w:rsidRPr="00AF41B4" w:rsidRDefault="00AF41B4" w:rsidP="00AF41B4">
      <w:pPr>
        <w:pStyle w:val="Normln0"/>
        <w:tabs>
          <w:tab w:val="left" w:pos="1843"/>
        </w:tabs>
        <w:spacing w:line="360" w:lineRule="auto"/>
        <w:ind w:left="1560" w:hanging="1560"/>
        <w:jc w:val="both"/>
        <w:rPr>
          <w:rFonts w:cs="Arial"/>
          <w:szCs w:val="22"/>
        </w:rPr>
      </w:pPr>
      <w:r w:rsidRPr="00AF41B4">
        <w:rPr>
          <w:rFonts w:cs="Arial"/>
          <w:szCs w:val="22"/>
        </w:rPr>
        <w:t xml:space="preserve">DMV </w:t>
      </w:r>
      <w:r w:rsidRPr="00AF41B4">
        <w:rPr>
          <w:rFonts w:cs="Arial"/>
          <w:szCs w:val="22"/>
        </w:rPr>
        <w:tab/>
        <w:t xml:space="preserve">= </w:t>
      </w:r>
      <w:r>
        <w:rPr>
          <w:rFonts w:cs="Arial"/>
          <w:szCs w:val="22"/>
        </w:rPr>
        <w:t xml:space="preserve">  </w:t>
      </w:r>
      <w:r w:rsidRPr="00AF41B4">
        <w:rPr>
          <w:rFonts w:cs="Arial"/>
          <w:szCs w:val="22"/>
        </w:rPr>
        <w:t>dolní meze výbušnosti</w:t>
      </w:r>
    </w:p>
    <w:p w:rsidR="00AF41B4" w:rsidRPr="00AF41B4" w:rsidRDefault="00AF41B4" w:rsidP="00AF41B4">
      <w:pPr>
        <w:pStyle w:val="Normln0"/>
        <w:tabs>
          <w:tab w:val="left" w:pos="1843"/>
        </w:tabs>
        <w:spacing w:line="360" w:lineRule="auto"/>
        <w:ind w:left="1560" w:hanging="1560"/>
        <w:jc w:val="both"/>
        <w:rPr>
          <w:rFonts w:cs="Arial"/>
          <w:szCs w:val="22"/>
        </w:rPr>
      </w:pPr>
      <w:r w:rsidRPr="00AF41B4">
        <w:rPr>
          <w:rFonts w:cs="Arial"/>
          <w:szCs w:val="22"/>
        </w:rPr>
        <w:t>LC</w:t>
      </w:r>
      <w:r w:rsidRPr="00AF41B4">
        <w:rPr>
          <w:rFonts w:cs="Arial"/>
          <w:szCs w:val="22"/>
          <w:vertAlign w:val="subscript"/>
        </w:rPr>
        <w:t>50</w:t>
      </w:r>
      <w:r w:rsidRPr="00AF41B4">
        <w:rPr>
          <w:rFonts w:cs="Arial"/>
          <w:szCs w:val="22"/>
        </w:rPr>
        <w:t xml:space="preserve">: (7 min) </w:t>
      </w:r>
      <w:r w:rsidRPr="00AF41B4">
        <w:rPr>
          <w:rFonts w:cs="Arial"/>
          <w:szCs w:val="22"/>
        </w:rPr>
        <w:tab/>
        <w:t>= </w:t>
      </w:r>
      <w:r w:rsidRPr="00AF41B4">
        <w:rPr>
          <w:rFonts w:cs="Arial"/>
          <w:szCs w:val="22"/>
        </w:rPr>
        <w:tab/>
        <w:t>smrtelná koncentrace NL pro 50% osob v zasaženém území při inhalační expozici 7 minut.</w:t>
      </w:r>
    </w:p>
    <w:p w:rsidR="00AF41B4" w:rsidRPr="00AF41B4" w:rsidRDefault="00AF41B4" w:rsidP="00AF41B4">
      <w:pPr>
        <w:pStyle w:val="Normln0"/>
        <w:tabs>
          <w:tab w:val="left" w:pos="1843"/>
        </w:tabs>
        <w:spacing w:line="360" w:lineRule="auto"/>
        <w:ind w:left="1560" w:hanging="1560"/>
        <w:jc w:val="both"/>
        <w:rPr>
          <w:rFonts w:cs="Arial"/>
          <w:szCs w:val="22"/>
        </w:rPr>
      </w:pPr>
      <w:r w:rsidRPr="00AF41B4">
        <w:rPr>
          <w:rFonts w:cs="Arial"/>
          <w:szCs w:val="22"/>
        </w:rPr>
        <w:t xml:space="preserve">IDLH: (30 min) </w:t>
      </w:r>
      <w:r w:rsidRPr="00AF41B4">
        <w:rPr>
          <w:rFonts w:cs="Arial"/>
          <w:szCs w:val="22"/>
        </w:rPr>
        <w:tab/>
        <w:t>= </w:t>
      </w:r>
      <w:r w:rsidRPr="00AF41B4">
        <w:rPr>
          <w:rFonts w:cs="Arial"/>
          <w:szCs w:val="22"/>
        </w:rPr>
        <w:tab/>
        <w:t>maximální koncentrace NL při expozici 30 minut, aniž by nastaly nevratné změny na zdraví</w:t>
      </w:r>
      <w:r>
        <w:rPr>
          <w:rFonts w:cs="Arial"/>
          <w:szCs w:val="22"/>
        </w:rPr>
        <w:t xml:space="preserve"> </w:t>
      </w:r>
      <w:r w:rsidRPr="00AF41B4">
        <w:rPr>
          <w:rFonts w:cs="Arial"/>
          <w:szCs w:val="22"/>
        </w:rPr>
        <w:t>nebo smrt.</w:t>
      </w:r>
    </w:p>
    <w:p w:rsidR="00AF41B4" w:rsidRPr="000306F7" w:rsidRDefault="00AF41B4" w:rsidP="00AF41B4">
      <w:pPr>
        <w:pStyle w:val="Normln0"/>
        <w:tabs>
          <w:tab w:val="left" w:pos="1843"/>
        </w:tabs>
        <w:spacing w:line="360" w:lineRule="auto"/>
        <w:ind w:left="1560" w:hanging="1560"/>
        <w:jc w:val="both"/>
        <w:rPr>
          <w:rFonts w:cs="Arial"/>
          <w:szCs w:val="22"/>
        </w:rPr>
      </w:pPr>
      <w:r w:rsidRPr="000306F7">
        <w:rPr>
          <w:rFonts w:cs="Arial"/>
          <w:szCs w:val="22"/>
        </w:rPr>
        <w:t xml:space="preserve">NL </w:t>
      </w:r>
      <w:r w:rsidRPr="000306F7">
        <w:rPr>
          <w:rFonts w:cs="Arial"/>
          <w:szCs w:val="22"/>
        </w:rPr>
        <w:tab/>
        <w:t>=</w:t>
      </w:r>
      <w:r w:rsidRPr="000306F7">
        <w:rPr>
          <w:rFonts w:cs="Arial"/>
          <w:szCs w:val="22"/>
        </w:rPr>
        <w:tab/>
        <w:t>nebezpečná látka</w:t>
      </w:r>
      <w:r w:rsidRPr="000306F7">
        <w:rPr>
          <w:rFonts w:cs="Arial"/>
          <w:szCs w:val="22"/>
        </w:rPr>
        <w:tab/>
        <w:t xml:space="preserve"> </w:t>
      </w:r>
    </w:p>
    <w:p w:rsidR="00001914" w:rsidRPr="00AF41B4" w:rsidRDefault="00AF41B4" w:rsidP="00AF41B4">
      <w:pPr>
        <w:pStyle w:val="Normln0"/>
        <w:tabs>
          <w:tab w:val="left" w:pos="1843"/>
        </w:tabs>
        <w:ind w:left="1560" w:hanging="1560"/>
        <w:jc w:val="both"/>
        <w:rPr>
          <w:rFonts w:cs="Arial"/>
          <w:szCs w:val="22"/>
        </w:rPr>
      </w:pPr>
      <w:r w:rsidRPr="000306F7">
        <w:rPr>
          <w:rFonts w:cs="Arial"/>
          <w:szCs w:val="22"/>
        </w:rPr>
        <w:t xml:space="preserve">VZ </w:t>
      </w:r>
      <w:r w:rsidRPr="000306F7">
        <w:rPr>
          <w:rFonts w:cs="Arial"/>
          <w:szCs w:val="22"/>
        </w:rPr>
        <w:tab/>
        <w:t>=   velitel zásahu Jednotky Hasičského záchranného sboru SPOLANA s.r.o. (HZSP)</w:t>
      </w:r>
    </w:p>
    <w:p w:rsidR="000A6D46" w:rsidRPr="00AF41B4" w:rsidRDefault="000A6D46" w:rsidP="00462510">
      <w:pPr>
        <w:pStyle w:val="Normln0"/>
        <w:jc w:val="both"/>
        <w:rPr>
          <w:rFonts w:cs="Arial"/>
          <w:sz w:val="22"/>
          <w:szCs w:val="22"/>
        </w:rPr>
      </w:pPr>
    </w:p>
    <w:p w:rsidR="000A6D46" w:rsidRPr="00AF41B4" w:rsidRDefault="000A6D46" w:rsidP="00462510">
      <w:pPr>
        <w:pStyle w:val="Normln0"/>
        <w:jc w:val="both"/>
        <w:rPr>
          <w:rFonts w:cs="Arial"/>
          <w:sz w:val="22"/>
          <w:szCs w:val="22"/>
        </w:rPr>
        <w:sectPr w:rsidR="000A6D46" w:rsidRPr="00AF41B4" w:rsidSect="00AF41B4">
          <w:headerReference w:type="default" r:id="rId7"/>
          <w:footerReference w:type="default" r:id="rId8"/>
          <w:headerReference w:type="first" r:id="rId9"/>
          <w:pgSz w:w="16840" w:h="11907" w:orient="landscape" w:code="9"/>
          <w:pgMar w:top="851" w:right="1134" w:bottom="851" w:left="1134" w:header="851" w:footer="761" w:gutter="0"/>
          <w:cols w:space="708"/>
          <w:docGrid w:linePitch="272"/>
        </w:sectPr>
      </w:pPr>
    </w:p>
    <w:p w:rsidR="00462510" w:rsidRPr="00AF41B4" w:rsidRDefault="005A2249" w:rsidP="00462510">
      <w:pPr>
        <w:pStyle w:val="Normln0"/>
        <w:jc w:val="center"/>
        <w:rPr>
          <w:rFonts w:cs="Arial"/>
          <w:b/>
          <w:sz w:val="24"/>
          <w:szCs w:val="24"/>
          <w:vertAlign w:val="subscript"/>
        </w:rPr>
      </w:pPr>
      <w:r w:rsidRPr="00AF41B4">
        <w:rPr>
          <w:rFonts w:cs="Arial"/>
          <w:b/>
          <w:sz w:val="24"/>
          <w:szCs w:val="24"/>
        </w:rPr>
        <w:lastRenderedPageBreak/>
        <w:t>Amoniak (</w:t>
      </w:r>
      <w:r w:rsidR="00462510" w:rsidRPr="00AF41B4">
        <w:rPr>
          <w:rFonts w:cs="Arial"/>
          <w:b/>
          <w:sz w:val="24"/>
          <w:szCs w:val="24"/>
        </w:rPr>
        <w:t>čpavek</w:t>
      </w:r>
      <w:r w:rsidRPr="00AF41B4">
        <w:rPr>
          <w:rFonts w:cs="Arial"/>
          <w:b/>
          <w:sz w:val="24"/>
          <w:szCs w:val="24"/>
        </w:rPr>
        <w:t>)</w:t>
      </w:r>
    </w:p>
    <w:p w:rsidR="005A2249" w:rsidRPr="00AF41B4" w:rsidRDefault="005A2249" w:rsidP="005A2249">
      <w:pPr>
        <w:spacing w:line="276" w:lineRule="auto"/>
        <w:rPr>
          <w:rFonts w:ascii="Arial" w:hAnsi="Arial" w:cs="Arial"/>
          <w:sz w:val="22"/>
          <w:szCs w:val="22"/>
        </w:rPr>
      </w:pPr>
    </w:p>
    <w:p w:rsidR="005A2249" w:rsidRPr="00AF41B4" w:rsidRDefault="005A2249" w:rsidP="005A2249">
      <w:pPr>
        <w:spacing w:line="276" w:lineRule="auto"/>
        <w:rPr>
          <w:rFonts w:ascii="Arial" w:hAnsi="Arial" w:cs="Arial"/>
          <w:sz w:val="22"/>
          <w:szCs w:val="22"/>
        </w:rPr>
      </w:pPr>
      <w:r w:rsidRPr="00AF41B4">
        <w:rPr>
          <w:rStyle w:val="Hypertextovodkaz1"/>
          <w:rFonts w:ascii="Arial" w:hAnsi="Arial" w:cs="Arial"/>
          <w:sz w:val="22"/>
          <w:szCs w:val="22"/>
        </w:rPr>
        <w:t xml:space="preserve">Informace o NL jsou k dispozici v bezpečnostním listu v </w:t>
      </w:r>
      <w:r w:rsidRPr="00AF41B4">
        <w:rPr>
          <w:rFonts w:ascii="Arial" w:hAnsi="Arial" w:cs="Arial"/>
          <w:sz w:val="22"/>
          <w:szCs w:val="22"/>
        </w:rPr>
        <w:t>databázi SHEET v Lotus Notes, aktualizaci Bezpečnostních listů v databázi zajišťuje útvar Životní prostředí</w:t>
      </w:r>
      <w:r w:rsidRPr="00AF41B4">
        <w:rPr>
          <w:rStyle w:val="Hypertextovodkaz1"/>
          <w:rFonts w:ascii="Arial" w:hAnsi="Arial" w:cs="Arial"/>
          <w:sz w:val="22"/>
          <w:szCs w:val="22"/>
        </w:rPr>
        <w:t>.</w:t>
      </w:r>
    </w:p>
    <w:p w:rsidR="005A2249" w:rsidRPr="00AF41B4" w:rsidRDefault="005A2249" w:rsidP="005A2249">
      <w:pPr>
        <w:spacing w:line="276" w:lineRule="auto"/>
        <w:rPr>
          <w:rFonts w:ascii="Arial" w:hAnsi="Arial" w:cs="Arial"/>
          <w:sz w:val="22"/>
          <w:szCs w:val="22"/>
        </w:rPr>
      </w:pPr>
    </w:p>
    <w:p w:rsidR="00462510" w:rsidRPr="00AF41B4" w:rsidRDefault="00462510" w:rsidP="005A2249">
      <w:pPr>
        <w:spacing w:line="276" w:lineRule="auto"/>
        <w:rPr>
          <w:rFonts w:ascii="Arial" w:hAnsi="Arial" w:cs="Arial"/>
          <w:sz w:val="22"/>
        </w:rPr>
      </w:pPr>
      <w:r w:rsidRPr="00AF41B4">
        <w:rPr>
          <w:rFonts w:ascii="Arial" w:hAnsi="Arial" w:cs="Arial"/>
          <w:sz w:val="22"/>
          <w:szCs w:val="22"/>
          <w:u w:val="single"/>
        </w:rPr>
        <w:t>Únik amoniaku</w:t>
      </w:r>
    </w:p>
    <w:p w:rsidR="00462510" w:rsidRPr="00AF41B4" w:rsidRDefault="00462510" w:rsidP="00462510">
      <w:pPr>
        <w:pStyle w:val="Normln0"/>
        <w:jc w:val="both"/>
        <w:rPr>
          <w:rFonts w:cs="Arial"/>
          <w:sz w:val="22"/>
          <w:szCs w:val="22"/>
        </w:rPr>
      </w:pPr>
      <w:r w:rsidRPr="00AF41B4">
        <w:rPr>
          <w:rFonts w:cs="Arial"/>
          <w:sz w:val="22"/>
          <w:szCs w:val="22"/>
        </w:rPr>
        <w:t>Následující modely ilustrují dosahy oblaku amoniaku (kontury oblaku jsou definovány danou koncentrací amoniaku) při okamžitém a kontinuálním úniku ze zásobníku a z železniční cisterny (byly vybrány scénáře s největší délkou dosahu).</w:t>
      </w:r>
    </w:p>
    <w:p w:rsidR="00462510" w:rsidRPr="00AF41B4" w:rsidRDefault="00462510" w:rsidP="00462510">
      <w:pPr>
        <w:rPr>
          <w:rFonts w:ascii="Arial" w:hAnsi="Arial" w:cs="Arial"/>
          <w:sz w:val="22"/>
          <w:szCs w:val="22"/>
        </w:rPr>
      </w:pPr>
    </w:p>
    <w:p w:rsidR="00462510" w:rsidRPr="00AF41B4" w:rsidRDefault="00462510" w:rsidP="00462510">
      <w:pPr>
        <w:pStyle w:val="Normln0"/>
        <w:rPr>
          <w:rFonts w:cs="Arial"/>
          <w:sz w:val="22"/>
          <w:szCs w:val="22"/>
        </w:rPr>
      </w:pPr>
    </w:p>
    <w:p w:rsidR="00462510" w:rsidRPr="00AF41B4" w:rsidRDefault="00462510" w:rsidP="00462510">
      <w:pPr>
        <w:rPr>
          <w:rFonts w:ascii="Arial" w:hAnsi="Arial" w:cs="Arial"/>
          <w:sz w:val="22"/>
          <w:szCs w:val="22"/>
        </w:rPr>
      </w:pPr>
    </w:p>
    <w:p w:rsidR="00462510" w:rsidRPr="00AF41B4" w:rsidRDefault="00462510" w:rsidP="00462510">
      <w:pPr>
        <w:pStyle w:val="Normln0"/>
        <w:rPr>
          <w:rFonts w:cs="Arial"/>
          <w:b/>
          <w:bCs/>
          <w:sz w:val="22"/>
          <w:szCs w:val="22"/>
        </w:rPr>
      </w:pPr>
      <w:r w:rsidRPr="00AF41B4">
        <w:rPr>
          <w:rFonts w:cs="Arial"/>
          <w:b/>
          <w:bCs/>
          <w:sz w:val="22"/>
          <w:szCs w:val="22"/>
        </w:rPr>
        <w:t>Okamžitý únik kapalného amoniaku z kulového zásobníku</w:t>
      </w:r>
    </w:p>
    <w:p w:rsidR="00462510" w:rsidRPr="00AF41B4" w:rsidRDefault="00462510" w:rsidP="00462510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1134"/>
        <w:gridCol w:w="992"/>
        <w:gridCol w:w="851"/>
        <w:gridCol w:w="992"/>
        <w:gridCol w:w="1464"/>
        <w:gridCol w:w="1465"/>
        <w:gridCol w:w="1465"/>
      </w:tblGrid>
      <w:tr w:rsidR="00462510" w:rsidRPr="00AF41B4" w:rsidTr="004F4510">
        <w:tc>
          <w:tcPr>
            <w:tcW w:w="1913" w:type="dxa"/>
          </w:tcPr>
          <w:p w:rsidR="00462510" w:rsidRPr="00AF41B4" w:rsidRDefault="00462510" w:rsidP="004F4510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41B4">
              <w:rPr>
                <w:rFonts w:ascii="Arial" w:hAnsi="Arial" w:cs="Arial"/>
                <w:sz w:val="22"/>
                <w:szCs w:val="22"/>
              </w:rPr>
              <w:t>popis scénáře</w:t>
            </w:r>
          </w:p>
        </w:tc>
        <w:tc>
          <w:tcPr>
            <w:tcW w:w="1134" w:type="dxa"/>
          </w:tcPr>
          <w:p w:rsidR="00462510" w:rsidRPr="00AF41B4" w:rsidRDefault="00462510" w:rsidP="004F4510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41B4">
              <w:rPr>
                <w:rFonts w:ascii="Arial" w:hAnsi="Arial" w:cs="Arial"/>
                <w:sz w:val="22"/>
                <w:szCs w:val="22"/>
              </w:rPr>
              <w:t>množství</w:t>
            </w:r>
          </w:p>
          <w:p w:rsidR="00462510" w:rsidRPr="00AF41B4" w:rsidRDefault="00462510" w:rsidP="004F4510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41B4">
              <w:rPr>
                <w:rFonts w:ascii="Arial" w:hAnsi="Arial" w:cs="Arial"/>
                <w:sz w:val="22"/>
                <w:szCs w:val="22"/>
              </w:rPr>
              <w:t>NL</w:t>
            </w:r>
          </w:p>
        </w:tc>
        <w:tc>
          <w:tcPr>
            <w:tcW w:w="992" w:type="dxa"/>
          </w:tcPr>
          <w:p w:rsidR="00462510" w:rsidRPr="00AF41B4" w:rsidRDefault="00462510" w:rsidP="004F4510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41B4">
              <w:rPr>
                <w:rFonts w:ascii="Arial" w:hAnsi="Arial" w:cs="Arial"/>
                <w:sz w:val="22"/>
                <w:szCs w:val="22"/>
              </w:rPr>
              <w:t>třída</w:t>
            </w:r>
          </w:p>
          <w:p w:rsidR="00462510" w:rsidRPr="00AF41B4" w:rsidRDefault="00462510" w:rsidP="004F4510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41B4">
              <w:rPr>
                <w:rFonts w:ascii="Arial" w:hAnsi="Arial" w:cs="Arial"/>
                <w:sz w:val="22"/>
                <w:szCs w:val="22"/>
              </w:rPr>
              <w:t>stability ovzduší</w:t>
            </w:r>
          </w:p>
        </w:tc>
        <w:tc>
          <w:tcPr>
            <w:tcW w:w="851" w:type="dxa"/>
          </w:tcPr>
          <w:p w:rsidR="00462510" w:rsidRPr="00AF41B4" w:rsidRDefault="00462510" w:rsidP="004F4510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41B4">
              <w:rPr>
                <w:rFonts w:ascii="Arial" w:hAnsi="Arial" w:cs="Arial"/>
                <w:sz w:val="22"/>
                <w:szCs w:val="22"/>
              </w:rPr>
              <w:t>teplota</w:t>
            </w:r>
          </w:p>
          <w:p w:rsidR="00462510" w:rsidRPr="00AF41B4" w:rsidRDefault="00462510" w:rsidP="004F4510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41B4">
              <w:rPr>
                <w:rFonts w:ascii="Arial" w:hAnsi="Arial" w:cs="Arial"/>
                <w:sz w:val="22"/>
                <w:szCs w:val="22"/>
              </w:rPr>
              <w:t>okolí</w:t>
            </w:r>
          </w:p>
          <w:p w:rsidR="00462510" w:rsidRPr="00AF41B4" w:rsidRDefault="00462510" w:rsidP="004F4510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41B4">
              <w:rPr>
                <w:rFonts w:ascii="Arial" w:hAnsi="Arial" w:cs="Arial"/>
                <w:sz w:val="22"/>
                <w:szCs w:val="22"/>
              </w:rPr>
              <w:sym w:font="Symbol" w:char="F05B"/>
            </w:r>
            <w:r w:rsidRPr="00AF41B4">
              <w:rPr>
                <w:rFonts w:ascii="Arial" w:hAnsi="Arial" w:cs="Arial"/>
                <w:sz w:val="22"/>
                <w:szCs w:val="22"/>
              </w:rPr>
              <w:t>°C</w:t>
            </w:r>
            <w:r w:rsidRPr="00AF41B4">
              <w:rPr>
                <w:rFonts w:ascii="Arial" w:hAnsi="Arial" w:cs="Arial"/>
                <w:sz w:val="22"/>
                <w:szCs w:val="22"/>
              </w:rPr>
              <w:sym w:font="Symbol" w:char="F05D"/>
            </w:r>
          </w:p>
        </w:tc>
        <w:tc>
          <w:tcPr>
            <w:tcW w:w="992" w:type="dxa"/>
          </w:tcPr>
          <w:p w:rsidR="00462510" w:rsidRPr="00AF41B4" w:rsidRDefault="00462510" w:rsidP="004F4510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41B4">
              <w:rPr>
                <w:rFonts w:ascii="Arial" w:hAnsi="Arial" w:cs="Arial"/>
                <w:sz w:val="22"/>
                <w:szCs w:val="22"/>
              </w:rPr>
              <w:t>rychlost větru</w:t>
            </w:r>
          </w:p>
          <w:p w:rsidR="00462510" w:rsidRPr="00AF41B4" w:rsidRDefault="00462510" w:rsidP="004F4510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41B4">
              <w:rPr>
                <w:rFonts w:ascii="Arial" w:hAnsi="Arial" w:cs="Arial"/>
                <w:sz w:val="22"/>
                <w:szCs w:val="22"/>
              </w:rPr>
              <w:sym w:font="Symbol" w:char="F05B"/>
            </w:r>
            <w:r w:rsidRPr="00AF41B4">
              <w:rPr>
                <w:rFonts w:ascii="Arial" w:hAnsi="Arial" w:cs="Arial"/>
                <w:sz w:val="22"/>
                <w:szCs w:val="22"/>
              </w:rPr>
              <w:t>m/sec</w:t>
            </w:r>
            <w:r w:rsidRPr="00AF41B4">
              <w:rPr>
                <w:rFonts w:ascii="Arial" w:hAnsi="Arial" w:cs="Arial"/>
                <w:sz w:val="22"/>
                <w:szCs w:val="22"/>
              </w:rPr>
              <w:sym w:font="Symbol" w:char="F05D"/>
            </w:r>
          </w:p>
        </w:tc>
        <w:tc>
          <w:tcPr>
            <w:tcW w:w="1464" w:type="dxa"/>
          </w:tcPr>
          <w:p w:rsidR="00462510" w:rsidRPr="00AF41B4" w:rsidRDefault="00462510" w:rsidP="004F4510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41B4">
              <w:rPr>
                <w:rFonts w:ascii="Arial" w:hAnsi="Arial" w:cs="Arial"/>
                <w:sz w:val="22"/>
                <w:szCs w:val="22"/>
              </w:rPr>
              <w:t>fatální zranění</w:t>
            </w:r>
          </w:p>
          <w:p w:rsidR="00462510" w:rsidRPr="00AF41B4" w:rsidRDefault="00462510" w:rsidP="004F4510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41B4">
              <w:rPr>
                <w:rFonts w:ascii="Arial" w:hAnsi="Arial" w:cs="Arial"/>
                <w:sz w:val="22"/>
                <w:szCs w:val="22"/>
              </w:rPr>
              <w:sym w:font="Symbol" w:char="F05B"/>
            </w:r>
            <w:r w:rsidRPr="00AF41B4">
              <w:rPr>
                <w:rFonts w:ascii="Arial" w:hAnsi="Arial" w:cs="Arial"/>
                <w:sz w:val="22"/>
                <w:szCs w:val="22"/>
              </w:rPr>
              <w:t>%</w:t>
            </w:r>
            <w:r w:rsidRPr="00AF41B4">
              <w:rPr>
                <w:rFonts w:ascii="Arial" w:hAnsi="Arial" w:cs="Arial"/>
                <w:sz w:val="22"/>
                <w:szCs w:val="22"/>
              </w:rPr>
              <w:sym w:font="Symbol" w:char="F05D"/>
            </w:r>
          </w:p>
        </w:tc>
        <w:tc>
          <w:tcPr>
            <w:tcW w:w="1465" w:type="dxa"/>
          </w:tcPr>
          <w:p w:rsidR="00462510" w:rsidRPr="00AF41B4" w:rsidRDefault="00462510" w:rsidP="004F4510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41B4">
              <w:rPr>
                <w:rFonts w:ascii="Arial" w:hAnsi="Arial" w:cs="Arial"/>
                <w:sz w:val="22"/>
                <w:szCs w:val="22"/>
              </w:rPr>
              <w:t>délka zasažené oblasti</w:t>
            </w:r>
          </w:p>
          <w:p w:rsidR="00462510" w:rsidRPr="00AF41B4" w:rsidRDefault="00462510" w:rsidP="004F4510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41B4">
              <w:rPr>
                <w:rFonts w:ascii="Arial" w:hAnsi="Arial" w:cs="Arial"/>
                <w:kern w:val="28"/>
                <w:sz w:val="22"/>
                <w:szCs w:val="22"/>
              </w:rPr>
              <w:sym w:font="Symbol" w:char="F05B"/>
            </w:r>
            <w:r w:rsidRPr="00AF41B4">
              <w:rPr>
                <w:rFonts w:ascii="Arial" w:hAnsi="Arial" w:cs="Arial"/>
                <w:kern w:val="28"/>
                <w:sz w:val="22"/>
                <w:szCs w:val="22"/>
              </w:rPr>
              <w:t>m</w:t>
            </w:r>
            <w:r w:rsidRPr="00AF41B4">
              <w:rPr>
                <w:rFonts w:ascii="Arial" w:hAnsi="Arial" w:cs="Arial"/>
                <w:kern w:val="28"/>
                <w:sz w:val="22"/>
                <w:szCs w:val="22"/>
              </w:rPr>
              <w:sym w:font="Symbol" w:char="F05D"/>
            </w:r>
          </w:p>
        </w:tc>
        <w:tc>
          <w:tcPr>
            <w:tcW w:w="1465" w:type="dxa"/>
          </w:tcPr>
          <w:p w:rsidR="00462510" w:rsidRPr="00AF41B4" w:rsidRDefault="00462510" w:rsidP="004F4510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41B4">
              <w:rPr>
                <w:rFonts w:ascii="Arial" w:hAnsi="Arial" w:cs="Arial"/>
                <w:sz w:val="22"/>
                <w:szCs w:val="22"/>
              </w:rPr>
              <w:t>šířka zasažené oblasti</w:t>
            </w:r>
          </w:p>
          <w:p w:rsidR="00462510" w:rsidRPr="00AF41B4" w:rsidRDefault="00462510" w:rsidP="004F4510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41B4">
              <w:rPr>
                <w:rFonts w:ascii="Arial" w:hAnsi="Arial" w:cs="Arial"/>
                <w:kern w:val="28"/>
                <w:sz w:val="22"/>
                <w:szCs w:val="22"/>
              </w:rPr>
              <w:sym w:font="Symbol" w:char="F05B"/>
            </w:r>
            <w:r w:rsidRPr="00AF41B4">
              <w:rPr>
                <w:rFonts w:ascii="Arial" w:hAnsi="Arial" w:cs="Arial"/>
                <w:kern w:val="28"/>
                <w:sz w:val="22"/>
                <w:szCs w:val="22"/>
              </w:rPr>
              <w:t>m</w:t>
            </w:r>
            <w:r w:rsidRPr="00AF41B4">
              <w:rPr>
                <w:rFonts w:ascii="Arial" w:hAnsi="Arial" w:cs="Arial"/>
                <w:kern w:val="28"/>
                <w:sz w:val="22"/>
                <w:szCs w:val="22"/>
              </w:rPr>
              <w:sym w:font="Symbol" w:char="F05D"/>
            </w:r>
          </w:p>
        </w:tc>
      </w:tr>
      <w:tr w:rsidR="00462510" w:rsidRPr="00AF41B4" w:rsidTr="004F4510">
        <w:trPr>
          <w:cantSplit/>
        </w:trPr>
        <w:tc>
          <w:tcPr>
            <w:tcW w:w="1913" w:type="dxa"/>
            <w:vMerge w:val="restart"/>
          </w:tcPr>
          <w:p w:rsidR="00462510" w:rsidRPr="00AF41B4" w:rsidRDefault="00462510" w:rsidP="004F4510">
            <w:pPr>
              <w:pStyle w:val="Zkladntext"/>
              <w:spacing w:after="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41B4">
              <w:rPr>
                <w:rFonts w:ascii="Arial" w:hAnsi="Arial" w:cs="Arial"/>
                <w:sz w:val="22"/>
                <w:szCs w:val="22"/>
              </w:rPr>
              <w:t>okamžitý únik z</w:t>
            </w:r>
          </w:p>
          <w:p w:rsidR="00462510" w:rsidRPr="00AF41B4" w:rsidRDefault="00462510" w:rsidP="004F4510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41B4">
              <w:rPr>
                <w:rFonts w:ascii="Arial" w:hAnsi="Arial" w:cs="Arial"/>
                <w:sz w:val="22"/>
                <w:szCs w:val="22"/>
              </w:rPr>
              <w:t>kulového zásobníku</w:t>
            </w:r>
          </w:p>
        </w:tc>
        <w:tc>
          <w:tcPr>
            <w:tcW w:w="1134" w:type="dxa"/>
            <w:vMerge w:val="restart"/>
          </w:tcPr>
          <w:p w:rsidR="00462510" w:rsidRPr="00AF41B4" w:rsidRDefault="00462510" w:rsidP="004F4510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41B4">
              <w:rPr>
                <w:rFonts w:ascii="Arial" w:hAnsi="Arial" w:cs="Arial"/>
                <w:sz w:val="22"/>
                <w:szCs w:val="22"/>
              </w:rPr>
              <w:t xml:space="preserve">510 t </w:t>
            </w:r>
          </w:p>
          <w:p w:rsidR="00462510" w:rsidRPr="00AF41B4" w:rsidRDefault="00462510" w:rsidP="004F4510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41B4">
              <w:rPr>
                <w:rFonts w:ascii="Arial" w:hAnsi="Arial" w:cs="Arial"/>
                <w:sz w:val="22"/>
                <w:szCs w:val="22"/>
              </w:rPr>
              <w:t>NH</w:t>
            </w:r>
            <w:r w:rsidRPr="00AF41B4">
              <w:rPr>
                <w:rFonts w:ascii="Arial" w:hAnsi="Arial" w:cs="Arial"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992" w:type="dxa"/>
            <w:vMerge w:val="restart"/>
          </w:tcPr>
          <w:p w:rsidR="00462510" w:rsidRPr="00AF41B4" w:rsidRDefault="00462510" w:rsidP="004F4510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41B4"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851" w:type="dxa"/>
            <w:vMerge w:val="restart"/>
          </w:tcPr>
          <w:p w:rsidR="00462510" w:rsidRPr="00AF41B4" w:rsidRDefault="00462510" w:rsidP="004F4510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41B4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992" w:type="dxa"/>
            <w:vMerge w:val="restart"/>
          </w:tcPr>
          <w:p w:rsidR="00462510" w:rsidRPr="00AF41B4" w:rsidRDefault="00462510" w:rsidP="004F4510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41B4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464" w:type="dxa"/>
          </w:tcPr>
          <w:p w:rsidR="00462510" w:rsidRPr="00AF41B4" w:rsidRDefault="00462510" w:rsidP="004F4510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41B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465" w:type="dxa"/>
          </w:tcPr>
          <w:p w:rsidR="00462510" w:rsidRPr="00AF41B4" w:rsidRDefault="00462510" w:rsidP="004F4510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41B4">
              <w:rPr>
                <w:rFonts w:ascii="Arial" w:hAnsi="Arial" w:cs="Arial"/>
                <w:sz w:val="22"/>
                <w:szCs w:val="22"/>
              </w:rPr>
              <w:t>3131</w:t>
            </w:r>
          </w:p>
        </w:tc>
        <w:tc>
          <w:tcPr>
            <w:tcW w:w="1465" w:type="dxa"/>
          </w:tcPr>
          <w:p w:rsidR="00462510" w:rsidRPr="00AF41B4" w:rsidRDefault="00462510" w:rsidP="004F4510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41B4">
              <w:rPr>
                <w:rFonts w:ascii="Arial" w:hAnsi="Arial" w:cs="Arial"/>
                <w:sz w:val="22"/>
                <w:szCs w:val="22"/>
              </w:rPr>
              <w:t>514</w:t>
            </w:r>
          </w:p>
        </w:tc>
      </w:tr>
      <w:tr w:rsidR="00462510" w:rsidRPr="00AF41B4" w:rsidTr="004F4510">
        <w:trPr>
          <w:cantSplit/>
        </w:trPr>
        <w:tc>
          <w:tcPr>
            <w:tcW w:w="1913" w:type="dxa"/>
            <w:vMerge/>
          </w:tcPr>
          <w:p w:rsidR="00462510" w:rsidRPr="00AF41B4" w:rsidRDefault="00462510" w:rsidP="004F4510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462510" w:rsidRPr="00AF41B4" w:rsidRDefault="00462510" w:rsidP="004F4510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462510" w:rsidRPr="00AF41B4" w:rsidRDefault="00462510" w:rsidP="004F4510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462510" w:rsidRPr="00AF41B4" w:rsidRDefault="00462510" w:rsidP="004F4510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462510" w:rsidRPr="00AF41B4" w:rsidRDefault="00462510" w:rsidP="004F4510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4" w:type="dxa"/>
          </w:tcPr>
          <w:p w:rsidR="00462510" w:rsidRPr="00AF41B4" w:rsidRDefault="00462510" w:rsidP="004F4510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41B4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465" w:type="dxa"/>
          </w:tcPr>
          <w:p w:rsidR="00462510" w:rsidRPr="00AF41B4" w:rsidRDefault="00462510" w:rsidP="004F4510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41B4">
              <w:rPr>
                <w:rFonts w:ascii="Arial" w:hAnsi="Arial" w:cs="Arial"/>
                <w:sz w:val="22"/>
                <w:szCs w:val="22"/>
              </w:rPr>
              <w:t>2139</w:t>
            </w:r>
          </w:p>
        </w:tc>
        <w:tc>
          <w:tcPr>
            <w:tcW w:w="1465" w:type="dxa"/>
          </w:tcPr>
          <w:p w:rsidR="00462510" w:rsidRPr="00AF41B4" w:rsidRDefault="00462510" w:rsidP="004F4510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41B4">
              <w:rPr>
                <w:rFonts w:ascii="Arial" w:hAnsi="Arial" w:cs="Arial"/>
                <w:sz w:val="22"/>
                <w:szCs w:val="22"/>
              </w:rPr>
              <w:t>472</w:t>
            </w:r>
          </w:p>
        </w:tc>
      </w:tr>
      <w:tr w:rsidR="00462510" w:rsidRPr="00AF41B4" w:rsidTr="004F4510">
        <w:trPr>
          <w:cantSplit/>
        </w:trPr>
        <w:tc>
          <w:tcPr>
            <w:tcW w:w="1913" w:type="dxa"/>
            <w:vMerge/>
          </w:tcPr>
          <w:p w:rsidR="00462510" w:rsidRPr="00AF41B4" w:rsidRDefault="00462510" w:rsidP="004F4510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462510" w:rsidRPr="00AF41B4" w:rsidRDefault="00462510" w:rsidP="004F4510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462510" w:rsidRPr="00AF41B4" w:rsidRDefault="00462510" w:rsidP="004F4510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462510" w:rsidRPr="00AF41B4" w:rsidRDefault="00462510" w:rsidP="004F4510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462510" w:rsidRPr="00AF41B4" w:rsidRDefault="00462510" w:rsidP="004F4510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4" w:type="dxa"/>
          </w:tcPr>
          <w:p w:rsidR="00462510" w:rsidRPr="00AF41B4" w:rsidRDefault="00462510" w:rsidP="004F4510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41B4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465" w:type="dxa"/>
          </w:tcPr>
          <w:p w:rsidR="00462510" w:rsidRPr="00AF41B4" w:rsidRDefault="00462510" w:rsidP="004F4510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41B4">
              <w:rPr>
                <w:rFonts w:ascii="Arial" w:hAnsi="Arial" w:cs="Arial"/>
                <w:sz w:val="22"/>
                <w:szCs w:val="22"/>
              </w:rPr>
              <w:t>1811</w:t>
            </w:r>
          </w:p>
        </w:tc>
        <w:tc>
          <w:tcPr>
            <w:tcW w:w="1465" w:type="dxa"/>
          </w:tcPr>
          <w:p w:rsidR="00462510" w:rsidRPr="00AF41B4" w:rsidRDefault="00462510" w:rsidP="004F4510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41B4">
              <w:rPr>
                <w:rFonts w:ascii="Arial" w:hAnsi="Arial" w:cs="Arial"/>
                <w:sz w:val="22"/>
                <w:szCs w:val="22"/>
              </w:rPr>
              <w:t>453</w:t>
            </w:r>
          </w:p>
        </w:tc>
      </w:tr>
      <w:tr w:rsidR="00462510" w:rsidRPr="00AF41B4" w:rsidTr="004F4510">
        <w:trPr>
          <w:cantSplit/>
        </w:trPr>
        <w:tc>
          <w:tcPr>
            <w:tcW w:w="1913" w:type="dxa"/>
            <w:vMerge/>
          </w:tcPr>
          <w:p w:rsidR="00462510" w:rsidRPr="00AF41B4" w:rsidRDefault="00462510" w:rsidP="004F4510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462510" w:rsidRPr="00AF41B4" w:rsidRDefault="00462510" w:rsidP="004F4510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462510" w:rsidRPr="00AF41B4" w:rsidRDefault="00462510" w:rsidP="004F4510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462510" w:rsidRPr="00AF41B4" w:rsidRDefault="00462510" w:rsidP="004F4510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462510" w:rsidRPr="00AF41B4" w:rsidRDefault="00462510" w:rsidP="004F4510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4" w:type="dxa"/>
          </w:tcPr>
          <w:p w:rsidR="00462510" w:rsidRPr="00AF41B4" w:rsidRDefault="00462510" w:rsidP="004F4510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41B4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465" w:type="dxa"/>
          </w:tcPr>
          <w:p w:rsidR="00462510" w:rsidRPr="00AF41B4" w:rsidRDefault="00462510" w:rsidP="004F4510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41B4">
              <w:rPr>
                <w:rFonts w:ascii="Arial" w:hAnsi="Arial" w:cs="Arial"/>
                <w:sz w:val="22"/>
                <w:szCs w:val="22"/>
              </w:rPr>
              <w:t>1599</w:t>
            </w:r>
          </w:p>
        </w:tc>
        <w:tc>
          <w:tcPr>
            <w:tcW w:w="1465" w:type="dxa"/>
          </w:tcPr>
          <w:p w:rsidR="00462510" w:rsidRPr="00AF41B4" w:rsidRDefault="00462510" w:rsidP="004F4510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41B4">
              <w:rPr>
                <w:rFonts w:ascii="Arial" w:hAnsi="Arial" w:cs="Arial"/>
                <w:sz w:val="22"/>
                <w:szCs w:val="22"/>
              </w:rPr>
              <w:t>439</w:t>
            </w:r>
          </w:p>
        </w:tc>
      </w:tr>
      <w:tr w:rsidR="00462510" w:rsidRPr="00AF41B4" w:rsidTr="004F4510">
        <w:trPr>
          <w:cantSplit/>
        </w:trPr>
        <w:tc>
          <w:tcPr>
            <w:tcW w:w="1913" w:type="dxa"/>
            <w:vMerge/>
          </w:tcPr>
          <w:p w:rsidR="00462510" w:rsidRPr="00AF41B4" w:rsidRDefault="00462510" w:rsidP="004F4510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462510" w:rsidRPr="00AF41B4" w:rsidRDefault="00462510" w:rsidP="004F4510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462510" w:rsidRPr="00AF41B4" w:rsidRDefault="00462510" w:rsidP="004F4510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462510" w:rsidRPr="00AF41B4" w:rsidRDefault="00462510" w:rsidP="004F4510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462510" w:rsidRPr="00AF41B4" w:rsidRDefault="00462510" w:rsidP="004F4510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4" w:type="dxa"/>
          </w:tcPr>
          <w:p w:rsidR="00462510" w:rsidRPr="00AF41B4" w:rsidRDefault="00462510" w:rsidP="004F4510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41B4"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tcW w:w="1465" w:type="dxa"/>
          </w:tcPr>
          <w:p w:rsidR="00462510" w:rsidRPr="00AF41B4" w:rsidRDefault="00462510" w:rsidP="004F4510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41B4">
              <w:rPr>
                <w:rFonts w:ascii="Arial" w:hAnsi="Arial" w:cs="Arial"/>
                <w:sz w:val="22"/>
                <w:szCs w:val="22"/>
              </w:rPr>
              <w:t>1433</w:t>
            </w:r>
          </w:p>
        </w:tc>
        <w:tc>
          <w:tcPr>
            <w:tcW w:w="1465" w:type="dxa"/>
          </w:tcPr>
          <w:p w:rsidR="00462510" w:rsidRPr="00AF41B4" w:rsidRDefault="00462510" w:rsidP="004F4510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41B4">
              <w:rPr>
                <w:rFonts w:ascii="Arial" w:hAnsi="Arial" w:cs="Arial"/>
                <w:sz w:val="22"/>
                <w:szCs w:val="22"/>
              </w:rPr>
              <w:t>427</w:t>
            </w:r>
          </w:p>
        </w:tc>
      </w:tr>
      <w:tr w:rsidR="00462510" w:rsidRPr="00AF41B4" w:rsidTr="004F4510">
        <w:trPr>
          <w:cantSplit/>
        </w:trPr>
        <w:tc>
          <w:tcPr>
            <w:tcW w:w="1913" w:type="dxa"/>
            <w:vMerge/>
          </w:tcPr>
          <w:p w:rsidR="00462510" w:rsidRPr="00AF41B4" w:rsidRDefault="00462510" w:rsidP="004F4510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462510" w:rsidRPr="00AF41B4" w:rsidRDefault="00462510" w:rsidP="004F4510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462510" w:rsidRPr="00AF41B4" w:rsidRDefault="00462510" w:rsidP="004F4510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462510" w:rsidRPr="00AF41B4" w:rsidRDefault="00462510" w:rsidP="004F4510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462510" w:rsidRPr="00AF41B4" w:rsidRDefault="00462510" w:rsidP="004F4510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4" w:type="dxa"/>
          </w:tcPr>
          <w:p w:rsidR="00462510" w:rsidRPr="00AF41B4" w:rsidRDefault="00462510" w:rsidP="004F4510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41B4"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1465" w:type="dxa"/>
          </w:tcPr>
          <w:p w:rsidR="00462510" w:rsidRPr="00AF41B4" w:rsidRDefault="00462510" w:rsidP="004F4510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41B4">
              <w:rPr>
                <w:rFonts w:ascii="Arial" w:hAnsi="Arial" w:cs="Arial"/>
                <w:sz w:val="22"/>
                <w:szCs w:val="22"/>
              </w:rPr>
              <w:t>1291</w:t>
            </w:r>
          </w:p>
        </w:tc>
        <w:tc>
          <w:tcPr>
            <w:tcW w:w="1465" w:type="dxa"/>
          </w:tcPr>
          <w:p w:rsidR="00462510" w:rsidRPr="00AF41B4" w:rsidRDefault="00462510" w:rsidP="004F4510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41B4">
              <w:rPr>
                <w:rFonts w:ascii="Arial" w:hAnsi="Arial" w:cs="Arial"/>
                <w:sz w:val="22"/>
                <w:szCs w:val="22"/>
              </w:rPr>
              <w:t>415</w:t>
            </w:r>
          </w:p>
        </w:tc>
      </w:tr>
      <w:tr w:rsidR="00462510" w:rsidRPr="00AF41B4" w:rsidTr="004F4510">
        <w:trPr>
          <w:cantSplit/>
        </w:trPr>
        <w:tc>
          <w:tcPr>
            <w:tcW w:w="1913" w:type="dxa"/>
            <w:vMerge/>
          </w:tcPr>
          <w:p w:rsidR="00462510" w:rsidRPr="00AF41B4" w:rsidRDefault="00462510" w:rsidP="004F4510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462510" w:rsidRPr="00AF41B4" w:rsidRDefault="00462510" w:rsidP="004F4510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462510" w:rsidRPr="00AF41B4" w:rsidRDefault="00462510" w:rsidP="004F4510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462510" w:rsidRPr="00AF41B4" w:rsidRDefault="00462510" w:rsidP="004F4510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462510" w:rsidRPr="00AF41B4" w:rsidRDefault="00462510" w:rsidP="004F4510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4" w:type="dxa"/>
          </w:tcPr>
          <w:p w:rsidR="00462510" w:rsidRPr="00AF41B4" w:rsidRDefault="00462510" w:rsidP="004F4510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41B4">
              <w:rPr>
                <w:rFonts w:ascii="Arial" w:hAnsi="Arial" w:cs="Arial"/>
                <w:sz w:val="22"/>
                <w:szCs w:val="22"/>
              </w:rPr>
              <w:t>60</w:t>
            </w:r>
          </w:p>
        </w:tc>
        <w:tc>
          <w:tcPr>
            <w:tcW w:w="1465" w:type="dxa"/>
          </w:tcPr>
          <w:p w:rsidR="00462510" w:rsidRPr="00AF41B4" w:rsidRDefault="00462510" w:rsidP="004F4510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41B4">
              <w:rPr>
                <w:rFonts w:ascii="Arial" w:hAnsi="Arial" w:cs="Arial"/>
                <w:sz w:val="22"/>
                <w:szCs w:val="22"/>
              </w:rPr>
              <w:t>1158</w:t>
            </w:r>
          </w:p>
        </w:tc>
        <w:tc>
          <w:tcPr>
            <w:tcW w:w="1465" w:type="dxa"/>
          </w:tcPr>
          <w:p w:rsidR="00462510" w:rsidRPr="00AF41B4" w:rsidRDefault="00462510" w:rsidP="004F4510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41B4">
              <w:rPr>
                <w:rFonts w:ascii="Arial" w:hAnsi="Arial" w:cs="Arial"/>
                <w:sz w:val="22"/>
                <w:szCs w:val="22"/>
              </w:rPr>
              <w:t>403</w:t>
            </w:r>
          </w:p>
        </w:tc>
      </w:tr>
      <w:tr w:rsidR="00462510" w:rsidRPr="00AF41B4" w:rsidTr="004F4510">
        <w:trPr>
          <w:cantSplit/>
        </w:trPr>
        <w:tc>
          <w:tcPr>
            <w:tcW w:w="1913" w:type="dxa"/>
            <w:vMerge/>
          </w:tcPr>
          <w:p w:rsidR="00462510" w:rsidRPr="00AF41B4" w:rsidRDefault="00462510" w:rsidP="004F4510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462510" w:rsidRPr="00AF41B4" w:rsidRDefault="00462510" w:rsidP="004F4510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462510" w:rsidRPr="00AF41B4" w:rsidRDefault="00462510" w:rsidP="004F4510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462510" w:rsidRPr="00AF41B4" w:rsidRDefault="00462510" w:rsidP="004F4510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462510" w:rsidRPr="00AF41B4" w:rsidRDefault="00462510" w:rsidP="004F4510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4" w:type="dxa"/>
          </w:tcPr>
          <w:p w:rsidR="00462510" w:rsidRPr="00AF41B4" w:rsidRDefault="00462510" w:rsidP="004F4510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41B4">
              <w:rPr>
                <w:rFonts w:ascii="Arial" w:hAnsi="Arial" w:cs="Arial"/>
                <w:sz w:val="22"/>
                <w:szCs w:val="22"/>
              </w:rPr>
              <w:t>70</w:t>
            </w:r>
          </w:p>
        </w:tc>
        <w:tc>
          <w:tcPr>
            <w:tcW w:w="1465" w:type="dxa"/>
          </w:tcPr>
          <w:p w:rsidR="00462510" w:rsidRPr="00AF41B4" w:rsidRDefault="00462510" w:rsidP="004F4510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41B4">
              <w:rPr>
                <w:rFonts w:ascii="Arial" w:hAnsi="Arial" w:cs="Arial"/>
                <w:sz w:val="22"/>
                <w:szCs w:val="22"/>
              </w:rPr>
              <w:t>1027</w:t>
            </w:r>
          </w:p>
        </w:tc>
        <w:tc>
          <w:tcPr>
            <w:tcW w:w="1465" w:type="dxa"/>
          </w:tcPr>
          <w:p w:rsidR="00462510" w:rsidRPr="00AF41B4" w:rsidRDefault="00462510" w:rsidP="004F4510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41B4">
              <w:rPr>
                <w:rFonts w:ascii="Arial" w:hAnsi="Arial" w:cs="Arial"/>
                <w:sz w:val="22"/>
                <w:szCs w:val="22"/>
              </w:rPr>
              <w:t>389</w:t>
            </w:r>
          </w:p>
        </w:tc>
      </w:tr>
      <w:tr w:rsidR="00462510" w:rsidRPr="00AF41B4" w:rsidTr="004F4510">
        <w:trPr>
          <w:cantSplit/>
        </w:trPr>
        <w:tc>
          <w:tcPr>
            <w:tcW w:w="1913" w:type="dxa"/>
            <w:vMerge/>
          </w:tcPr>
          <w:p w:rsidR="00462510" w:rsidRPr="00AF41B4" w:rsidRDefault="00462510" w:rsidP="004F4510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462510" w:rsidRPr="00AF41B4" w:rsidRDefault="00462510" w:rsidP="004F4510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462510" w:rsidRPr="00AF41B4" w:rsidRDefault="00462510" w:rsidP="004F4510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462510" w:rsidRPr="00AF41B4" w:rsidRDefault="00462510" w:rsidP="004F4510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462510" w:rsidRPr="00AF41B4" w:rsidRDefault="00462510" w:rsidP="004F4510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4" w:type="dxa"/>
          </w:tcPr>
          <w:p w:rsidR="00462510" w:rsidRPr="00AF41B4" w:rsidRDefault="00462510" w:rsidP="004F4510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41B4">
              <w:rPr>
                <w:rFonts w:ascii="Arial" w:hAnsi="Arial" w:cs="Arial"/>
                <w:sz w:val="22"/>
                <w:szCs w:val="22"/>
              </w:rPr>
              <w:t>80</w:t>
            </w:r>
          </w:p>
        </w:tc>
        <w:tc>
          <w:tcPr>
            <w:tcW w:w="1465" w:type="dxa"/>
          </w:tcPr>
          <w:p w:rsidR="00462510" w:rsidRPr="00AF41B4" w:rsidRDefault="00462510" w:rsidP="004F4510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41B4">
              <w:rPr>
                <w:rFonts w:ascii="Arial" w:hAnsi="Arial" w:cs="Arial"/>
                <w:sz w:val="22"/>
                <w:szCs w:val="22"/>
              </w:rPr>
              <w:t>872</w:t>
            </w:r>
          </w:p>
        </w:tc>
        <w:tc>
          <w:tcPr>
            <w:tcW w:w="1465" w:type="dxa"/>
          </w:tcPr>
          <w:p w:rsidR="00462510" w:rsidRPr="00AF41B4" w:rsidRDefault="00462510" w:rsidP="004F4510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41B4">
              <w:rPr>
                <w:rFonts w:ascii="Arial" w:hAnsi="Arial" w:cs="Arial"/>
                <w:sz w:val="22"/>
                <w:szCs w:val="22"/>
              </w:rPr>
              <w:t>373</w:t>
            </w:r>
          </w:p>
        </w:tc>
      </w:tr>
      <w:tr w:rsidR="00462510" w:rsidRPr="00AF41B4" w:rsidTr="004F4510">
        <w:trPr>
          <w:cantSplit/>
        </w:trPr>
        <w:tc>
          <w:tcPr>
            <w:tcW w:w="1913" w:type="dxa"/>
            <w:vMerge/>
          </w:tcPr>
          <w:p w:rsidR="00462510" w:rsidRPr="00AF41B4" w:rsidRDefault="00462510" w:rsidP="004F4510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462510" w:rsidRPr="00AF41B4" w:rsidRDefault="00462510" w:rsidP="004F4510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462510" w:rsidRPr="00AF41B4" w:rsidRDefault="00462510" w:rsidP="004F4510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462510" w:rsidRPr="00AF41B4" w:rsidRDefault="00462510" w:rsidP="004F4510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462510" w:rsidRPr="00AF41B4" w:rsidRDefault="00462510" w:rsidP="004F4510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4" w:type="dxa"/>
          </w:tcPr>
          <w:p w:rsidR="00462510" w:rsidRPr="00AF41B4" w:rsidRDefault="00462510" w:rsidP="004F4510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41B4">
              <w:rPr>
                <w:rFonts w:ascii="Arial" w:hAnsi="Arial" w:cs="Arial"/>
                <w:sz w:val="22"/>
                <w:szCs w:val="22"/>
              </w:rPr>
              <w:t>90</w:t>
            </w:r>
          </w:p>
        </w:tc>
        <w:tc>
          <w:tcPr>
            <w:tcW w:w="1465" w:type="dxa"/>
          </w:tcPr>
          <w:p w:rsidR="00462510" w:rsidRPr="00AF41B4" w:rsidRDefault="00462510" w:rsidP="004F4510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41B4">
              <w:rPr>
                <w:rFonts w:ascii="Arial" w:hAnsi="Arial" w:cs="Arial"/>
                <w:sz w:val="22"/>
                <w:szCs w:val="22"/>
              </w:rPr>
              <w:t>733</w:t>
            </w:r>
          </w:p>
        </w:tc>
        <w:tc>
          <w:tcPr>
            <w:tcW w:w="1465" w:type="dxa"/>
          </w:tcPr>
          <w:p w:rsidR="00462510" w:rsidRPr="00AF41B4" w:rsidRDefault="00462510" w:rsidP="004F4510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41B4">
              <w:rPr>
                <w:rFonts w:ascii="Arial" w:hAnsi="Arial" w:cs="Arial"/>
                <w:sz w:val="22"/>
                <w:szCs w:val="22"/>
              </w:rPr>
              <w:t>350</w:t>
            </w:r>
          </w:p>
        </w:tc>
      </w:tr>
      <w:tr w:rsidR="00462510" w:rsidRPr="00AF41B4" w:rsidTr="004F4510">
        <w:trPr>
          <w:cantSplit/>
        </w:trPr>
        <w:tc>
          <w:tcPr>
            <w:tcW w:w="1913" w:type="dxa"/>
            <w:vMerge/>
          </w:tcPr>
          <w:p w:rsidR="00462510" w:rsidRPr="00AF41B4" w:rsidRDefault="00462510" w:rsidP="004F4510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462510" w:rsidRPr="00AF41B4" w:rsidRDefault="00462510" w:rsidP="004F4510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462510" w:rsidRPr="00AF41B4" w:rsidRDefault="00462510" w:rsidP="004F4510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462510" w:rsidRPr="00AF41B4" w:rsidRDefault="00462510" w:rsidP="004F4510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462510" w:rsidRPr="00AF41B4" w:rsidRDefault="00462510" w:rsidP="004F4510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4" w:type="dxa"/>
          </w:tcPr>
          <w:p w:rsidR="00462510" w:rsidRPr="00AF41B4" w:rsidRDefault="00462510" w:rsidP="004F4510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41B4">
              <w:rPr>
                <w:rFonts w:ascii="Arial" w:hAnsi="Arial" w:cs="Arial"/>
                <w:sz w:val="22"/>
                <w:szCs w:val="22"/>
              </w:rPr>
              <w:t>99</w:t>
            </w:r>
          </w:p>
        </w:tc>
        <w:tc>
          <w:tcPr>
            <w:tcW w:w="1465" w:type="dxa"/>
          </w:tcPr>
          <w:p w:rsidR="00462510" w:rsidRPr="00AF41B4" w:rsidRDefault="00462510" w:rsidP="004F4510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41B4">
              <w:rPr>
                <w:rFonts w:ascii="Arial" w:hAnsi="Arial" w:cs="Arial"/>
                <w:sz w:val="22"/>
                <w:szCs w:val="22"/>
              </w:rPr>
              <w:t>477</w:t>
            </w:r>
          </w:p>
        </w:tc>
        <w:tc>
          <w:tcPr>
            <w:tcW w:w="1465" w:type="dxa"/>
          </w:tcPr>
          <w:p w:rsidR="00462510" w:rsidRPr="00AF41B4" w:rsidRDefault="00462510" w:rsidP="004F4510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41B4">
              <w:rPr>
                <w:rFonts w:ascii="Arial" w:hAnsi="Arial" w:cs="Arial"/>
                <w:sz w:val="22"/>
                <w:szCs w:val="22"/>
              </w:rPr>
              <w:t>293</w:t>
            </w:r>
          </w:p>
        </w:tc>
      </w:tr>
    </w:tbl>
    <w:p w:rsidR="00462510" w:rsidRPr="00AF41B4" w:rsidRDefault="00462510" w:rsidP="00462510">
      <w:pPr>
        <w:rPr>
          <w:rFonts w:ascii="Arial" w:hAnsi="Arial" w:cs="Arial"/>
          <w:sz w:val="22"/>
          <w:szCs w:val="22"/>
        </w:rPr>
      </w:pPr>
    </w:p>
    <w:p w:rsidR="00462510" w:rsidRPr="00AF41B4" w:rsidRDefault="00462510" w:rsidP="00462510">
      <w:pPr>
        <w:rPr>
          <w:rFonts w:ascii="Arial" w:hAnsi="Arial" w:cs="Arial"/>
          <w:sz w:val="22"/>
          <w:szCs w:val="22"/>
        </w:rPr>
      </w:pPr>
    </w:p>
    <w:p w:rsidR="00462510" w:rsidRPr="00AF41B4" w:rsidRDefault="00462510" w:rsidP="00462510">
      <w:pPr>
        <w:rPr>
          <w:rFonts w:ascii="Arial" w:hAnsi="Arial" w:cs="Arial"/>
          <w:sz w:val="22"/>
          <w:szCs w:val="22"/>
        </w:rPr>
      </w:pPr>
    </w:p>
    <w:p w:rsidR="00462510" w:rsidRPr="00AF41B4" w:rsidRDefault="00462510" w:rsidP="00462510">
      <w:pPr>
        <w:pStyle w:val="Zkladntext2"/>
        <w:spacing w:after="0" w:line="240" w:lineRule="auto"/>
        <w:rPr>
          <w:rFonts w:ascii="Arial" w:hAnsi="Arial" w:cs="Arial"/>
          <w:b/>
          <w:bCs/>
          <w:sz w:val="22"/>
          <w:szCs w:val="22"/>
        </w:rPr>
      </w:pPr>
      <w:r w:rsidRPr="00AF41B4">
        <w:rPr>
          <w:rFonts w:ascii="Arial" w:hAnsi="Arial" w:cs="Arial"/>
          <w:b/>
          <w:bCs/>
          <w:sz w:val="22"/>
          <w:szCs w:val="22"/>
        </w:rPr>
        <w:t>Kontinuální únik kapalného amoniaku z kulového zásobníku potrubím DN100</w:t>
      </w:r>
    </w:p>
    <w:p w:rsidR="00462510" w:rsidRPr="00AF41B4" w:rsidRDefault="00462510" w:rsidP="00462510">
      <w:pPr>
        <w:pStyle w:val="Zkladntext2"/>
        <w:spacing w:after="0" w:line="240" w:lineRule="auto"/>
        <w:rPr>
          <w:rFonts w:ascii="Arial" w:hAnsi="Arial" w:cs="Arial"/>
          <w:sz w:val="22"/>
          <w:szCs w:val="22"/>
        </w:rPr>
      </w:pPr>
      <w:r w:rsidRPr="00AF41B4">
        <w:rPr>
          <w:rFonts w:ascii="Arial" w:hAnsi="Arial" w:cs="Arial"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1134"/>
        <w:gridCol w:w="992"/>
        <w:gridCol w:w="851"/>
        <w:gridCol w:w="992"/>
        <w:gridCol w:w="1464"/>
        <w:gridCol w:w="1465"/>
        <w:gridCol w:w="1465"/>
      </w:tblGrid>
      <w:tr w:rsidR="00462510" w:rsidRPr="00AF41B4" w:rsidTr="004F4510">
        <w:tc>
          <w:tcPr>
            <w:tcW w:w="1913" w:type="dxa"/>
          </w:tcPr>
          <w:p w:rsidR="00462510" w:rsidRPr="00AF41B4" w:rsidRDefault="00462510" w:rsidP="004F4510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41B4">
              <w:rPr>
                <w:rFonts w:ascii="Arial" w:hAnsi="Arial" w:cs="Arial"/>
                <w:sz w:val="22"/>
                <w:szCs w:val="22"/>
              </w:rPr>
              <w:t>popis scénáře</w:t>
            </w:r>
          </w:p>
        </w:tc>
        <w:tc>
          <w:tcPr>
            <w:tcW w:w="1134" w:type="dxa"/>
          </w:tcPr>
          <w:p w:rsidR="00462510" w:rsidRPr="00AF41B4" w:rsidRDefault="00462510" w:rsidP="004F4510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41B4">
              <w:rPr>
                <w:rFonts w:ascii="Arial" w:hAnsi="Arial" w:cs="Arial"/>
                <w:sz w:val="22"/>
                <w:szCs w:val="22"/>
              </w:rPr>
              <w:t>unikající</w:t>
            </w:r>
          </w:p>
          <w:p w:rsidR="00462510" w:rsidRPr="00AF41B4" w:rsidRDefault="00462510" w:rsidP="004F4510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41B4">
              <w:rPr>
                <w:rFonts w:ascii="Arial" w:hAnsi="Arial" w:cs="Arial"/>
                <w:sz w:val="22"/>
                <w:szCs w:val="22"/>
              </w:rPr>
              <w:t>množství</w:t>
            </w:r>
          </w:p>
          <w:p w:rsidR="00462510" w:rsidRPr="00AF41B4" w:rsidRDefault="00462510" w:rsidP="004F4510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41B4">
              <w:rPr>
                <w:rFonts w:ascii="Arial" w:hAnsi="Arial" w:cs="Arial"/>
                <w:sz w:val="22"/>
                <w:szCs w:val="22"/>
              </w:rPr>
              <w:t>NL</w:t>
            </w:r>
          </w:p>
          <w:p w:rsidR="00462510" w:rsidRPr="00AF41B4" w:rsidRDefault="00462510" w:rsidP="004F4510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41B4">
              <w:rPr>
                <w:rFonts w:ascii="Arial" w:hAnsi="Arial" w:cs="Arial"/>
                <w:sz w:val="22"/>
                <w:szCs w:val="22"/>
              </w:rPr>
              <w:sym w:font="Symbol" w:char="F05B"/>
            </w:r>
            <w:r w:rsidRPr="00AF41B4">
              <w:rPr>
                <w:rFonts w:ascii="Arial" w:hAnsi="Arial" w:cs="Arial"/>
                <w:sz w:val="22"/>
                <w:szCs w:val="22"/>
              </w:rPr>
              <w:t>kg/sec</w:t>
            </w:r>
            <w:r w:rsidRPr="00AF41B4">
              <w:rPr>
                <w:rFonts w:ascii="Arial" w:hAnsi="Arial" w:cs="Arial"/>
                <w:sz w:val="22"/>
                <w:szCs w:val="22"/>
              </w:rPr>
              <w:sym w:font="Symbol" w:char="F05D"/>
            </w:r>
          </w:p>
        </w:tc>
        <w:tc>
          <w:tcPr>
            <w:tcW w:w="992" w:type="dxa"/>
          </w:tcPr>
          <w:p w:rsidR="00462510" w:rsidRPr="00AF41B4" w:rsidRDefault="00462510" w:rsidP="004F4510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41B4">
              <w:rPr>
                <w:rFonts w:ascii="Arial" w:hAnsi="Arial" w:cs="Arial"/>
                <w:sz w:val="22"/>
                <w:szCs w:val="22"/>
              </w:rPr>
              <w:t>třída</w:t>
            </w:r>
          </w:p>
          <w:p w:rsidR="00462510" w:rsidRPr="00AF41B4" w:rsidRDefault="00462510" w:rsidP="004F4510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41B4">
              <w:rPr>
                <w:rFonts w:ascii="Arial" w:hAnsi="Arial" w:cs="Arial"/>
                <w:sz w:val="22"/>
                <w:szCs w:val="22"/>
              </w:rPr>
              <w:t>stability ovzduší</w:t>
            </w:r>
          </w:p>
        </w:tc>
        <w:tc>
          <w:tcPr>
            <w:tcW w:w="851" w:type="dxa"/>
          </w:tcPr>
          <w:p w:rsidR="00462510" w:rsidRPr="00AF41B4" w:rsidRDefault="00462510" w:rsidP="004F4510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41B4">
              <w:rPr>
                <w:rFonts w:ascii="Arial" w:hAnsi="Arial" w:cs="Arial"/>
                <w:sz w:val="22"/>
                <w:szCs w:val="22"/>
              </w:rPr>
              <w:t>teplota</w:t>
            </w:r>
          </w:p>
          <w:p w:rsidR="00462510" w:rsidRPr="00AF41B4" w:rsidRDefault="00462510" w:rsidP="004F4510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41B4">
              <w:rPr>
                <w:rFonts w:ascii="Arial" w:hAnsi="Arial" w:cs="Arial"/>
                <w:sz w:val="22"/>
                <w:szCs w:val="22"/>
              </w:rPr>
              <w:t>okolí</w:t>
            </w:r>
          </w:p>
          <w:p w:rsidR="00462510" w:rsidRPr="00AF41B4" w:rsidRDefault="00462510" w:rsidP="004F4510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41B4">
              <w:rPr>
                <w:rFonts w:ascii="Arial" w:hAnsi="Arial" w:cs="Arial"/>
                <w:sz w:val="22"/>
                <w:szCs w:val="22"/>
              </w:rPr>
              <w:sym w:font="Symbol" w:char="F05B"/>
            </w:r>
            <w:r w:rsidRPr="00AF41B4">
              <w:rPr>
                <w:rFonts w:ascii="Arial" w:hAnsi="Arial" w:cs="Arial"/>
                <w:sz w:val="22"/>
                <w:szCs w:val="22"/>
              </w:rPr>
              <w:t>°C</w:t>
            </w:r>
            <w:r w:rsidRPr="00AF41B4">
              <w:rPr>
                <w:rFonts w:ascii="Arial" w:hAnsi="Arial" w:cs="Arial"/>
                <w:sz w:val="22"/>
                <w:szCs w:val="22"/>
              </w:rPr>
              <w:sym w:font="Symbol" w:char="F05D"/>
            </w:r>
          </w:p>
        </w:tc>
        <w:tc>
          <w:tcPr>
            <w:tcW w:w="992" w:type="dxa"/>
          </w:tcPr>
          <w:p w:rsidR="00462510" w:rsidRPr="00AF41B4" w:rsidRDefault="00462510" w:rsidP="004F4510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41B4">
              <w:rPr>
                <w:rFonts w:ascii="Arial" w:hAnsi="Arial" w:cs="Arial"/>
                <w:sz w:val="22"/>
                <w:szCs w:val="22"/>
              </w:rPr>
              <w:t>rychlost větru</w:t>
            </w:r>
          </w:p>
          <w:p w:rsidR="00462510" w:rsidRPr="00AF41B4" w:rsidRDefault="00462510" w:rsidP="004F4510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41B4">
              <w:rPr>
                <w:rFonts w:ascii="Arial" w:hAnsi="Arial" w:cs="Arial"/>
                <w:sz w:val="22"/>
                <w:szCs w:val="22"/>
              </w:rPr>
              <w:sym w:font="Symbol" w:char="F05B"/>
            </w:r>
            <w:r w:rsidRPr="00AF41B4">
              <w:rPr>
                <w:rFonts w:ascii="Arial" w:hAnsi="Arial" w:cs="Arial"/>
                <w:sz w:val="22"/>
                <w:szCs w:val="22"/>
              </w:rPr>
              <w:t>m/sec</w:t>
            </w:r>
            <w:r w:rsidRPr="00AF41B4">
              <w:rPr>
                <w:rFonts w:ascii="Arial" w:hAnsi="Arial" w:cs="Arial"/>
                <w:sz w:val="22"/>
                <w:szCs w:val="22"/>
              </w:rPr>
              <w:sym w:font="Symbol" w:char="F05D"/>
            </w:r>
          </w:p>
        </w:tc>
        <w:tc>
          <w:tcPr>
            <w:tcW w:w="1464" w:type="dxa"/>
          </w:tcPr>
          <w:p w:rsidR="00462510" w:rsidRPr="00AF41B4" w:rsidRDefault="00462510" w:rsidP="004F4510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41B4">
              <w:rPr>
                <w:rFonts w:ascii="Arial" w:hAnsi="Arial" w:cs="Arial"/>
                <w:sz w:val="22"/>
                <w:szCs w:val="22"/>
              </w:rPr>
              <w:t>fatální zranění</w:t>
            </w:r>
          </w:p>
          <w:p w:rsidR="00462510" w:rsidRPr="00AF41B4" w:rsidRDefault="00462510" w:rsidP="004F4510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41B4">
              <w:rPr>
                <w:rFonts w:ascii="Arial" w:hAnsi="Arial" w:cs="Arial"/>
                <w:sz w:val="22"/>
                <w:szCs w:val="22"/>
              </w:rPr>
              <w:sym w:font="Symbol" w:char="F05B"/>
            </w:r>
            <w:r w:rsidRPr="00AF41B4">
              <w:rPr>
                <w:rFonts w:ascii="Arial" w:hAnsi="Arial" w:cs="Arial"/>
                <w:sz w:val="22"/>
                <w:szCs w:val="22"/>
              </w:rPr>
              <w:t>%</w:t>
            </w:r>
            <w:r w:rsidRPr="00AF41B4">
              <w:rPr>
                <w:rFonts w:ascii="Arial" w:hAnsi="Arial" w:cs="Arial"/>
                <w:sz w:val="22"/>
                <w:szCs w:val="22"/>
              </w:rPr>
              <w:sym w:font="Symbol" w:char="F05D"/>
            </w:r>
          </w:p>
        </w:tc>
        <w:tc>
          <w:tcPr>
            <w:tcW w:w="1465" w:type="dxa"/>
          </w:tcPr>
          <w:p w:rsidR="00462510" w:rsidRPr="00AF41B4" w:rsidRDefault="00462510" w:rsidP="004F4510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41B4">
              <w:rPr>
                <w:rFonts w:ascii="Arial" w:hAnsi="Arial" w:cs="Arial"/>
                <w:sz w:val="22"/>
                <w:szCs w:val="22"/>
              </w:rPr>
              <w:t>délka zasažené oblasti</w:t>
            </w:r>
          </w:p>
          <w:p w:rsidR="00462510" w:rsidRPr="00AF41B4" w:rsidRDefault="00462510" w:rsidP="004F4510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41B4">
              <w:rPr>
                <w:rFonts w:ascii="Arial" w:hAnsi="Arial" w:cs="Arial"/>
                <w:kern w:val="28"/>
                <w:sz w:val="22"/>
                <w:szCs w:val="22"/>
              </w:rPr>
              <w:sym w:font="Symbol" w:char="F05B"/>
            </w:r>
            <w:r w:rsidRPr="00AF41B4">
              <w:rPr>
                <w:rFonts w:ascii="Arial" w:hAnsi="Arial" w:cs="Arial"/>
                <w:kern w:val="28"/>
                <w:sz w:val="22"/>
                <w:szCs w:val="22"/>
              </w:rPr>
              <w:t>m</w:t>
            </w:r>
            <w:r w:rsidRPr="00AF41B4">
              <w:rPr>
                <w:rFonts w:ascii="Arial" w:hAnsi="Arial" w:cs="Arial"/>
                <w:kern w:val="28"/>
                <w:sz w:val="22"/>
                <w:szCs w:val="22"/>
              </w:rPr>
              <w:sym w:font="Symbol" w:char="F05D"/>
            </w:r>
          </w:p>
        </w:tc>
        <w:tc>
          <w:tcPr>
            <w:tcW w:w="1465" w:type="dxa"/>
          </w:tcPr>
          <w:p w:rsidR="00462510" w:rsidRPr="00AF41B4" w:rsidRDefault="00462510" w:rsidP="004F4510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41B4">
              <w:rPr>
                <w:rFonts w:ascii="Arial" w:hAnsi="Arial" w:cs="Arial"/>
                <w:sz w:val="22"/>
                <w:szCs w:val="22"/>
              </w:rPr>
              <w:t>šířka zasažené oblasti</w:t>
            </w:r>
          </w:p>
          <w:p w:rsidR="00462510" w:rsidRPr="00AF41B4" w:rsidRDefault="00462510" w:rsidP="004F4510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41B4">
              <w:rPr>
                <w:rFonts w:ascii="Arial" w:hAnsi="Arial" w:cs="Arial"/>
                <w:kern w:val="28"/>
                <w:sz w:val="22"/>
                <w:szCs w:val="22"/>
              </w:rPr>
              <w:sym w:font="Symbol" w:char="F05B"/>
            </w:r>
            <w:r w:rsidRPr="00AF41B4">
              <w:rPr>
                <w:rFonts w:ascii="Arial" w:hAnsi="Arial" w:cs="Arial"/>
                <w:kern w:val="28"/>
                <w:sz w:val="22"/>
                <w:szCs w:val="22"/>
              </w:rPr>
              <w:t>m</w:t>
            </w:r>
            <w:r w:rsidRPr="00AF41B4">
              <w:rPr>
                <w:rFonts w:ascii="Arial" w:hAnsi="Arial" w:cs="Arial"/>
                <w:kern w:val="28"/>
                <w:sz w:val="22"/>
                <w:szCs w:val="22"/>
              </w:rPr>
              <w:sym w:font="Symbol" w:char="F05D"/>
            </w:r>
          </w:p>
        </w:tc>
      </w:tr>
      <w:tr w:rsidR="00462510" w:rsidRPr="00AF41B4" w:rsidTr="004F4510">
        <w:trPr>
          <w:cantSplit/>
        </w:trPr>
        <w:tc>
          <w:tcPr>
            <w:tcW w:w="1913" w:type="dxa"/>
            <w:vMerge w:val="restart"/>
          </w:tcPr>
          <w:p w:rsidR="00462510" w:rsidRPr="00AF41B4" w:rsidRDefault="00462510" w:rsidP="004F4510">
            <w:pPr>
              <w:pStyle w:val="Zkladntext"/>
              <w:spacing w:after="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41B4">
              <w:rPr>
                <w:rFonts w:ascii="Arial" w:hAnsi="Arial" w:cs="Arial"/>
                <w:sz w:val="22"/>
                <w:szCs w:val="22"/>
              </w:rPr>
              <w:t>kontinuální únik</w:t>
            </w:r>
          </w:p>
          <w:p w:rsidR="00462510" w:rsidRPr="00AF41B4" w:rsidRDefault="00462510" w:rsidP="004F4510">
            <w:pPr>
              <w:spacing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41B4">
              <w:rPr>
                <w:rFonts w:ascii="Arial" w:hAnsi="Arial" w:cs="Arial"/>
                <w:sz w:val="22"/>
                <w:szCs w:val="22"/>
              </w:rPr>
              <w:t>kap. NH</w:t>
            </w:r>
            <w:r w:rsidRPr="00AF41B4">
              <w:rPr>
                <w:rFonts w:ascii="Arial" w:hAnsi="Arial" w:cs="Arial"/>
                <w:sz w:val="22"/>
                <w:szCs w:val="22"/>
                <w:vertAlign w:val="subscript"/>
              </w:rPr>
              <w:t xml:space="preserve">3 </w:t>
            </w:r>
            <w:r w:rsidRPr="00AF41B4">
              <w:rPr>
                <w:rFonts w:ascii="Arial" w:hAnsi="Arial" w:cs="Arial"/>
                <w:sz w:val="22"/>
                <w:szCs w:val="22"/>
              </w:rPr>
              <w:t>potrubím DN100 z</w:t>
            </w:r>
          </w:p>
          <w:p w:rsidR="00462510" w:rsidRPr="00AF41B4" w:rsidRDefault="00462510" w:rsidP="004F4510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41B4">
              <w:rPr>
                <w:rFonts w:ascii="Arial" w:hAnsi="Arial" w:cs="Arial"/>
                <w:sz w:val="22"/>
                <w:szCs w:val="22"/>
              </w:rPr>
              <w:t>kulového zásobníku</w:t>
            </w:r>
          </w:p>
          <w:p w:rsidR="00462510" w:rsidRPr="00AF41B4" w:rsidRDefault="00462510" w:rsidP="004F4510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41B4">
              <w:rPr>
                <w:rFonts w:ascii="Arial" w:hAnsi="Arial" w:cs="Arial"/>
                <w:sz w:val="22"/>
                <w:szCs w:val="22"/>
              </w:rPr>
              <w:t>(510 t)</w:t>
            </w:r>
          </w:p>
        </w:tc>
        <w:tc>
          <w:tcPr>
            <w:tcW w:w="1134" w:type="dxa"/>
            <w:vMerge w:val="restart"/>
          </w:tcPr>
          <w:p w:rsidR="00462510" w:rsidRPr="00AF41B4" w:rsidRDefault="00462510" w:rsidP="004F4510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41B4">
              <w:rPr>
                <w:rFonts w:ascii="Arial" w:hAnsi="Arial" w:cs="Arial"/>
                <w:sz w:val="22"/>
                <w:szCs w:val="22"/>
              </w:rPr>
              <w:t xml:space="preserve">32,658 </w:t>
            </w:r>
          </w:p>
          <w:p w:rsidR="00462510" w:rsidRPr="00AF41B4" w:rsidRDefault="00462510" w:rsidP="004F4510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62510" w:rsidRPr="00AF41B4" w:rsidRDefault="00462510" w:rsidP="004F4510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</w:tcPr>
          <w:p w:rsidR="00462510" w:rsidRPr="00AF41B4" w:rsidRDefault="00462510" w:rsidP="004F4510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41B4">
              <w:rPr>
                <w:rFonts w:ascii="Arial" w:hAnsi="Arial" w:cs="Arial"/>
                <w:sz w:val="22"/>
                <w:szCs w:val="22"/>
              </w:rPr>
              <w:t>F</w:t>
            </w:r>
          </w:p>
        </w:tc>
        <w:tc>
          <w:tcPr>
            <w:tcW w:w="851" w:type="dxa"/>
            <w:vMerge w:val="restart"/>
          </w:tcPr>
          <w:p w:rsidR="00462510" w:rsidRPr="00AF41B4" w:rsidRDefault="00462510" w:rsidP="004F4510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41B4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992" w:type="dxa"/>
            <w:vMerge w:val="restart"/>
          </w:tcPr>
          <w:p w:rsidR="00462510" w:rsidRPr="00AF41B4" w:rsidRDefault="00462510" w:rsidP="004F4510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41B4">
              <w:rPr>
                <w:rFonts w:ascii="Arial" w:hAnsi="Arial" w:cs="Arial"/>
                <w:sz w:val="22"/>
                <w:szCs w:val="22"/>
              </w:rPr>
              <w:t>1,7</w:t>
            </w:r>
          </w:p>
        </w:tc>
        <w:tc>
          <w:tcPr>
            <w:tcW w:w="1464" w:type="dxa"/>
          </w:tcPr>
          <w:p w:rsidR="00462510" w:rsidRPr="00AF41B4" w:rsidRDefault="00462510" w:rsidP="004F4510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41B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465" w:type="dxa"/>
          </w:tcPr>
          <w:p w:rsidR="00462510" w:rsidRPr="00AF41B4" w:rsidRDefault="00462510" w:rsidP="004F4510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41B4">
              <w:rPr>
                <w:rFonts w:ascii="Arial" w:hAnsi="Arial" w:cs="Arial"/>
                <w:sz w:val="22"/>
                <w:szCs w:val="22"/>
              </w:rPr>
              <w:t>839</w:t>
            </w:r>
          </w:p>
        </w:tc>
        <w:tc>
          <w:tcPr>
            <w:tcW w:w="1465" w:type="dxa"/>
          </w:tcPr>
          <w:p w:rsidR="00462510" w:rsidRPr="00AF41B4" w:rsidRDefault="00462510" w:rsidP="004F4510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41B4">
              <w:rPr>
                <w:rFonts w:ascii="Arial" w:hAnsi="Arial" w:cs="Arial"/>
                <w:sz w:val="22"/>
                <w:szCs w:val="22"/>
              </w:rPr>
              <w:t>711</w:t>
            </w:r>
          </w:p>
        </w:tc>
      </w:tr>
      <w:tr w:rsidR="00462510" w:rsidRPr="00AF41B4" w:rsidTr="004F4510">
        <w:trPr>
          <w:cantSplit/>
        </w:trPr>
        <w:tc>
          <w:tcPr>
            <w:tcW w:w="1913" w:type="dxa"/>
            <w:vMerge/>
          </w:tcPr>
          <w:p w:rsidR="00462510" w:rsidRPr="00AF41B4" w:rsidRDefault="00462510" w:rsidP="004F4510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462510" w:rsidRPr="00AF41B4" w:rsidRDefault="00462510" w:rsidP="004F4510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462510" w:rsidRPr="00AF41B4" w:rsidRDefault="00462510" w:rsidP="004F4510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462510" w:rsidRPr="00AF41B4" w:rsidRDefault="00462510" w:rsidP="004F4510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462510" w:rsidRPr="00AF41B4" w:rsidRDefault="00462510" w:rsidP="004F4510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4" w:type="dxa"/>
          </w:tcPr>
          <w:p w:rsidR="00462510" w:rsidRPr="00AF41B4" w:rsidRDefault="00462510" w:rsidP="004F4510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41B4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465" w:type="dxa"/>
          </w:tcPr>
          <w:p w:rsidR="00462510" w:rsidRPr="00AF41B4" w:rsidRDefault="00462510" w:rsidP="004F4510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41B4">
              <w:rPr>
                <w:rFonts w:ascii="Arial" w:hAnsi="Arial" w:cs="Arial"/>
                <w:sz w:val="22"/>
                <w:szCs w:val="22"/>
              </w:rPr>
              <w:t>503</w:t>
            </w:r>
          </w:p>
        </w:tc>
        <w:tc>
          <w:tcPr>
            <w:tcW w:w="1465" w:type="dxa"/>
          </w:tcPr>
          <w:p w:rsidR="00462510" w:rsidRPr="00AF41B4" w:rsidRDefault="00462510" w:rsidP="004F4510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41B4">
              <w:rPr>
                <w:rFonts w:ascii="Arial" w:hAnsi="Arial" w:cs="Arial"/>
                <w:sz w:val="22"/>
                <w:szCs w:val="22"/>
              </w:rPr>
              <w:t>514</w:t>
            </w:r>
          </w:p>
        </w:tc>
      </w:tr>
      <w:tr w:rsidR="00462510" w:rsidRPr="00AF41B4" w:rsidTr="004F4510">
        <w:trPr>
          <w:cantSplit/>
        </w:trPr>
        <w:tc>
          <w:tcPr>
            <w:tcW w:w="1913" w:type="dxa"/>
            <w:vMerge/>
          </w:tcPr>
          <w:p w:rsidR="00462510" w:rsidRPr="00AF41B4" w:rsidRDefault="00462510" w:rsidP="004F4510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462510" w:rsidRPr="00AF41B4" w:rsidRDefault="00462510" w:rsidP="004F4510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462510" w:rsidRPr="00AF41B4" w:rsidRDefault="00462510" w:rsidP="004F4510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462510" w:rsidRPr="00AF41B4" w:rsidRDefault="00462510" w:rsidP="004F4510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462510" w:rsidRPr="00AF41B4" w:rsidRDefault="00462510" w:rsidP="004F4510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4" w:type="dxa"/>
          </w:tcPr>
          <w:p w:rsidR="00462510" w:rsidRPr="00AF41B4" w:rsidRDefault="00462510" w:rsidP="004F4510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41B4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465" w:type="dxa"/>
          </w:tcPr>
          <w:p w:rsidR="00462510" w:rsidRPr="00AF41B4" w:rsidRDefault="00462510" w:rsidP="004F4510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41B4">
              <w:rPr>
                <w:rFonts w:ascii="Arial" w:hAnsi="Arial" w:cs="Arial"/>
                <w:sz w:val="22"/>
                <w:szCs w:val="22"/>
              </w:rPr>
              <w:t>402</w:t>
            </w:r>
          </w:p>
        </w:tc>
        <w:tc>
          <w:tcPr>
            <w:tcW w:w="1465" w:type="dxa"/>
          </w:tcPr>
          <w:p w:rsidR="00462510" w:rsidRPr="00AF41B4" w:rsidRDefault="00462510" w:rsidP="004F4510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41B4">
              <w:rPr>
                <w:rFonts w:ascii="Arial" w:hAnsi="Arial" w:cs="Arial"/>
                <w:sz w:val="22"/>
                <w:szCs w:val="22"/>
              </w:rPr>
              <w:t>439</w:t>
            </w:r>
          </w:p>
        </w:tc>
      </w:tr>
      <w:tr w:rsidR="00462510" w:rsidRPr="00AF41B4" w:rsidTr="004F4510">
        <w:trPr>
          <w:cantSplit/>
        </w:trPr>
        <w:tc>
          <w:tcPr>
            <w:tcW w:w="1913" w:type="dxa"/>
            <w:vMerge/>
          </w:tcPr>
          <w:p w:rsidR="00462510" w:rsidRPr="00AF41B4" w:rsidRDefault="00462510" w:rsidP="004F4510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462510" w:rsidRPr="00AF41B4" w:rsidRDefault="00462510" w:rsidP="004F4510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462510" w:rsidRPr="00AF41B4" w:rsidRDefault="00462510" w:rsidP="004F4510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462510" w:rsidRPr="00AF41B4" w:rsidRDefault="00462510" w:rsidP="004F4510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462510" w:rsidRPr="00AF41B4" w:rsidRDefault="00462510" w:rsidP="004F4510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4" w:type="dxa"/>
          </w:tcPr>
          <w:p w:rsidR="00462510" w:rsidRPr="00AF41B4" w:rsidRDefault="00462510" w:rsidP="004F4510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41B4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465" w:type="dxa"/>
          </w:tcPr>
          <w:p w:rsidR="00462510" w:rsidRPr="00AF41B4" w:rsidRDefault="00462510" w:rsidP="004F4510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41B4">
              <w:rPr>
                <w:rFonts w:ascii="Arial" w:hAnsi="Arial" w:cs="Arial"/>
                <w:sz w:val="22"/>
                <w:szCs w:val="22"/>
              </w:rPr>
              <w:t>341</w:t>
            </w:r>
          </w:p>
        </w:tc>
        <w:tc>
          <w:tcPr>
            <w:tcW w:w="1465" w:type="dxa"/>
          </w:tcPr>
          <w:p w:rsidR="00462510" w:rsidRPr="00AF41B4" w:rsidRDefault="00462510" w:rsidP="004F4510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41B4">
              <w:rPr>
                <w:rFonts w:ascii="Arial" w:hAnsi="Arial" w:cs="Arial"/>
                <w:sz w:val="22"/>
                <w:szCs w:val="22"/>
              </w:rPr>
              <w:t>390</w:t>
            </w:r>
          </w:p>
        </w:tc>
      </w:tr>
      <w:tr w:rsidR="00462510" w:rsidRPr="00AF41B4" w:rsidTr="004F4510">
        <w:trPr>
          <w:cantSplit/>
        </w:trPr>
        <w:tc>
          <w:tcPr>
            <w:tcW w:w="1913" w:type="dxa"/>
            <w:vMerge/>
          </w:tcPr>
          <w:p w:rsidR="00462510" w:rsidRPr="00AF41B4" w:rsidRDefault="00462510" w:rsidP="004F4510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462510" w:rsidRPr="00AF41B4" w:rsidRDefault="00462510" w:rsidP="004F4510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462510" w:rsidRPr="00AF41B4" w:rsidRDefault="00462510" w:rsidP="004F4510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462510" w:rsidRPr="00AF41B4" w:rsidRDefault="00462510" w:rsidP="004F4510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462510" w:rsidRPr="00AF41B4" w:rsidRDefault="00462510" w:rsidP="004F4510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4" w:type="dxa"/>
          </w:tcPr>
          <w:p w:rsidR="00462510" w:rsidRPr="00AF41B4" w:rsidRDefault="00462510" w:rsidP="004F4510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41B4"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tcW w:w="1465" w:type="dxa"/>
          </w:tcPr>
          <w:p w:rsidR="00462510" w:rsidRPr="00AF41B4" w:rsidRDefault="00462510" w:rsidP="004F4510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41B4">
              <w:rPr>
                <w:rFonts w:ascii="Arial" w:hAnsi="Arial" w:cs="Arial"/>
                <w:sz w:val="22"/>
                <w:szCs w:val="22"/>
              </w:rPr>
              <w:t>286</w:t>
            </w:r>
          </w:p>
        </w:tc>
        <w:tc>
          <w:tcPr>
            <w:tcW w:w="1465" w:type="dxa"/>
          </w:tcPr>
          <w:p w:rsidR="00462510" w:rsidRPr="00AF41B4" w:rsidRDefault="00462510" w:rsidP="004F4510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41B4">
              <w:rPr>
                <w:rFonts w:ascii="Arial" w:hAnsi="Arial" w:cs="Arial"/>
                <w:sz w:val="22"/>
                <w:szCs w:val="22"/>
              </w:rPr>
              <w:t>350</w:t>
            </w:r>
          </w:p>
        </w:tc>
      </w:tr>
      <w:tr w:rsidR="00462510" w:rsidRPr="00AF41B4" w:rsidTr="004F4510">
        <w:trPr>
          <w:cantSplit/>
        </w:trPr>
        <w:tc>
          <w:tcPr>
            <w:tcW w:w="1913" w:type="dxa"/>
            <w:vMerge/>
          </w:tcPr>
          <w:p w:rsidR="00462510" w:rsidRPr="00AF41B4" w:rsidRDefault="00462510" w:rsidP="004F4510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462510" w:rsidRPr="00AF41B4" w:rsidRDefault="00462510" w:rsidP="004F4510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462510" w:rsidRPr="00AF41B4" w:rsidRDefault="00462510" w:rsidP="004F4510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462510" w:rsidRPr="00AF41B4" w:rsidRDefault="00462510" w:rsidP="004F4510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462510" w:rsidRPr="00AF41B4" w:rsidRDefault="00462510" w:rsidP="004F4510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4" w:type="dxa"/>
          </w:tcPr>
          <w:p w:rsidR="00462510" w:rsidRPr="00AF41B4" w:rsidRDefault="00462510" w:rsidP="004F4510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41B4"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1465" w:type="dxa"/>
          </w:tcPr>
          <w:p w:rsidR="00462510" w:rsidRPr="00AF41B4" w:rsidRDefault="00462510" w:rsidP="004F4510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41B4">
              <w:rPr>
                <w:rFonts w:ascii="Arial" w:hAnsi="Arial" w:cs="Arial"/>
                <w:sz w:val="22"/>
                <w:szCs w:val="22"/>
              </w:rPr>
              <w:t>260</w:t>
            </w:r>
          </w:p>
        </w:tc>
        <w:tc>
          <w:tcPr>
            <w:tcW w:w="1465" w:type="dxa"/>
          </w:tcPr>
          <w:p w:rsidR="00462510" w:rsidRPr="00AF41B4" w:rsidRDefault="00462510" w:rsidP="004F4510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41B4">
              <w:rPr>
                <w:rFonts w:ascii="Arial" w:hAnsi="Arial" w:cs="Arial"/>
                <w:sz w:val="22"/>
                <w:szCs w:val="22"/>
              </w:rPr>
              <w:t>315</w:t>
            </w:r>
          </w:p>
        </w:tc>
      </w:tr>
      <w:tr w:rsidR="00462510" w:rsidRPr="00AF41B4" w:rsidTr="004F4510">
        <w:trPr>
          <w:cantSplit/>
        </w:trPr>
        <w:tc>
          <w:tcPr>
            <w:tcW w:w="1913" w:type="dxa"/>
            <w:vMerge/>
          </w:tcPr>
          <w:p w:rsidR="00462510" w:rsidRPr="00AF41B4" w:rsidRDefault="00462510" w:rsidP="004F4510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462510" w:rsidRPr="00AF41B4" w:rsidRDefault="00462510" w:rsidP="004F4510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462510" w:rsidRPr="00AF41B4" w:rsidRDefault="00462510" w:rsidP="004F4510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462510" w:rsidRPr="00AF41B4" w:rsidRDefault="00462510" w:rsidP="004F4510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462510" w:rsidRPr="00AF41B4" w:rsidRDefault="00462510" w:rsidP="004F4510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4" w:type="dxa"/>
          </w:tcPr>
          <w:p w:rsidR="00462510" w:rsidRPr="00AF41B4" w:rsidRDefault="00462510" w:rsidP="004F4510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41B4">
              <w:rPr>
                <w:rFonts w:ascii="Arial" w:hAnsi="Arial" w:cs="Arial"/>
                <w:sz w:val="22"/>
                <w:szCs w:val="22"/>
              </w:rPr>
              <w:t>60</w:t>
            </w:r>
          </w:p>
        </w:tc>
        <w:tc>
          <w:tcPr>
            <w:tcW w:w="1465" w:type="dxa"/>
          </w:tcPr>
          <w:p w:rsidR="00462510" w:rsidRPr="00AF41B4" w:rsidRDefault="00462510" w:rsidP="004F4510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41B4">
              <w:rPr>
                <w:rFonts w:ascii="Arial" w:hAnsi="Arial" w:cs="Arial"/>
                <w:sz w:val="22"/>
                <w:szCs w:val="22"/>
              </w:rPr>
              <w:t>228</w:t>
            </w:r>
          </w:p>
        </w:tc>
        <w:tc>
          <w:tcPr>
            <w:tcW w:w="1465" w:type="dxa"/>
          </w:tcPr>
          <w:p w:rsidR="00462510" w:rsidRPr="00AF41B4" w:rsidRDefault="00462510" w:rsidP="004F4510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41B4">
              <w:rPr>
                <w:rFonts w:ascii="Arial" w:hAnsi="Arial" w:cs="Arial"/>
                <w:sz w:val="22"/>
                <w:szCs w:val="22"/>
              </w:rPr>
              <w:t>281</w:t>
            </w:r>
          </w:p>
        </w:tc>
      </w:tr>
      <w:tr w:rsidR="00462510" w:rsidRPr="00AF41B4" w:rsidTr="004F4510">
        <w:trPr>
          <w:cantSplit/>
        </w:trPr>
        <w:tc>
          <w:tcPr>
            <w:tcW w:w="1913" w:type="dxa"/>
            <w:vMerge/>
          </w:tcPr>
          <w:p w:rsidR="00462510" w:rsidRPr="00AF41B4" w:rsidRDefault="00462510" w:rsidP="004F4510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462510" w:rsidRPr="00AF41B4" w:rsidRDefault="00462510" w:rsidP="004F4510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462510" w:rsidRPr="00AF41B4" w:rsidRDefault="00462510" w:rsidP="004F4510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462510" w:rsidRPr="00AF41B4" w:rsidRDefault="00462510" w:rsidP="004F4510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462510" w:rsidRPr="00AF41B4" w:rsidRDefault="00462510" w:rsidP="004F4510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4" w:type="dxa"/>
          </w:tcPr>
          <w:p w:rsidR="00462510" w:rsidRPr="00AF41B4" w:rsidRDefault="00462510" w:rsidP="004F4510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41B4">
              <w:rPr>
                <w:rFonts w:ascii="Arial" w:hAnsi="Arial" w:cs="Arial"/>
                <w:sz w:val="22"/>
                <w:szCs w:val="22"/>
              </w:rPr>
              <w:t>70</w:t>
            </w:r>
          </w:p>
        </w:tc>
        <w:tc>
          <w:tcPr>
            <w:tcW w:w="1465" w:type="dxa"/>
          </w:tcPr>
          <w:p w:rsidR="00462510" w:rsidRPr="00AF41B4" w:rsidRDefault="00462510" w:rsidP="004F4510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41B4">
              <w:rPr>
                <w:rFonts w:ascii="Arial" w:hAnsi="Arial" w:cs="Arial"/>
                <w:sz w:val="22"/>
                <w:szCs w:val="22"/>
              </w:rPr>
              <w:t>199</w:t>
            </w:r>
          </w:p>
        </w:tc>
        <w:tc>
          <w:tcPr>
            <w:tcW w:w="1465" w:type="dxa"/>
          </w:tcPr>
          <w:p w:rsidR="00462510" w:rsidRPr="00AF41B4" w:rsidRDefault="00462510" w:rsidP="004F4510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41B4">
              <w:rPr>
                <w:rFonts w:ascii="Arial" w:hAnsi="Arial" w:cs="Arial"/>
                <w:sz w:val="22"/>
                <w:szCs w:val="22"/>
              </w:rPr>
              <w:t>249</w:t>
            </w:r>
          </w:p>
        </w:tc>
      </w:tr>
      <w:tr w:rsidR="00462510" w:rsidRPr="00AF41B4" w:rsidTr="004F4510">
        <w:trPr>
          <w:cantSplit/>
        </w:trPr>
        <w:tc>
          <w:tcPr>
            <w:tcW w:w="1913" w:type="dxa"/>
            <w:vMerge/>
          </w:tcPr>
          <w:p w:rsidR="00462510" w:rsidRPr="00AF41B4" w:rsidRDefault="00462510" w:rsidP="004F4510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462510" w:rsidRPr="00AF41B4" w:rsidRDefault="00462510" w:rsidP="004F4510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462510" w:rsidRPr="00AF41B4" w:rsidRDefault="00462510" w:rsidP="004F4510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462510" w:rsidRPr="00AF41B4" w:rsidRDefault="00462510" w:rsidP="004F4510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462510" w:rsidRPr="00AF41B4" w:rsidRDefault="00462510" w:rsidP="004F4510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4" w:type="dxa"/>
          </w:tcPr>
          <w:p w:rsidR="00462510" w:rsidRPr="00AF41B4" w:rsidRDefault="00462510" w:rsidP="004F4510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41B4">
              <w:rPr>
                <w:rFonts w:ascii="Arial" w:hAnsi="Arial" w:cs="Arial"/>
                <w:sz w:val="22"/>
                <w:szCs w:val="22"/>
              </w:rPr>
              <w:t>80</w:t>
            </w:r>
          </w:p>
        </w:tc>
        <w:tc>
          <w:tcPr>
            <w:tcW w:w="1465" w:type="dxa"/>
          </w:tcPr>
          <w:p w:rsidR="00462510" w:rsidRPr="00AF41B4" w:rsidRDefault="00462510" w:rsidP="004F4510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41B4">
              <w:rPr>
                <w:rFonts w:ascii="Arial" w:hAnsi="Arial" w:cs="Arial"/>
                <w:sz w:val="22"/>
                <w:szCs w:val="22"/>
              </w:rPr>
              <w:t>171</w:t>
            </w:r>
          </w:p>
        </w:tc>
        <w:tc>
          <w:tcPr>
            <w:tcW w:w="1465" w:type="dxa"/>
          </w:tcPr>
          <w:p w:rsidR="00462510" w:rsidRPr="00AF41B4" w:rsidRDefault="00462510" w:rsidP="004F4510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41B4">
              <w:rPr>
                <w:rFonts w:ascii="Arial" w:hAnsi="Arial" w:cs="Arial"/>
                <w:sz w:val="22"/>
                <w:szCs w:val="22"/>
              </w:rPr>
              <w:t>211</w:t>
            </w:r>
          </w:p>
        </w:tc>
      </w:tr>
      <w:tr w:rsidR="00462510" w:rsidRPr="00AF41B4" w:rsidTr="004F4510">
        <w:trPr>
          <w:cantSplit/>
        </w:trPr>
        <w:tc>
          <w:tcPr>
            <w:tcW w:w="1913" w:type="dxa"/>
            <w:vMerge/>
          </w:tcPr>
          <w:p w:rsidR="00462510" w:rsidRPr="00AF41B4" w:rsidRDefault="00462510" w:rsidP="004F4510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462510" w:rsidRPr="00AF41B4" w:rsidRDefault="00462510" w:rsidP="004F4510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462510" w:rsidRPr="00AF41B4" w:rsidRDefault="00462510" w:rsidP="004F4510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462510" w:rsidRPr="00AF41B4" w:rsidRDefault="00462510" w:rsidP="004F4510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462510" w:rsidRPr="00AF41B4" w:rsidRDefault="00462510" w:rsidP="004F4510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4" w:type="dxa"/>
          </w:tcPr>
          <w:p w:rsidR="00462510" w:rsidRPr="00AF41B4" w:rsidRDefault="00462510" w:rsidP="004F4510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41B4">
              <w:rPr>
                <w:rFonts w:ascii="Arial" w:hAnsi="Arial" w:cs="Arial"/>
                <w:sz w:val="22"/>
                <w:szCs w:val="22"/>
              </w:rPr>
              <w:t>90</w:t>
            </w:r>
          </w:p>
        </w:tc>
        <w:tc>
          <w:tcPr>
            <w:tcW w:w="1465" w:type="dxa"/>
          </w:tcPr>
          <w:p w:rsidR="00462510" w:rsidRPr="00AF41B4" w:rsidRDefault="00462510" w:rsidP="004F4510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41B4">
              <w:rPr>
                <w:rFonts w:ascii="Arial" w:hAnsi="Arial" w:cs="Arial"/>
                <w:sz w:val="22"/>
                <w:szCs w:val="22"/>
              </w:rPr>
              <w:t>141</w:t>
            </w:r>
          </w:p>
        </w:tc>
        <w:tc>
          <w:tcPr>
            <w:tcW w:w="1465" w:type="dxa"/>
          </w:tcPr>
          <w:p w:rsidR="00462510" w:rsidRPr="00AF41B4" w:rsidRDefault="00462510" w:rsidP="004F4510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41B4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462510" w:rsidRPr="00AF41B4" w:rsidTr="004F4510">
        <w:trPr>
          <w:cantSplit/>
        </w:trPr>
        <w:tc>
          <w:tcPr>
            <w:tcW w:w="1913" w:type="dxa"/>
            <w:vMerge/>
          </w:tcPr>
          <w:p w:rsidR="00462510" w:rsidRPr="00AF41B4" w:rsidRDefault="00462510" w:rsidP="004F4510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462510" w:rsidRPr="00AF41B4" w:rsidRDefault="00462510" w:rsidP="004F4510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462510" w:rsidRPr="00AF41B4" w:rsidRDefault="00462510" w:rsidP="004F4510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462510" w:rsidRPr="00AF41B4" w:rsidRDefault="00462510" w:rsidP="004F4510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462510" w:rsidRPr="00AF41B4" w:rsidRDefault="00462510" w:rsidP="004F4510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4" w:type="dxa"/>
          </w:tcPr>
          <w:p w:rsidR="00462510" w:rsidRPr="00AF41B4" w:rsidRDefault="00462510" w:rsidP="004F4510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41B4">
              <w:rPr>
                <w:rFonts w:ascii="Arial" w:hAnsi="Arial" w:cs="Arial"/>
                <w:sz w:val="22"/>
                <w:szCs w:val="22"/>
              </w:rPr>
              <w:t>99</w:t>
            </w:r>
          </w:p>
        </w:tc>
        <w:tc>
          <w:tcPr>
            <w:tcW w:w="1465" w:type="dxa"/>
          </w:tcPr>
          <w:p w:rsidR="00462510" w:rsidRPr="00AF41B4" w:rsidRDefault="00462510" w:rsidP="004F4510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41B4">
              <w:rPr>
                <w:rFonts w:ascii="Arial" w:hAnsi="Arial" w:cs="Arial"/>
                <w:sz w:val="22"/>
                <w:szCs w:val="22"/>
              </w:rPr>
              <w:t>95</w:t>
            </w:r>
          </w:p>
        </w:tc>
        <w:tc>
          <w:tcPr>
            <w:tcW w:w="1465" w:type="dxa"/>
          </w:tcPr>
          <w:p w:rsidR="00462510" w:rsidRPr="00AF41B4" w:rsidRDefault="00462510" w:rsidP="004F4510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41B4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</w:tbl>
    <w:p w:rsidR="00462510" w:rsidRPr="00AF41B4" w:rsidRDefault="00462510" w:rsidP="00462510">
      <w:pPr>
        <w:rPr>
          <w:rFonts w:ascii="Arial" w:hAnsi="Arial" w:cs="Arial"/>
          <w:sz w:val="22"/>
          <w:szCs w:val="22"/>
        </w:rPr>
      </w:pPr>
    </w:p>
    <w:p w:rsidR="00462510" w:rsidRPr="00AF41B4" w:rsidRDefault="00462510" w:rsidP="005A2249">
      <w:pPr>
        <w:jc w:val="right"/>
        <w:rPr>
          <w:rFonts w:ascii="Arial" w:hAnsi="Arial" w:cs="Arial"/>
          <w:sz w:val="22"/>
          <w:szCs w:val="22"/>
        </w:rPr>
      </w:pPr>
      <w:r w:rsidRPr="00AF41B4">
        <w:rPr>
          <w:rFonts w:ascii="Arial" w:hAnsi="Arial" w:cs="Arial"/>
          <w:sz w:val="22"/>
          <w:szCs w:val="22"/>
        </w:rPr>
        <w:br w:type="page"/>
      </w:r>
    </w:p>
    <w:p w:rsidR="00462510" w:rsidRPr="00AF41B4" w:rsidRDefault="00462510" w:rsidP="00462510">
      <w:pPr>
        <w:spacing w:before="120" w:after="120"/>
        <w:rPr>
          <w:rFonts w:ascii="Arial" w:hAnsi="Arial" w:cs="Arial"/>
          <w:b/>
          <w:bCs/>
          <w:sz w:val="22"/>
          <w:szCs w:val="22"/>
        </w:rPr>
      </w:pPr>
      <w:bookmarkStart w:id="1" w:name="_Toc132971296"/>
      <w:r w:rsidRPr="00AF41B4">
        <w:rPr>
          <w:rFonts w:ascii="Arial" w:hAnsi="Arial" w:cs="Arial"/>
          <w:b/>
          <w:bCs/>
          <w:sz w:val="22"/>
          <w:szCs w:val="22"/>
        </w:rPr>
        <w:lastRenderedPageBreak/>
        <w:t>Okamžitý únik amoniaku ze železniční cisterny</w:t>
      </w:r>
      <w:bookmarkEnd w:id="1"/>
      <w:r w:rsidRPr="00AF41B4">
        <w:rPr>
          <w:rFonts w:ascii="Arial" w:hAnsi="Arial" w:cs="Arial"/>
          <w:b/>
          <w:bCs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1134"/>
        <w:gridCol w:w="992"/>
        <w:gridCol w:w="851"/>
        <w:gridCol w:w="992"/>
        <w:gridCol w:w="1464"/>
        <w:gridCol w:w="1465"/>
        <w:gridCol w:w="1465"/>
      </w:tblGrid>
      <w:tr w:rsidR="00462510" w:rsidRPr="00AF41B4" w:rsidTr="004F4510">
        <w:tc>
          <w:tcPr>
            <w:tcW w:w="1913" w:type="dxa"/>
          </w:tcPr>
          <w:p w:rsidR="00462510" w:rsidRPr="00AF41B4" w:rsidRDefault="00462510" w:rsidP="004F4510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41B4">
              <w:rPr>
                <w:rFonts w:ascii="Arial" w:hAnsi="Arial" w:cs="Arial"/>
                <w:sz w:val="22"/>
                <w:szCs w:val="22"/>
              </w:rPr>
              <w:t>popis scénáře</w:t>
            </w:r>
          </w:p>
        </w:tc>
        <w:tc>
          <w:tcPr>
            <w:tcW w:w="1134" w:type="dxa"/>
          </w:tcPr>
          <w:p w:rsidR="00462510" w:rsidRPr="00AF41B4" w:rsidRDefault="00462510" w:rsidP="004F4510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41B4">
              <w:rPr>
                <w:rFonts w:ascii="Arial" w:hAnsi="Arial" w:cs="Arial"/>
                <w:sz w:val="22"/>
                <w:szCs w:val="22"/>
              </w:rPr>
              <w:t>množství</w:t>
            </w:r>
          </w:p>
          <w:p w:rsidR="00462510" w:rsidRPr="00AF41B4" w:rsidRDefault="00462510" w:rsidP="004F4510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41B4">
              <w:rPr>
                <w:rFonts w:ascii="Arial" w:hAnsi="Arial" w:cs="Arial"/>
                <w:sz w:val="22"/>
                <w:szCs w:val="22"/>
              </w:rPr>
              <w:t>NL</w:t>
            </w:r>
          </w:p>
        </w:tc>
        <w:tc>
          <w:tcPr>
            <w:tcW w:w="992" w:type="dxa"/>
          </w:tcPr>
          <w:p w:rsidR="00462510" w:rsidRPr="00AF41B4" w:rsidRDefault="00462510" w:rsidP="004F4510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41B4">
              <w:rPr>
                <w:rFonts w:ascii="Arial" w:hAnsi="Arial" w:cs="Arial"/>
                <w:sz w:val="22"/>
                <w:szCs w:val="22"/>
              </w:rPr>
              <w:t>třída</w:t>
            </w:r>
          </w:p>
          <w:p w:rsidR="00462510" w:rsidRPr="00AF41B4" w:rsidRDefault="00462510" w:rsidP="004F4510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41B4">
              <w:rPr>
                <w:rFonts w:ascii="Arial" w:hAnsi="Arial" w:cs="Arial"/>
                <w:sz w:val="22"/>
                <w:szCs w:val="22"/>
              </w:rPr>
              <w:t>stability ovzduší</w:t>
            </w:r>
          </w:p>
        </w:tc>
        <w:tc>
          <w:tcPr>
            <w:tcW w:w="851" w:type="dxa"/>
          </w:tcPr>
          <w:p w:rsidR="00462510" w:rsidRPr="00AF41B4" w:rsidRDefault="00462510" w:rsidP="004F4510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41B4">
              <w:rPr>
                <w:rFonts w:ascii="Arial" w:hAnsi="Arial" w:cs="Arial"/>
                <w:sz w:val="22"/>
                <w:szCs w:val="22"/>
              </w:rPr>
              <w:t>teplota</w:t>
            </w:r>
          </w:p>
          <w:p w:rsidR="00462510" w:rsidRPr="00AF41B4" w:rsidRDefault="00462510" w:rsidP="004F4510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41B4">
              <w:rPr>
                <w:rFonts w:ascii="Arial" w:hAnsi="Arial" w:cs="Arial"/>
                <w:sz w:val="22"/>
                <w:szCs w:val="22"/>
              </w:rPr>
              <w:t>okolí</w:t>
            </w:r>
          </w:p>
          <w:p w:rsidR="00462510" w:rsidRPr="00AF41B4" w:rsidRDefault="00462510" w:rsidP="004F4510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41B4">
              <w:rPr>
                <w:rFonts w:ascii="Arial" w:hAnsi="Arial" w:cs="Arial"/>
                <w:sz w:val="22"/>
                <w:szCs w:val="22"/>
              </w:rPr>
              <w:sym w:font="Symbol" w:char="F05B"/>
            </w:r>
            <w:r w:rsidRPr="00AF41B4">
              <w:rPr>
                <w:rFonts w:ascii="Arial" w:hAnsi="Arial" w:cs="Arial"/>
                <w:sz w:val="22"/>
                <w:szCs w:val="22"/>
              </w:rPr>
              <w:t>°C</w:t>
            </w:r>
            <w:r w:rsidRPr="00AF41B4">
              <w:rPr>
                <w:rFonts w:ascii="Arial" w:hAnsi="Arial" w:cs="Arial"/>
                <w:sz w:val="22"/>
                <w:szCs w:val="22"/>
              </w:rPr>
              <w:sym w:font="Symbol" w:char="F05D"/>
            </w:r>
          </w:p>
        </w:tc>
        <w:tc>
          <w:tcPr>
            <w:tcW w:w="992" w:type="dxa"/>
          </w:tcPr>
          <w:p w:rsidR="00462510" w:rsidRPr="00AF41B4" w:rsidRDefault="00462510" w:rsidP="004F4510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41B4">
              <w:rPr>
                <w:rFonts w:ascii="Arial" w:hAnsi="Arial" w:cs="Arial"/>
                <w:sz w:val="22"/>
                <w:szCs w:val="22"/>
              </w:rPr>
              <w:t>rychlost větru</w:t>
            </w:r>
          </w:p>
          <w:p w:rsidR="00462510" w:rsidRPr="00AF41B4" w:rsidRDefault="00462510" w:rsidP="004F4510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41B4">
              <w:rPr>
                <w:rFonts w:ascii="Arial" w:hAnsi="Arial" w:cs="Arial"/>
                <w:sz w:val="22"/>
                <w:szCs w:val="22"/>
              </w:rPr>
              <w:sym w:font="Symbol" w:char="F05B"/>
            </w:r>
            <w:r w:rsidRPr="00AF41B4">
              <w:rPr>
                <w:rFonts w:ascii="Arial" w:hAnsi="Arial" w:cs="Arial"/>
                <w:sz w:val="22"/>
                <w:szCs w:val="22"/>
              </w:rPr>
              <w:t>m/sec</w:t>
            </w:r>
            <w:r w:rsidRPr="00AF41B4">
              <w:rPr>
                <w:rFonts w:ascii="Arial" w:hAnsi="Arial" w:cs="Arial"/>
                <w:sz w:val="22"/>
                <w:szCs w:val="22"/>
              </w:rPr>
              <w:sym w:font="Symbol" w:char="F05D"/>
            </w:r>
          </w:p>
        </w:tc>
        <w:tc>
          <w:tcPr>
            <w:tcW w:w="1464" w:type="dxa"/>
          </w:tcPr>
          <w:p w:rsidR="00462510" w:rsidRPr="00AF41B4" w:rsidRDefault="00462510" w:rsidP="004F4510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41B4">
              <w:rPr>
                <w:rFonts w:ascii="Arial" w:hAnsi="Arial" w:cs="Arial"/>
                <w:sz w:val="22"/>
                <w:szCs w:val="22"/>
              </w:rPr>
              <w:t>fatální zranění</w:t>
            </w:r>
          </w:p>
          <w:p w:rsidR="00462510" w:rsidRPr="00AF41B4" w:rsidRDefault="00462510" w:rsidP="004F4510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41B4">
              <w:rPr>
                <w:rFonts w:ascii="Arial" w:hAnsi="Arial" w:cs="Arial"/>
                <w:sz w:val="22"/>
                <w:szCs w:val="22"/>
              </w:rPr>
              <w:sym w:font="Symbol" w:char="F05B"/>
            </w:r>
            <w:r w:rsidRPr="00AF41B4">
              <w:rPr>
                <w:rFonts w:ascii="Arial" w:hAnsi="Arial" w:cs="Arial"/>
                <w:sz w:val="22"/>
                <w:szCs w:val="22"/>
              </w:rPr>
              <w:t>%</w:t>
            </w:r>
            <w:r w:rsidRPr="00AF41B4">
              <w:rPr>
                <w:rFonts w:ascii="Arial" w:hAnsi="Arial" w:cs="Arial"/>
                <w:sz w:val="22"/>
                <w:szCs w:val="22"/>
              </w:rPr>
              <w:sym w:font="Symbol" w:char="F05D"/>
            </w:r>
          </w:p>
        </w:tc>
        <w:tc>
          <w:tcPr>
            <w:tcW w:w="1465" w:type="dxa"/>
          </w:tcPr>
          <w:p w:rsidR="00462510" w:rsidRPr="00AF41B4" w:rsidRDefault="00462510" w:rsidP="004F4510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41B4">
              <w:rPr>
                <w:rFonts w:ascii="Arial" w:hAnsi="Arial" w:cs="Arial"/>
                <w:sz w:val="22"/>
                <w:szCs w:val="22"/>
              </w:rPr>
              <w:t>délka zasažené oblasti</w:t>
            </w:r>
          </w:p>
          <w:p w:rsidR="00462510" w:rsidRPr="00AF41B4" w:rsidRDefault="00462510" w:rsidP="004F4510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41B4">
              <w:rPr>
                <w:rFonts w:ascii="Arial" w:hAnsi="Arial" w:cs="Arial"/>
                <w:kern w:val="28"/>
                <w:sz w:val="22"/>
                <w:szCs w:val="22"/>
              </w:rPr>
              <w:sym w:font="Symbol" w:char="F05B"/>
            </w:r>
            <w:r w:rsidRPr="00AF41B4">
              <w:rPr>
                <w:rFonts w:ascii="Arial" w:hAnsi="Arial" w:cs="Arial"/>
                <w:kern w:val="28"/>
                <w:sz w:val="22"/>
                <w:szCs w:val="22"/>
              </w:rPr>
              <w:t>m</w:t>
            </w:r>
            <w:r w:rsidRPr="00AF41B4">
              <w:rPr>
                <w:rFonts w:ascii="Arial" w:hAnsi="Arial" w:cs="Arial"/>
                <w:kern w:val="28"/>
                <w:sz w:val="22"/>
                <w:szCs w:val="22"/>
              </w:rPr>
              <w:sym w:font="Symbol" w:char="F05D"/>
            </w:r>
          </w:p>
        </w:tc>
        <w:tc>
          <w:tcPr>
            <w:tcW w:w="1465" w:type="dxa"/>
          </w:tcPr>
          <w:p w:rsidR="00462510" w:rsidRPr="00AF41B4" w:rsidRDefault="00462510" w:rsidP="004F4510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41B4">
              <w:rPr>
                <w:rFonts w:ascii="Arial" w:hAnsi="Arial" w:cs="Arial"/>
                <w:sz w:val="22"/>
                <w:szCs w:val="22"/>
              </w:rPr>
              <w:t>šířka zasažené oblasti</w:t>
            </w:r>
          </w:p>
          <w:p w:rsidR="00462510" w:rsidRPr="00AF41B4" w:rsidRDefault="00462510" w:rsidP="004F4510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41B4">
              <w:rPr>
                <w:rFonts w:ascii="Arial" w:hAnsi="Arial" w:cs="Arial"/>
                <w:kern w:val="28"/>
                <w:sz w:val="22"/>
                <w:szCs w:val="22"/>
              </w:rPr>
              <w:sym w:font="Symbol" w:char="F05B"/>
            </w:r>
            <w:r w:rsidRPr="00AF41B4">
              <w:rPr>
                <w:rFonts w:ascii="Arial" w:hAnsi="Arial" w:cs="Arial"/>
                <w:kern w:val="28"/>
                <w:sz w:val="22"/>
                <w:szCs w:val="22"/>
              </w:rPr>
              <w:t>m</w:t>
            </w:r>
            <w:r w:rsidRPr="00AF41B4">
              <w:rPr>
                <w:rFonts w:ascii="Arial" w:hAnsi="Arial" w:cs="Arial"/>
                <w:kern w:val="28"/>
                <w:sz w:val="22"/>
                <w:szCs w:val="22"/>
              </w:rPr>
              <w:sym w:font="Symbol" w:char="F05D"/>
            </w:r>
          </w:p>
        </w:tc>
      </w:tr>
      <w:tr w:rsidR="00462510" w:rsidRPr="00AF41B4" w:rsidTr="004F4510">
        <w:trPr>
          <w:cantSplit/>
        </w:trPr>
        <w:tc>
          <w:tcPr>
            <w:tcW w:w="1913" w:type="dxa"/>
            <w:vMerge w:val="restart"/>
          </w:tcPr>
          <w:p w:rsidR="00462510" w:rsidRPr="00AF41B4" w:rsidRDefault="00462510" w:rsidP="004F4510">
            <w:pPr>
              <w:pStyle w:val="Zkladntext"/>
              <w:spacing w:after="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41B4">
              <w:rPr>
                <w:rFonts w:ascii="Arial" w:hAnsi="Arial" w:cs="Arial"/>
                <w:sz w:val="22"/>
                <w:szCs w:val="22"/>
              </w:rPr>
              <w:t>okamžitý únik z</w:t>
            </w:r>
          </w:p>
          <w:p w:rsidR="00462510" w:rsidRPr="00AF41B4" w:rsidRDefault="00462510" w:rsidP="004F4510">
            <w:pPr>
              <w:spacing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41B4">
              <w:rPr>
                <w:rFonts w:ascii="Arial" w:hAnsi="Arial" w:cs="Arial"/>
                <w:sz w:val="22"/>
                <w:szCs w:val="22"/>
              </w:rPr>
              <w:t>železniční cisterny</w:t>
            </w:r>
          </w:p>
        </w:tc>
        <w:tc>
          <w:tcPr>
            <w:tcW w:w="1134" w:type="dxa"/>
            <w:vMerge w:val="restart"/>
          </w:tcPr>
          <w:p w:rsidR="00462510" w:rsidRPr="00AF41B4" w:rsidRDefault="00462510" w:rsidP="004F4510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41B4">
              <w:rPr>
                <w:rFonts w:ascii="Arial" w:hAnsi="Arial" w:cs="Arial"/>
                <w:sz w:val="22"/>
                <w:szCs w:val="22"/>
              </w:rPr>
              <w:t xml:space="preserve">48,7 t </w:t>
            </w:r>
          </w:p>
          <w:p w:rsidR="00462510" w:rsidRPr="00AF41B4" w:rsidRDefault="00462510" w:rsidP="004F4510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41B4">
              <w:rPr>
                <w:rFonts w:ascii="Arial" w:hAnsi="Arial" w:cs="Arial"/>
                <w:sz w:val="22"/>
                <w:szCs w:val="22"/>
              </w:rPr>
              <w:t>NH</w:t>
            </w:r>
            <w:r w:rsidRPr="00AF41B4">
              <w:rPr>
                <w:rFonts w:ascii="Arial" w:hAnsi="Arial" w:cs="Arial"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992" w:type="dxa"/>
            <w:vMerge w:val="restart"/>
          </w:tcPr>
          <w:p w:rsidR="00462510" w:rsidRPr="00AF41B4" w:rsidRDefault="00462510" w:rsidP="004F4510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41B4"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851" w:type="dxa"/>
            <w:vMerge w:val="restart"/>
          </w:tcPr>
          <w:p w:rsidR="00462510" w:rsidRPr="00AF41B4" w:rsidRDefault="00462510" w:rsidP="004F4510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41B4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992" w:type="dxa"/>
            <w:vMerge w:val="restart"/>
          </w:tcPr>
          <w:p w:rsidR="00462510" w:rsidRPr="00AF41B4" w:rsidRDefault="00462510" w:rsidP="004F4510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41B4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464" w:type="dxa"/>
          </w:tcPr>
          <w:p w:rsidR="00462510" w:rsidRPr="00AF41B4" w:rsidRDefault="00462510" w:rsidP="004F4510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41B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465" w:type="dxa"/>
          </w:tcPr>
          <w:p w:rsidR="00462510" w:rsidRPr="00AF41B4" w:rsidRDefault="00462510" w:rsidP="004F4510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41B4">
              <w:rPr>
                <w:rFonts w:ascii="Arial" w:hAnsi="Arial" w:cs="Arial"/>
                <w:sz w:val="22"/>
                <w:szCs w:val="22"/>
              </w:rPr>
              <w:t>1204</w:t>
            </w:r>
          </w:p>
        </w:tc>
        <w:tc>
          <w:tcPr>
            <w:tcW w:w="1465" w:type="dxa"/>
          </w:tcPr>
          <w:p w:rsidR="00462510" w:rsidRPr="00AF41B4" w:rsidRDefault="00462510" w:rsidP="004F4510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41B4">
              <w:rPr>
                <w:rFonts w:ascii="Arial" w:hAnsi="Arial" w:cs="Arial"/>
                <w:sz w:val="22"/>
                <w:szCs w:val="22"/>
              </w:rPr>
              <w:t>124</w:t>
            </w:r>
          </w:p>
        </w:tc>
      </w:tr>
      <w:tr w:rsidR="00462510" w:rsidRPr="00AF41B4" w:rsidTr="004F4510">
        <w:trPr>
          <w:cantSplit/>
        </w:trPr>
        <w:tc>
          <w:tcPr>
            <w:tcW w:w="1913" w:type="dxa"/>
            <w:vMerge/>
          </w:tcPr>
          <w:p w:rsidR="00462510" w:rsidRPr="00AF41B4" w:rsidRDefault="00462510" w:rsidP="004F4510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462510" w:rsidRPr="00AF41B4" w:rsidRDefault="00462510" w:rsidP="004F4510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462510" w:rsidRPr="00AF41B4" w:rsidRDefault="00462510" w:rsidP="004F4510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462510" w:rsidRPr="00AF41B4" w:rsidRDefault="00462510" w:rsidP="004F4510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462510" w:rsidRPr="00AF41B4" w:rsidRDefault="00462510" w:rsidP="004F4510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4" w:type="dxa"/>
          </w:tcPr>
          <w:p w:rsidR="00462510" w:rsidRPr="00AF41B4" w:rsidRDefault="00462510" w:rsidP="004F4510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41B4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465" w:type="dxa"/>
          </w:tcPr>
          <w:p w:rsidR="00462510" w:rsidRPr="00AF41B4" w:rsidRDefault="00462510" w:rsidP="004F4510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41B4">
              <w:rPr>
                <w:rFonts w:ascii="Arial" w:hAnsi="Arial" w:cs="Arial"/>
                <w:sz w:val="22"/>
                <w:szCs w:val="22"/>
              </w:rPr>
              <w:t>875</w:t>
            </w:r>
          </w:p>
        </w:tc>
        <w:tc>
          <w:tcPr>
            <w:tcW w:w="1465" w:type="dxa"/>
          </w:tcPr>
          <w:p w:rsidR="00462510" w:rsidRPr="00AF41B4" w:rsidRDefault="00462510" w:rsidP="004F4510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41B4">
              <w:rPr>
                <w:rFonts w:ascii="Arial" w:hAnsi="Arial" w:cs="Arial"/>
                <w:sz w:val="22"/>
                <w:szCs w:val="22"/>
              </w:rPr>
              <w:t>111</w:t>
            </w:r>
          </w:p>
        </w:tc>
      </w:tr>
      <w:tr w:rsidR="00462510" w:rsidRPr="00AF41B4" w:rsidTr="004F4510">
        <w:trPr>
          <w:cantSplit/>
        </w:trPr>
        <w:tc>
          <w:tcPr>
            <w:tcW w:w="1913" w:type="dxa"/>
            <w:vMerge/>
          </w:tcPr>
          <w:p w:rsidR="00462510" w:rsidRPr="00AF41B4" w:rsidRDefault="00462510" w:rsidP="004F4510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462510" w:rsidRPr="00AF41B4" w:rsidRDefault="00462510" w:rsidP="004F4510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462510" w:rsidRPr="00AF41B4" w:rsidRDefault="00462510" w:rsidP="004F4510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462510" w:rsidRPr="00AF41B4" w:rsidRDefault="00462510" w:rsidP="004F4510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462510" w:rsidRPr="00AF41B4" w:rsidRDefault="00462510" w:rsidP="004F4510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4" w:type="dxa"/>
          </w:tcPr>
          <w:p w:rsidR="00462510" w:rsidRPr="00AF41B4" w:rsidRDefault="00462510" w:rsidP="004F4510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41B4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465" w:type="dxa"/>
          </w:tcPr>
          <w:p w:rsidR="00462510" w:rsidRPr="00AF41B4" w:rsidRDefault="00462510" w:rsidP="004F4510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41B4">
              <w:rPr>
                <w:rFonts w:ascii="Arial" w:hAnsi="Arial" w:cs="Arial"/>
                <w:sz w:val="22"/>
                <w:szCs w:val="22"/>
              </w:rPr>
              <w:t>754</w:t>
            </w:r>
          </w:p>
        </w:tc>
        <w:tc>
          <w:tcPr>
            <w:tcW w:w="1465" w:type="dxa"/>
          </w:tcPr>
          <w:p w:rsidR="00462510" w:rsidRPr="00AF41B4" w:rsidRDefault="00462510" w:rsidP="004F4510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41B4">
              <w:rPr>
                <w:rFonts w:ascii="Arial" w:hAnsi="Arial" w:cs="Arial"/>
                <w:sz w:val="22"/>
                <w:szCs w:val="22"/>
              </w:rPr>
              <w:t>106</w:t>
            </w:r>
          </w:p>
        </w:tc>
      </w:tr>
      <w:tr w:rsidR="00462510" w:rsidRPr="00AF41B4" w:rsidTr="004F4510">
        <w:trPr>
          <w:cantSplit/>
        </w:trPr>
        <w:tc>
          <w:tcPr>
            <w:tcW w:w="1913" w:type="dxa"/>
            <w:vMerge/>
          </w:tcPr>
          <w:p w:rsidR="00462510" w:rsidRPr="00AF41B4" w:rsidRDefault="00462510" w:rsidP="004F4510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462510" w:rsidRPr="00AF41B4" w:rsidRDefault="00462510" w:rsidP="004F4510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462510" w:rsidRPr="00AF41B4" w:rsidRDefault="00462510" w:rsidP="004F4510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462510" w:rsidRPr="00AF41B4" w:rsidRDefault="00462510" w:rsidP="004F4510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462510" w:rsidRPr="00AF41B4" w:rsidRDefault="00462510" w:rsidP="004F4510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4" w:type="dxa"/>
          </w:tcPr>
          <w:p w:rsidR="00462510" w:rsidRPr="00AF41B4" w:rsidRDefault="00462510" w:rsidP="004F4510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41B4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465" w:type="dxa"/>
          </w:tcPr>
          <w:p w:rsidR="00462510" w:rsidRPr="00AF41B4" w:rsidRDefault="00462510" w:rsidP="004F4510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41B4">
              <w:rPr>
                <w:rFonts w:ascii="Arial" w:hAnsi="Arial" w:cs="Arial"/>
                <w:sz w:val="22"/>
                <w:szCs w:val="22"/>
              </w:rPr>
              <w:t>673</w:t>
            </w:r>
          </w:p>
        </w:tc>
        <w:tc>
          <w:tcPr>
            <w:tcW w:w="1465" w:type="dxa"/>
          </w:tcPr>
          <w:p w:rsidR="00462510" w:rsidRPr="00AF41B4" w:rsidRDefault="00462510" w:rsidP="004F4510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41B4">
              <w:rPr>
                <w:rFonts w:ascii="Arial" w:hAnsi="Arial" w:cs="Arial"/>
                <w:sz w:val="22"/>
                <w:szCs w:val="22"/>
              </w:rPr>
              <w:t>102</w:t>
            </w:r>
          </w:p>
        </w:tc>
      </w:tr>
      <w:tr w:rsidR="00462510" w:rsidRPr="00AF41B4" w:rsidTr="004F4510">
        <w:trPr>
          <w:cantSplit/>
        </w:trPr>
        <w:tc>
          <w:tcPr>
            <w:tcW w:w="1913" w:type="dxa"/>
            <w:vMerge/>
          </w:tcPr>
          <w:p w:rsidR="00462510" w:rsidRPr="00AF41B4" w:rsidRDefault="00462510" w:rsidP="004F4510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462510" w:rsidRPr="00AF41B4" w:rsidRDefault="00462510" w:rsidP="004F4510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462510" w:rsidRPr="00AF41B4" w:rsidRDefault="00462510" w:rsidP="004F4510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462510" w:rsidRPr="00AF41B4" w:rsidRDefault="00462510" w:rsidP="004F4510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462510" w:rsidRPr="00AF41B4" w:rsidRDefault="00462510" w:rsidP="004F4510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4" w:type="dxa"/>
          </w:tcPr>
          <w:p w:rsidR="00462510" w:rsidRPr="00AF41B4" w:rsidRDefault="00462510" w:rsidP="004F4510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41B4"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tcW w:w="1465" w:type="dxa"/>
          </w:tcPr>
          <w:p w:rsidR="00462510" w:rsidRPr="00AF41B4" w:rsidRDefault="00462510" w:rsidP="004F4510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41B4">
              <w:rPr>
                <w:rFonts w:ascii="Arial" w:hAnsi="Arial" w:cs="Arial"/>
                <w:sz w:val="22"/>
                <w:szCs w:val="22"/>
              </w:rPr>
              <w:t>607</w:t>
            </w:r>
          </w:p>
        </w:tc>
        <w:tc>
          <w:tcPr>
            <w:tcW w:w="1465" w:type="dxa"/>
          </w:tcPr>
          <w:p w:rsidR="00462510" w:rsidRPr="00AF41B4" w:rsidRDefault="00462510" w:rsidP="004F4510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41B4">
              <w:rPr>
                <w:rFonts w:ascii="Arial" w:hAnsi="Arial" w:cs="Arial"/>
                <w:sz w:val="22"/>
                <w:szCs w:val="22"/>
              </w:rPr>
              <w:t>98</w:t>
            </w:r>
          </w:p>
        </w:tc>
      </w:tr>
      <w:tr w:rsidR="00462510" w:rsidRPr="00AF41B4" w:rsidTr="004F4510">
        <w:trPr>
          <w:cantSplit/>
        </w:trPr>
        <w:tc>
          <w:tcPr>
            <w:tcW w:w="1913" w:type="dxa"/>
            <w:vMerge/>
          </w:tcPr>
          <w:p w:rsidR="00462510" w:rsidRPr="00AF41B4" w:rsidRDefault="00462510" w:rsidP="004F4510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462510" w:rsidRPr="00AF41B4" w:rsidRDefault="00462510" w:rsidP="004F4510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462510" w:rsidRPr="00AF41B4" w:rsidRDefault="00462510" w:rsidP="004F4510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462510" w:rsidRPr="00AF41B4" w:rsidRDefault="00462510" w:rsidP="004F4510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462510" w:rsidRPr="00AF41B4" w:rsidRDefault="00462510" w:rsidP="004F4510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4" w:type="dxa"/>
          </w:tcPr>
          <w:p w:rsidR="00462510" w:rsidRPr="00AF41B4" w:rsidRDefault="00462510" w:rsidP="004F4510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41B4"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1465" w:type="dxa"/>
          </w:tcPr>
          <w:p w:rsidR="00462510" w:rsidRPr="00AF41B4" w:rsidRDefault="00462510" w:rsidP="004F4510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41B4">
              <w:rPr>
                <w:rFonts w:ascii="Arial" w:hAnsi="Arial" w:cs="Arial"/>
                <w:sz w:val="22"/>
                <w:szCs w:val="22"/>
              </w:rPr>
              <w:t>550</w:t>
            </w:r>
          </w:p>
        </w:tc>
        <w:tc>
          <w:tcPr>
            <w:tcW w:w="1465" w:type="dxa"/>
          </w:tcPr>
          <w:p w:rsidR="00462510" w:rsidRPr="00AF41B4" w:rsidRDefault="00462510" w:rsidP="004F4510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41B4">
              <w:rPr>
                <w:rFonts w:ascii="Arial" w:hAnsi="Arial" w:cs="Arial"/>
                <w:sz w:val="22"/>
                <w:szCs w:val="22"/>
              </w:rPr>
              <w:t>95</w:t>
            </w:r>
          </w:p>
        </w:tc>
      </w:tr>
      <w:tr w:rsidR="00462510" w:rsidRPr="00AF41B4" w:rsidTr="004F4510">
        <w:trPr>
          <w:cantSplit/>
        </w:trPr>
        <w:tc>
          <w:tcPr>
            <w:tcW w:w="1913" w:type="dxa"/>
            <w:vMerge/>
          </w:tcPr>
          <w:p w:rsidR="00462510" w:rsidRPr="00AF41B4" w:rsidRDefault="00462510" w:rsidP="004F4510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462510" w:rsidRPr="00AF41B4" w:rsidRDefault="00462510" w:rsidP="004F4510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462510" w:rsidRPr="00AF41B4" w:rsidRDefault="00462510" w:rsidP="004F4510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462510" w:rsidRPr="00AF41B4" w:rsidRDefault="00462510" w:rsidP="004F4510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462510" w:rsidRPr="00AF41B4" w:rsidRDefault="00462510" w:rsidP="004F4510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4" w:type="dxa"/>
          </w:tcPr>
          <w:p w:rsidR="00462510" w:rsidRPr="00AF41B4" w:rsidRDefault="00462510" w:rsidP="004F4510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41B4">
              <w:rPr>
                <w:rFonts w:ascii="Arial" w:hAnsi="Arial" w:cs="Arial"/>
                <w:sz w:val="22"/>
                <w:szCs w:val="22"/>
              </w:rPr>
              <w:t>60</w:t>
            </w:r>
          </w:p>
        </w:tc>
        <w:tc>
          <w:tcPr>
            <w:tcW w:w="1465" w:type="dxa"/>
          </w:tcPr>
          <w:p w:rsidR="00462510" w:rsidRPr="00AF41B4" w:rsidRDefault="00462510" w:rsidP="004F4510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41B4">
              <w:rPr>
                <w:rFonts w:ascii="Arial" w:hAnsi="Arial" w:cs="Arial"/>
                <w:sz w:val="22"/>
                <w:szCs w:val="22"/>
              </w:rPr>
              <w:t>496</w:t>
            </w:r>
          </w:p>
        </w:tc>
        <w:tc>
          <w:tcPr>
            <w:tcW w:w="1465" w:type="dxa"/>
          </w:tcPr>
          <w:p w:rsidR="00462510" w:rsidRPr="00AF41B4" w:rsidRDefault="00462510" w:rsidP="004F4510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41B4">
              <w:rPr>
                <w:rFonts w:ascii="Arial" w:hAnsi="Arial" w:cs="Arial"/>
                <w:sz w:val="22"/>
                <w:szCs w:val="22"/>
              </w:rPr>
              <w:t>92</w:t>
            </w:r>
          </w:p>
        </w:tc>
      </w:tr>
      <w:tr w:rsidR="00462510" w:rsidRPr="00AF41B4" w:rsidTr="004F4510">
        <w:trPr>
          <w:cantSplit/>
        </w:trPr>
        <w:tc>
          <w:tcPr>
            <w:tcW w:w="1913" w:type="dxa"/>
            <w:vMerge/>
          </w:tcPr>
          <w:p w:rsidR="00462510" w:rsidRPr="00AF41B4" w:rsidRDefault="00462510" w:rsidP="004F4510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462510" w:rsidRPr="00AF41B4" w:rsidRDefault="00462510" w:rsidP="004F4510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462510" w:rsidRPr="00AF41B4" w:rsidRDefault="00462510" w:rsidP="004F4510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462510" w:rsidRPr="00AF41B4" w:rsidRDefault="00462510" w:rsidP="004F4510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462510" w:rsidRPr="00AF41B4" w:rsidRDefault="00462510" w:rsidP="004F4510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4" w:type="dxa"/>
          </w:tcPr>
          <w:p w:rsidR="00462510" w:rsidRPr="00AF41B4" w:rsidRDefault="00462510" w:rsidP="004F4510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41B4">
              <w:rPr>
                <w:rFonts w:ascii="Arial" w:hAnsi="Arial" w:cs="Arial"/>
                <w:sz w:val="22"/>
                <w:szCs w:val="22"/>
              </w:rPr>
              <w:t>70</w:t>
            </w:r>
          </w:p>
        </w:tc>
        <w:tc>
          <w:tcPr>
            <w:tcW w:w="1465" w:type="dxa"/>
          </w:tcPr>
          <w:p w:rsidR="00462510" w:rsidRPr="00AF41B4" w:rsidRDefault="00462510" w:rsidP="004F4510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41B4">
              <w:rPr>
                <w:rFonts w:ascii="Arial" w:hAnsi="Arial" w:cs="Arial"/>
                <w:sz w:val="22"/>
                <w:szCs w:val="22"/>
              </w:rPr>
              <w:t>444</w:t>
            </w:r>
          </w:p>
        </w:tc>
        <w:tc>
          <w:tcPr>
            <w:tcW w:w="1465" w:type="dxa"/>
          </w:tcPr>
          <w:p w:rsidR="00462510" w:rsidRPr="00AF41B4" w:rsidRDefault="00462510" w:rsidP="004F4510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41B4">
              <w:rPr>
                <w:rFonts w:ascii="Arial" w:hAnsi="Arial" w:cs="Arial"/>
                <w:sz w:val="22"/>
                <w:szCs w:val="22"/>
              </w:rPr>
              <w:t>88</w:t>
            </w:r>
          </w:p>
        </w:tc>
      </w:tr>
      <w:tr w:rsidR="00462510" w:rsidRPr="00AF41B4" w:rsidTr="004F4510">
        <w:trPr>
          <w:cantSplit/>
        </w:trPr>
        <w:tc>
          <w:tcPr>
            <w:tcW w:w="1913" w:type="dxa"/>
            <w:vMerge/>
          </w:tcPr>
          <w:p w:rsidR="00462510" w:rsidRPr="00AF41B4" w:rsidRDefault="00462510" w:rsidP="004F4510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462510" w:rsidRPr="00AF41B4" w:rsidRDefault="00462510" w:rsidP="004F4510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462510" w:rsidRPr="00AF41B4" w:rsidRDefault="00462510" w:rsidP="004F4510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462510" w:rsidRPr="00AF41B4" w:rsidRDefault="00462510" w:rsidP="004F4510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462510" w:rsidRPr="00AF41B4" w:rsidRDefault="00462510" w:rsidP="004F4510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4" w:type="dxa"/>
          </w:tcPr>
          <w:p w:rsidR="00462510" w:rsidRPr="00AF41B4" w:rsidRDefault="00462510" w:rsidP="004F4510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41B4">
              <w:rPr>
                <w:rFonts w:ascii="Arial" w:hAnsi="Arial" w:cs="Arial"/>
                <w:sz w:val="22"/>
                <w:szCs w:val="22"/>
              </w:rPr>
              <w:t>80</w:t>
            </w:r>
          </w:p>
        </w:tc>
        <w:tc>
          <w:tcPr>
            <w:tcW w:w="1465" w:type="dxa"/>
          </w:tcPr>
          <w:p w:rsidR="00462510" w:rsidRPr="00AF41B4" w:rsidRDefault="00462510" w:rsidP="004F4510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41B4">
              <w:rPr>
                <w:rFonts w:ascii="Arial" w:hAnsi="Arial" w:cs="Arial"/>
                <w:sz w:val="22"/>
                <w:szCs w:val="22"/>
              </w:rPr>
              <w:t>390</w:t>
            </w:r>
          </w:p>
        </w:tc>
        <w:tc>
          <w:tcPr>
            <w:tcW w:w="1465" w:type="dxa"/>
          </w:tcPr>
          <w:p w:rsidR="00462510" w:rsidRPr="00AF41B4" w:rsidRDefault="00462510" w:rsidP="004F4510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41B4">
              <w:rPr>
                <w:rFonts w:ascii="Arial" w:hAnsi="Arial" w:cs="Arial"/>
                <w:sz w:val="22"/>
                <w:szCs w:val="22"/>
              </w:rPr>
              <w:t>83</w:t>
            </w:r>
          </w:p>
        </w:tc>
      </w:tr>
      <w:tr w:rsidR="00462510" w:rsidRPr="00AF41B4" w:rsidTr="004F4510">
        <w:trPr>
          <w:cantSplit/>
        </w:trPr>
        <w:tc>
          <w:tcPr>
            <w:tcW w:w="1913" w:type="dxa"/>
            <w:vMerge/>
          </w:tcPr>
          <w:p w:rsidR="00462510" w:rsidRPr="00AF41B4" w:rsidRDefault="00462510" w:rsidP="004F4510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462510" w:rsidRPr="00AF41B4" w:rsidRDefault="00462510" w:rsidP="004F4510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462510" w:rsidRPr="00AF41B4" w:rsidRDefault="00462510" w:rsidP="004F4510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462510" w:rsidRPr="00AF41B4" w:rsidRDefault="00462510" w:rsidP="004F4510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462510" w:rsidRPr="00AF41B4" w:rsidRDefault="00462510" w:rsidP="004F4510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4" w:type="dxa"/>
          </w:tcPr>
          <w:p w:rsidR="00462510" w:rsidRPr="00AF41B4" w:rsidRDefault="00462510" w:rsidP="004F4510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41B4">
              <w:rPr>
                <w:rFonts w:ascii="Arial" w:hAnsi="Arial" w:cs="Arial"/>
                <w:sz w:val="22"/>
                <w:szCs w:val="22"/>
              </w:rPr>
              <w:t>90</w:t>
            </w:r>
          </w:p>
        </w:tc>
        <w:tc>
          <w:tcPr>
            <w:tcW w:w="1465" w:type="dxa"/>
          </w:tcPr>
          <w:p w:rsidR="00462510" w:rsidRPr="00AF41B4" w:rsidRDefault="00462510" w:rsidP="004F4510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41B4">
              <w:rPr>
                <w:rFonts w:ascii="Arial" w:hAnsi="Arial" w:cs="Arial"/>
                <w:sz w:val="22"/>
                <w:szCs w:val="22"/>
              </w:rPr>
              <w:t>324</w:t>
            </w:r>
          </w:p>
        </w:tc>
        <w:tc>
          <w:tcPr>
            <w:tcW w:w="1465" w:type="dxa"/>
          </w:tcPr>
          <w:p w:rsidR="00462510" w:rsidRPr="00AF41B4" w:rsidRDefault="00462510" w:rsidP="004F4510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41B4">
              <w:rPr>
                <w:rFonts w:ascii="Arial" w:hAnsi="Arial" w:cs="Arial"/>
                <w:sz w:val="22"/>
                <w:szCs w:val="22"/>
              </w:rPr>
              <w:t>76</w:t>
            </w:r>
          </w:p>
        </w:tc>
      </w:tr>
      <w:tr w:rsidR="00462510" w:rsidRPr="00AF41B4" w:rsidTr="004F4510">
        <w:trPr>
          <w:cantSplit/>
        </w:trPr>
        <w:tc>
          <w:tcPr>
            <w:tcW w:w="1913" w:type="dxa"/>
            <w:vMerge/>
          </w:tcPr>
          <w:p w:rsidR="00462510" w:rsidRPr="00AF41B4" w:rsidRDefault="00462510" w:rsidP="004F4510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462510" w:rsidRPr="00AF41B4" w:rsidRDefault="00462510" w:rsidP="004F4510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462510" w:rsidRPr="00AF41B4" w:rsidRDefault="00462510" w:rsidP="004F4510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462510" w:rsidRPr="00AF41B4" w:rsidRDefault="00462510" w:rsidP="004F4510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462510" w:rsidRPr="00AF41B4" w:rsidRDefault="00462510" w:rsidP="004F4510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4" w:type="dxa"/>
          </w:tcPr>
          <w:p w:rsidR="00462510" w:rsidRPr="00AF41B4" w:rsidRDefault="00462510" w:rsidP="004F4510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41B4">
              <w:rPr>
                <w:rFonts w:ascii="Arial" w:hAnsi="Arial" w:cs="Arial"/>
                <w:sz w:val="22"/>
                <w:szCs w:val="22"/>
              </w:rPr>
              <w:t>99</w:t>
            </w:r>
          </w:p>
        </w:tc>
        <w:tc>
          <w:tcPr>
            <w:tcW w:w="1465" w:type="dxa"/>
          </w:tcPr>
          <w:p w:rsidR="00462510" w:rsidRPr="00AF41B4" w:rsidRDefault="00462510" w:rsidP="004F4510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41B4">
              <w:rPr>
                <w:rFonts w:ascii="Arial" w:hAnsi="Arial" w:cs="Arial"/>
                <w:sz w:val="22"/>
                <w:szCs w:val="22"/>
              </w:rPr>
              <w:t>204</w:t>
            </w:r>
          </w:p>
        </w:tc>
        <w:tc>
          <w:tcPr>
            <w:tcW w:w="1465" w:type="dxa"/>
          </w:tcPr>
          <w:p w:rsidR="00462510" w:rsidRPr="00AF41B4" w:rsidRDefault="00462510" w:rsidP="004F4510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41B4">
              <w:rPr>
                <w:rFonts w:ascii="Arial" w:hAnsi="Arial" w:cs="Arial"/>
                <w:sz w:val="22"/>
                <w:szCs w:val="22"/>
              </w:rPr>
              <w:t>56</w:t>
            </w:r>
          </w:p>
        </w:tc>
      </w:tr>
    </w:tbl>
    <w:p w:rsidR="00462510" w:rsidRPr="00AF41B4" w:rsidRDefault="00462510" w:rsidP="00462510">
      <w:pPr>
        <w:pStyle w:val="Zkladntext"/>
        <w:spacing w:before="120" w:after="0"/>
        <w:rPr>
          <w:rFonts w:ascii="Arial" w:hAnsi="Arial" w:cs="Arial"/>
          <w:sz w:val="22"/>
          <w:szCs w:val="22"/>
        </w:rPr>
      </w:pPr>
    </w:p>
    <w:p w:rsidR="00462510" w:rsidRPr="00AF41B4" w:rsidRDefault="00462510" w:rsidP="00462510">
      <w:pPr>
        <w:rPr>
          <w:rFonts w:ascii="Arial" w:hAnsi="Arial" w:cs="Arial"/>
          <w:sz w:val="22"/>
          <w:szCs w:val="22"/>
        </w:rPr>
      </w:pPr>
    </w:p>
    <w:p w:rsidR="00462510" w:rsidRPr="00AF41B4" w:rsidRDefault="00462510" w:rsidP="00462510">
      <w:pPr>
        <w:pStyle w:val="Normln0"/>
        <w:rPr>
          <w:rFonts w:cs="Arial"/>
          <w:b/>
          <w:sz w:val="22"/>
          <w:szCs w:val="22"/>
        </w:rPr>
      </w:pPr>
      <w:bookmarkStart w:id="2" w:name="_Toc132971297"/>
      <w:r w:rsidRPr="00AF41B4">
        <w:rPr>
          <w:rFonts w:cs="Arial"/>
          <w:b/>
          <w:sz w:val="22"/>
          <w:szCs w:val="22"/>
        </w:rPr>
        <w:t>Kontinuální únik kapalného amoniaku ze železniční cisterny potrubím DN80</w:t>
      </w:r>
      <w:bookmarkEnd w:id="2"/>
    </w:p>
    <w:p w:rsidR="00462510" w:rsidRPr="00AF41B4" w:rsidRDefault="00462510" w:rsidP="00462510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1134"/>
        <w:gridCol w:w="992"/>
        <w:gridCol w:w="851"/>
        <w:gridCol w:w="992"/>
        <w:gridCol w:w="1464"/>
        <w:gridCol w:w="1465"/>
        <w:gridCol w:w="1465"/>
      </w:tblGrid>
      <w:tr w:rsidR="00462510" w:rsidRPr="00AF41B4" w:rsidTr="004F4510">
        <w:tc>
          <w:tcPr>
            <w:tcW w:w="1913" w:type="dxa"/>
          </w:tcPr>
          <w:p w:rsidR="00462510" w:rsidRPr="00AF41B4" w:rsidRDefault="00462510" w:rsidP="004F4510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41B4">
              <w:rPr>
                <w:rFonts w:ascii="Arial" w:hAnsi="Arial" w:cs="Arial"/>
                <w:sz w:val="22"/>
                <w:szCs w:val="22"/>
              </w:rPr>
              <w:t>popis scénáře</w:t>
            </w:r>
          </w:p>
        </w:tc>
        <w:tc>
          <w:tcPr>
            <w:tcW w:w="1134" w:type="dxa"/>
          </w:tcPr>
          <w:p w:rsidR="00462510" w:rsidRPr="00AF41B4" w:rsidRDefault="00462510" w:rsidP="004F4510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41B4">
              <w:rPr>
                <w:rFonts w:ascii="Arial" w:hAnsi="Arial" w:cs="Arial"/>
                <w:sz w:val="22"/>
                <w:szCs w:val="22"/>
              </w:rPr>
              <w:t>unikající</w:t>
            </w:r>
          </w:p>
          <w:p w:rsidR="00462510" w:rsidRPr="00AF41B4" w:rsidRDefault="00462510" w:rsidP="004F4510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41B4">
              <w:rPr>
                <w:rFonts w:ascii="Arial" w:hAnsi="Arial" w:cs="Arial"/>
                <w:sz w:val="22"/>
                <w:szCs w:val="22"/>
              </w:rPr>
              <w:t>množství</w:t>
            </w:r>
          </w:p>
          <w:p w:rsidR="00462510" w:rsidRPr="00AF41B4" w:rsidRDefault="00462510" w:rsidP="004F4510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41B4">
              <w:rPr>
                <w:rFonts w:ascii="Arial" w:hAnsi="Arial" w:cs="Arial"/>
                <w:sz w:val="22"/>
                <w:szCs w:val="22"/>
              </w:rPr>
              <w:t>NL</w:t>
            </w:r>
          </w:p>
          <w:p w:rsidR="00462510" w:rsidRPr="00AF41B4" w:rsidRDefault="00462510" w:rsidP="004F4510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41B4">
              <w:rPr>
                <w:rFonts w:ascii="Arial" w:hAnsi="Arial" w:cs="Arial"/>
                <w:sz w:val="22"/>
                <w:szCs w:val="22"/>
              </w:rPr>
              <w:sym w:font="Symbol" w:char="F05B"/>
            </w:r>
            <w:r w:rsidRPr="00AF41B4">
              <w:rPr>
                <w:rFonts w:ascii="Arial" w:hAnsi="Arial" w:cs="Arial"/>
                <w:sz w:val="22"/>
                <w:szCs w:val="22"/>
              </w:rPr>
              <w:t>kg/sec</w:t>
            </w:r>
            <w:r w:rsidRPr="00AF41B4">
              <w:rPr>
                <w:rFonts w:ascii="Arial" w:hAnsi="Arial" w:cs="Arial"/>
                <w:sz w:val="22"/>
                <w:szCs w:val="22"/>
              </w:rPr>
              <w:sym w:font="Symbol" w:char="F05D"/>
            </w:r>
          </w:p>
        </w:tc>
        <w:tc>
          <w:tcPr>
            <w:tcW w:w="992" w:type="dxa"/>
          </w:tcPr>
          <w:p w:rsidR="00462510" w:rsidRPr="00AF41B4" w:rsidRDefault="00462510" w:rsidP="004F4510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41B4">
              <w:rPr>
                <w:rFonts w:ascii="Arial" w:hAnsi="Arial" w:cs="Arial"/>
                <w:sz w:val="22"/>
                <w:szCs w:val="22"/>
              </w:rPr>
              <w:t>třída</w:t>
            </w:r>
          </w:p>
          <w:p w:rsidR="00462510" w:rsidRPr="00AF41B4" w:rsidRDefault="00462510" w:rsidP="004F4510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41B4">
              <w:rPr>
                <w:rFonts w:ascii="Arial" w:hAnsi="Arial" w:cs="Arial"/>
                <w:sz w:val="22"/>
                <w:szCs w:val="22"/>
              </w:rPr>
              <w:t>stability ovzduší</w:t>
            </w:r>
          </w:p>
        </w:tc>
        <w:tc>
          <w:tcPr>
            <w:tcW w:w="851" w:type="dxa"/>
          </w:tcPr>
          <w:p w:rsidR="00462510" w:rsidRPr="00AF41B4" w:rsidRDefault="00462510" w:rsidP="004F4510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41B4">
              <w:rPr>
                <w:rFonts w:ascii="Arial" w:hAnsi="Arial" w:cs="Arial"/>
                <w:sz w:val="22"/>
                <w:szCs w:val="22"/>
              </w:rPr>
              <w:t>teplota</w:t>
            </w:r>
          </w:p>
          <w:p w:rsidR="00462510" w:rsidRPr="00AF41B4" w:rsidRDefault="00462510" w:rsidP="004F4510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41B4">
              <w:rPr>
                <w:rFonts w:ascii="Arial" w:hAnsi="Arial" w:cs="Arial"/>
                <w:sz w:val="22"/>
                <w:szCs w:val="22"/>
              </w:rPr>
              <w:t>okolí</w:t>
            </w:r>
          </w:p>
          <w:p w:rsidR="00462510" w:rsidRPr="00AF41B4" w:rsidRDefault="00462510" w:rsidP="004F4510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41B4">
              <w:rPr>
                <w:rFonts w:ascii="Arial" w:hAnsi="Arial" w:cs="Arial"/>
                <w:sz w:val="22"/>
                <w:szCs w:val="22"/>
              </w:rPr>
              <w:sym w:font="Symbol" w:char="F05B"/>
            </w:r>
            <w:r w:rsidRPr="00AF41B4">
              <w:rPr>
                <w:rFonts w:ascii="Arial" w:hAnsi="Arial" w:cs="Arial"/>
                <w:sz w:val="22"/>
                <w:szCs w:val="22"/>
              </w:rPr>
              <w:t>°C</w:t>
            </w:r>
            <w:r w:rsidRPr="00AF41B4">
              <w:rPr>
                <w:rFonts w:ascii="Arial" w:hAnsi="Arial" w:cs="Arial"/>
                <w:sz w:val="22"/>
                <w:szCs w:val="22"/>
              </w:rPr>
              <w:sym w:font="Symbol" w:char="F05D"/>
            </w:r>
          </w:p>
        </w:tc>
        <w:tc>
          <w:tcPr>
            <w:tcW w:w="992" w:type="dxa"/>
          </w:tcPr>
          <w:p w:rsidR="00462510" w:rsidRPr="00AF41B4" w:rsidRDefault="00462510" w:rsidP="004F4510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41B4">
              <w:rPr>
                <w:rFonts w:ascii="Arial" w:hAnsi="Arial" w:cs="Arial"/>
                <w:sz w:val="22"/>
                <w:szCs w:val="22"/>
              </w:rPr>
              <w:t>rychlost větru</w:t>
            </w:r>
          </w:p>
          <w:p w:rsidR="00462510" w:rsidRPr="00AF41B4" w:rsidRDefault="00462510" w:rsidP="004F4510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41B4">
              <w:rPr>
                <w:rFonts w:ascii="Arial" w:hAnsi="Arial" w:cs="Arial"/>
                <w:sz w:val="22"/>
                <w:szCs w:val="22"/>
              </w:rPr>
              <w:sym w:font="Symbol" w:char="F05B"/>
            </w:r>
            <w:r w:rsidRPr="00AF41B4">
              <w:rPr>
                <w:rFonts w:ascii="Arial" w:hAnsi="Arial" w:cs="Arial"/>
                <w:sz w:val="22"/>
                <w:szCs w:val="22"/>
              </w:rPr>
              <w:t>m/sec</w:t>
            </w:r>
            <w:r w:rsidRPr="00AF41B4">
              <w:rPr>
                <w:rFonts w:ascii="Arial" w:hAnsi="Arial" w:cs="Arial"/>
                <w:sz w:val="22"/>
                <w:szCs w:val="22"/>
              </w:rPr>
              <w:sym w:font="Symbol" w:char="F05D"/>
            </w:r>
          </w:p>
        </w:tc>
        <w:tc>
          <w:tcPr>
            <w:tcW w:w="1464" w:type="dxa"/>
          </w:tcPr>
          <w:p w:rsidR="00462510" w:rsidRPr="00AF41B4" w:rsidRDefault="00462510" w:rsidP="004F4510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41B4">
              <w:rPr>
                <w:rFonts w:ascii="Arial" w:hAnsi="Arial" w:cs="Arial"/>
                <w:sz w:val="22"/>
                <w:szCs w:val="22"/>
              </w:rPr>
              <w:t>fatální zranění</w:t>
            </w:r>
          </w:p>
          <w:p w:rsidR="00462510" w:rsidRPr="00AF41B4" w:rsidRDefault="00462510" w:rsidP="004F4510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41B4">
              <w:rPr>
                <w:rFonts w:ascii="Arial" w:hAnsi="Arial" w:cs="Arial"/>
                <w:sz w:val="22"/>
                <w:szCs w:val="22"/>
              </w:rPr>
              <w:sym w:font="Symbol" w:char="F05B"/>
            </w:r>
            <w:r w:rsidRPr="00AF41B4">
              <w:rPr>
                <w:rFonts w:ascii="Arial" w:hAnsi="Arial" w:cs="Arial"/>
                <w:sz w:val="22"/>
                <w:szCs w:val="22"/>
              </w:rPr>
              <w:t>%</w:t>
            </w:r>
            <w:r w:rsidRPr="00AF41B4">
              <w:rPr>
                <w:rFonts w:ascii="Arial" w:hAnsi="Arial" w:cs="Arial"/>
                <w:sz w:val="22"/>
                <w:szCs w:val="22"/>
              </w:rPr>
              <w:sym w:font="Symbol" w:char="F05D"/>
            </w:r>
          </w:p>
        </w:tc>
        <w:tc>
          <w:tcPr>
            <w:tcW w:w="1465" w:type="dxa"/>
          </w:tcPr>
          <w:p w:rsidR="00462510" w:rsidRPr="00AF41B4" w:rsidRDefault="00462510" w:rsidP="004F4510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41B4">
              <w:rPr>
                <w:rFonts w:ascii="Arial" w:hAnsi="Arial" w:cs="Arial"/>
                <w:sz w:val="22"/>
                <w:szCs w:val="22"/>
              </w:rPr>
              <w:t>délka zasažené oblasti</w:t>
            </w:r>
          </w:p>
          <w:p w:rsidR="00462510" w:rsidRPr="00AF41B4" w:rsidRDefault="00462510" w:rsidP="004F4510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41B4">
              <w:rPr>
                <w:rFonts w:ascii="Arial" w:hAnsi="Arial" w:cs="Arial"/>
                <w:kern w:val="28"/>
                <w:sz w:val="22"/>
                <w:szCs w:val="22"/>
              </w:rPr>
              <w:sym w:font="Symbol" w:char="F05B"/>
            </w:r>
            <w:r w:rsidRPr="00AF41B4">
              <w:rPr>
                <w:rFonts w:ascii="Arial" w:hAnsi="Arial" w:cs="Arial"/>
                <w:kern w:val="28"/>
                <w:sz w:val="22"/>
                <w:szCs w:val="22"/>
              </w:rPr>
              <w:t>m</w:t>
            </w:r>
            <w:r w:rsidRPr="00AF41B4">
              <w:rPr>
                <w:rFonts w:ascii="Arial" w:hAnsi="Arial" w:cs="Arial"/>
                <w:kern w:val="28"/>
                <w:sz w:val="22"/>
                <w:szCs w:val="22"/>
              </w:rPr>
              <w:sym w:font="Symbol" w:char="F05D"/>
            </w:r>
          </w:p>
        </w:tc>
        <w:tc>
          <w:tcPr>
            <w:tcW w:w="1465" w:type="dxa"/>
          </w:tcPr>
          <w:p w:rsidR="00462510" w:rsidRPr="00AF41B4" w:rsidRDefault="00462510" w:rsidP="004F4510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41B4">
              <w:rPr>
                <w:rFonts w:ascii="Arial" w:hAnsi="Arial" w:cs="Arial"/>
                <w:sz w:val="22"/>
                <w:szCs w:val="22"/>
              </w:rPr>
              <w:t>šířka zasažené oblasti</w:t>
            </w:r>
          </w:p>
          <w:p w:rsidR="00462510" w:rsidRPr="00AF41B4" w:rsidRDefault="00462510" w:rsidP="004F4510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41B4">
              <w:rPr>
                <w:rFonts w:ascii="Arial" w:hAnsi="Arial" w:cs="Arial"/>
                <w:kern w:val="28"/>
                <w:sz w:val="22"/>
                <w:szCs w:val="22"/>
              </w:rPr>
              <w:sym w:font="Symbol" w:char="F05B"/>
            </w:r>
            <w:r w:rsidRPr="00AF41B4">
              <w:rPr>
                <w:rFonts w:ascii="Arial" w:hAnsi="Arial" w:cs="Arial"/>
                <w:kern w:val="28"/>
                <w:sz w:val="22"/>
                <w:szCs w:val="22"/>
              </w:rPr>
              <w:t>m</w:t>
            </w:r>
            <w:r w:rsidRPr="00AF41B4">
              <w:rPr>
                <w:rFonts w:ascii="Arial" w:hAnsi="Arial" w:cs="Arial"/>
                <w:kern w:val="28"/>
                <w:sz w:val="22"/>
                <w:szCs w:val="22"/>
              </w:rPr>
              <w:sym w:font="Symbol" w:char="F05D"/>
            </w:r>
          </w:p>
        </w:tc>
      </w:tr>
      <w:tr w:rsidR="00462510" w:rsidRPr="00AF41B4" w:rsidTr="004F4510">
        <w:trPr>
          <w:cantSplit/>
        </w:trPr>
        <w:tc>
          <w:tcPr>
            <w:tcW w:w="1913" w:type="dxa"/>
            <w:vMerge w:val="restart"/>
          </w:tcPr>
          <w:p w:rsidR="00462510" w:rsidRPr="00AF41B4" w:rsidRDefault="00462510" w:rsidP="004F4510">
            <w:pPr>
              <w:pStyle w:val="Zkladntext"/>
              <w:spacing w:after="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41B4">
              <w:rPr>
                <w:rFonts w:ascii="Arial" w:hAnsi="Arial" w:cs="Arial"/>
                <w:sz w:val="22"/>
                <w:szCs w:val="22"/>
              </w:rPr>
              <w:t>kontinuální únik</w:t>
            </w:r>
          </w:p>
          <w:p w:rsidR="00462510" w:rsidRPr="00AF41B4" w:rsidRDefault="00462510" w:rsidP="004F4510">
            <w:pPr>
              <w:spacing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41B4">
              <w:rPr>
                <w:rFonts w:ascii="Arial" w:hAnsi="Arial" w:cs="Arial"/>
                <w:sz w:val="22"/>
                <w:szCs w:val="22"/>
              </w:rPr>
              <w:t>NH</w:t>
            </w:r>
            <w:r w:rsidRPr="00AF41B4">
              <w:rPr>
                <w:rFonts w:ascii="Arial" w:hAnsi="Arial" w:cs="Arial"/>
                <w:sz w:val="22"/>
                <w:szCs w:val="22"/>
                <w:vertAlign w:val="subscript"/>
              </w:rPr>
              <w:t xml:space="preserve">3 </w:t>
            </w:r>
            <w:r w:rsidRPr="00AF41B4">
              <w:rPr>
                <w:rFonts w:ascii="Arial" w:hAnsi="Arial" w:cs="Arial"/>
                <w:sz w:val="22"/>
                <w:szCs w:val="22"/>
              </w:rPr>
              <w:t>potrubím DN80 ze</w:t>
            </w:r>
          </w:p>
          <w:p w:rsidR="00462510" w:rsidRPr="00AF41B4" w:rsidRDefault="00462510" w:rsidP="004F4510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41B4">
              <w:rPr>
                <w:rFonts w:ascii="Arial" w:hAnsi="Arial" w:cs="Arial"/>
                <w:sz w:val="22"/>
                <w:szCs w:val="22"/>
              </w:rPr>
              <w:t>železniční  cisterny</w:t>
            </w:r>
          </w:p>
          <w:p w:rsidR="00462510" w:rsidRPr="00AF41B4" w:rsidRDefault="00462510" w:rsidP="004F4510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41B4">
              <w:rPr>
                <w:rFonts w:ascii="Arial" w:hAnsi="Arial" w:cs="Arial"/>
                <w:sz w:val="22"/>
                <w:szCs w:val="22"/>
              </w:rPr>
              <w:t>(48,7 t)</w:t>
            </w:r>
          </w:p>
        </w:tc>
        <w:tc>
          <w:tcPr>
            <w:tcW w:w="1134" w:type="dxa"/>
            <w:vMerge w:val="restart"/>
          </w:tcPr>
          <w:p w:rsidR="00462510" w:rsidRPr="00AF41B4" w:rsidRDefault="00462510" w:rsidP="004F4510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41B4">
              <w:rPr>
                <w:rFonts w:ascii="Arial" w:hAnsi="Arial" w:cs="Arial"/>
                <w:sz w:val="22"/>
                <w:szCs w:val="22"/>
              </w:rPr>
              <w:t xml:space="preserve">20,643 </w:t>
            </w:r>
          </w:p>
          <w:p w:rsidR="00462510" w:rsidRPr="00AF41B4" w:rsidRDefault="00462510" w:rsidP="004F4510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62510" w:rsidRPr="00AF41B4" w:rsidRDefault="00462510" w:rsidP="004F4510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</w:tcPr>
          <w:p w:rsidR="00462510" w:rsidRPr="00AF41B4" w:rsidRDefault="00462510" w:rsidP="004F4510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41B4">
              <w:rPr>
                <w:rFonts w:ascii="Arial" w:hAnsi="Arial" w:cs="Arial"/>
                <w:sz w:val="22"/>
                <w:szCs w:val="22"/>
              </w:rPr>
              <w:t>F</w:t>
            </w:r>
          </w:p>
        </w:tc>
        <w:tc>
          <w:tcPr>
            <w:tcW w:w="851" w:type="dxa"/>
            <w:vMerge w:val="restart"/>
          </w:tcPr>
          <w:p w:rsidR="00462510" w:rsidRPr="00AF41B4" w:rsidRDefault="00462510" w:rsidP="004F4510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41B4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992" w:type="dxa"/>
            <w:vMerge w:val="restart"/>
          </w:tcPr>
          <w:p w:rsidR="00462510" w:rsidRPr="00AF41B4" w:rsidRDefault="00462510" w:rsidP="004F4510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41B4">
              <w:rPr>
                <w:rFonts w:ascii="Arial" w:hAnsi="Arial" w:cs="Arial"/>
                <w:sz w:val="22"/>
                <w:szCs w:val="22"/>
              </w:rPr>
              <w:t>1,7</w:t>
            </w:r>
          </w:p>
        </w:tc>
        <w:tc>
          <w:tcPr>
            <w:tcW w:w="1464" w:type="dxa"/>
          </w:tcPr>
          <w:p w:rsidR="00462510" w:rsidRPr="00AF41B4" w:rsidRDefault="00462510" w:rsidP="004F4510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41B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465" w:type="dxa"/>
          </w:tcPr>
          <w:p w:rsidR="00462510" w:rsidRPr="00AF41B4" w:rsidRDefault="00462510" w:rsidP="004F4510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41B4">
              <w:rPr>
                <w:rFonts w:ascii="Arial" w:hAnsi="Arial" w:cs="Arial"/>
                <w:sz w:val="22"/>
                <w:szCs w:val="22"/>
              </w:rPr>
              <w:t>751</w:t>
            </w:r>
          </w:p>
        </w:tc>
        <w:tc>
          <w:tcPr>
            <w:tcW w:w="1465" w:type="dxa"/>
          </w:tcPr>
          <w:p w:rsidR="00462510" w:rsidRPr="00AF41B4" w:rsidRDefault="00462510" w:rsidP="004F4510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41B4">
              <w:rPr>
                <w:rFonts w:ascii="Arial" w:hAnsi="Arial" w:cs="Arial"/>
                <w:sz w:val="22"/>
                <w:szCs w:val="22"/>
              </w:rPr>
              <w:t>638</w:t>
            </w:r>
          </w:p>
        </w:tc>
      </w:tr>
      <w:tr w:rsidR="00462510" w:rsidRPr="00AF41B4" w:rsidTr="004F4510">
        <w:trPr>
          <w:cantSplit/>
        </w:trPr>
        <w:tc>
          <w:tcPr>
            <w:tcW w:w="1913" w:type="dxa"/>
            <w:vMerge/>
          </w:tcPr>
          <w:p w:rsidR="00462510" w:rsidRPr="00AF41B4" w:rsidRDefault="00462510" w:rsidP="004F4510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462510" w:rsidRPr="00AF41B4" w:rsidRDefault="00462510" w:rsidP="004F4510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462510" w:rsidRPr="00AF41B4" w:rsidRDefault="00462510" w:rsidP="004F4510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462510" w:rsidRPr="00AF41B4" w:rsidRDefault="00462510" w:rsidP="004F4510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462510" w:rsidRPr="00AF41B4" w:rsidRDefault="00462510" w:rsidP="004F4510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4" w:type="dxa"/>
          </w:tcPr>
          <w:p w:rsidR="00462510" w:rsidRPr="00AF41B4" w:rsidRDefault="00462510" w:rsidP="004F4510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41B4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465" w:type="dxa"/>
          </w:tcPr>
          <w:p w:rsidR="00462510" w:rsidRPr="00AF41B4" w:rsidRDefault="00462510" w:rsidP="004F4510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41B4">
              <w:rPr>
                <w:rFonts w:ascii="Arial" w:hAnsi="Arial" w:cs="Arial"/>
                <w:sz w:val="22"/>
                <w:szCs w:val="22"/>
              </w:rPr>
              <w:t>478</w:t>
            </w:r>
          </w:p>
        </w:tc>
        <w:tc>
          <w:tcPr>
            <w:tcW w:w="1465" w:type="dxa"/>
          </w:tcPr>
          <w:p w:rsidR="00462510" w:rsidRPr="00AF41B4" w:rsidRDefault="00462510" w:rsidP="004F4510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41B4">
              <w:rPr>
                <w:rFonts w:ascii="Arial" w:hAnsi="Arial" w:cs="Arial"/>
                <w:sz w:val="22"/>
                <w:szCs w:val="22"/>
              </w:rPr>
              <w:t>471</w:t>
            </w:r>
          </w:p>
        </w:tc>
      </w:tr>
      <w:tr w:rsidR="00462510" w:rsidRPr="00AF41B4" w:rsidTr="004F4510">
        <w:trPr>
          <w:cantSplit/>
        </w:trPr>
        <w:tc>
          <w:tcPr>
            <w:tcW w:w="1913" w:type="dxa"/>
            <w:vMerge/>
          </w:tcPr>
          <w:p w:rsidR="00462510" w:rsidRPr="00AF41B4" w:rsidRDefault="00462510" w:rsidP="004F4510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462510" w:rsidRPr="00AF41B4" w:rsidRDefault="00462510" w:rsidP="004F4510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462510" w:rsidRPr="00AF41B4" w:rsidRDefault="00462510" w:rsidP="004F4510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462510" w:rsidRPr="00AF41B4" w:rsidRDefault="00462510" w:rsidP="004F4510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462510" w:rsidRPr="00AF41B4" w:rsidRDefault="00462510" w:rsidP="004F4510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4" w:type="dxa"/>
          </w:tcPr>
          <w:p w:rsidR="00462510" w:rsidRPr="00AF41B4" w:rsidRDefault="00462510" w:rsidP="004F4510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41B4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465" w:type="dxa"/>
          </w:tcPr>
          <w:p w:rsidR="00462510" w:rsidRPr="00AF41B4" w:rsidRDefault="00462510" w:rsidP="004F4510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41B4">
              <w:rPr>
                <w:rFonts w:ascii="Arial" w:hAnsi="Arial" w:cs="Arial"/>
                <w:sz w:val="22"/>
                <w:szCs w:val="22"/>
              </w:rPr>
              <w:t>397</w:t>
            </w:r>
          </w:p>
        </w:tc>
        <w:tc>
          <w:tcPr>
            <w:tcW w:w="1465" w:type="dxa"/>
          </w:tcPr>
          <w:p w:rsidR="00462510" w:rsidRPr="00AF41B4" w:rsidRDefault="00462510" w:rsidP="004F4510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41B4">
              <w:rPr>
                <w:rFonts w:ascii="Arial" w:hAnsi="Arial" w:cs="Arial"/>
                <w:sz w:val="22"/>
                <w:szCs w:val="22"/>
              </w:rPr>
              <w:t>420</w:t>
            </w:r>
          </w:p>
        </w:tc>
      </w:tr>
      <w:tr w:rsidR="00462510" w:rsidRPr="00AF41B4" w:rsidTr="004F4510">
        <w:trPr>
          <w:cantSplit/>
        </w:trPr>
        <w:tc>
          <w:tcPr>
            <w:tcW w:w="1913" w:type="dxa"/>
            <w:vMerge/>
          </w:tcPr>
          <w:p w:rsidR="00462510" w:rsidRPr="00AF41B4" w:rsidRDefault="00462510" w:rsidP="004F4510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462510" w:rsidRPr="00AF41B4" w:rsidRDefault="00462510" w:rsidP="004F4510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462510" w:rsidRPr="00AF41B4" w:rsidRDefault="00462510" w:rsidP="004F4510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462510" w:rsidRPr="00AF41B4" w:rsidRDefault="00462510" w:rsidP="004F4510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462510" w:rsidRPr="00AF41B4" w:rsidRDefault="00462510" w:rsidP="004F4510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4" w:type="dxa"/>
          </w:tcPr>
          <w:p w:rsidR="00462510" w:rsidRPr="00AF41B4" w:rsidRDefault="00462510" w:rsidP="004F4510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41B4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465" w:type="dxa"/>
          </w:tcPr>
          <w:p w:rsidR="00462510" w:rsidRPr="00AF41B4" w:rsidRDefault="00462510" w:rsidP="004F4510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41B4">
              <w:rPr>
                <w:rFonts w:ascii="Arial" w:hAnsi="Arial" w:cs="Arial"/>
                <w:sz w:val="22"/>
                <w:szCs w:val="22"/>
              </w:rPr>
              <w:t>343</w:t>
            </w:r>
          </w:p>
        </w:tc>
        <w:tc>
          <w:tcPr>
            <w:tcW w:w="1465" w:type="dxa"/>
          </w:tcPr>
          <w:p w:rsidR="00462510" w:rsidRPr="00AF41B4" w:rsidRDefault="00462510" w:rsidP="004F4510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41B4">
              <w:rPr>
                <w:rFonts w:ascii="Arial" w:hAnsi="Arial" w:cs="Arial"/>
                <w:sz w:val="22"/>
                <w:szCs w:val="22"/>
              </w:rPr>
              <w:t>378</w:t>
            </w:r>
          </w:p>
        </w:tc>
      </w:tr>
      <w:tr w:rsidR="00462510" w:rsidRPr="00AF41B4" w:rsidTr="004F4510">
        <w:trPr>
          <w:cantSplit/>
        </w:trPr>
        <w:tc>
          <w:tcPr>
            <w:tcW w:w="1913" w:type="dxa"/>
            <w:vMerge/>
          </w:tcPr>
          <w:p w:rsidR="00462510" w:rsidRPr="00AF41B4" w:rsidRDefault="00462510" w:rsidP="004F4510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462510" w:rsidRPr="00AF41B4" w:rsidRDefault="00462510" w:rsidP="004F4510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462510" w:rsidRPr="00AF41B4" w:rsidRDefault="00462510" w:rsidP="004F4510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462510" w:rsidRPr="00AF41B4" w:rsidRDefault="00462510" w:rsidP="004F4510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462510" w:rsidRPr="00AF41B4" w:rsidRDefault="00462510" w:rsidP="004F4510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4" w:type="dxa"/>
          </w:tcPr>
          <w:p w:rsidR="00462510" w:rsidRPr="00AF41B4" w:rsidRDefault="00462510" w:rsidP="004F4510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41B4"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tcW w:w="1465" w:type="dxa"/>
          </w:tcPr>
          <w:p w:rsidR="00462510" w:rsidRPr="00AF41B4" w:rsidRDefault="00462510" w:rsidP="004F4510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41B4">
              <w:rPr>
                <w:rFonts w:ascii="Arial" w:hAnsi="Arial" w:cs="Arial"/>
                <w:sz w:val="22"/>
                <w:szCs w:val="22"/>
              </w:rPr>
              <w:t>301</w:t>
            </w:r>
          </w:p>
        </w:tc>
        <w:tc>
          <w:tcPr>
            <w:tcW w:w="1465" w:type="dxa"/>
          </w:tcPr>
          <w:p w:rsidR="00462510" w:rsidRPr="00AF41B4" w:rsidRDefault="00462510" w:rsidP="004F4510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41B4">
              <w:rPr>
                <w:rFonts w:ascii="Arial" w:hAnsi="Arial" w:cs="Arial"/>
                <w:sz w:val="22"/>
                <w:szCs w:val="22"/>
              </w:rPr>
              <w:t>342</w:t>
            </w:r>
          </w:p>
        </w:tc>
      </w:tr>
      <w:tr w:rsidR="00462510" w:rsidRPr="00AF41B4" w:rsidTr="004F4510">
        <w:trPr>
          <w:cantSplit/>
        </w:trPr>
        <w:tc>
          <w:tcPr>
            <w:tcW w:w="1913" w:type="dxa"/>
            <w:vMerge/>
          </w:tcPr>
          <w:p w:rsidR="00462510" w:rsidRPr="00AF41B4" w:rsidRDefault="00462510" w:rsidP="004F4510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462510" w:rsidRPr="00AF41B4" w:rsidRDefault="00462510" w:rsidP="004F4510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462510" w:rsidRPr="00AF41B4" w:rsidRDefault="00462510" w:rsidP="004F4510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462510" w:rsidRPr="00AF41B4" w:rsidRDefault="00462510" w:rsidP="004F4510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462510" w:rsidRPr="00AF41B4" w:rsidRDefault="00462510" w:rsidP="004F4510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4" w:type="dxa"/>
          </w:tcPr>
          <w:p w:rsidR="00462510" w:rsidRPr="00AF41B4" w:rsidRDefault="00462510" w:rsidP="004F4510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41B4"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1465" w:type="dxa"/>
          </w:tcPr>
          <w:p w:rsidR="00462510" w:rsidRPr="00AF41B4" w:rsidRDefault="00462510" w:rsidP="004F4510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41B4">
              <w:rPr>
                <w:rFonts w:ascii="Arial" w:hAnsi="Arial" w:cs="Arial"/>
                <w:sz w:val="22"/>
                <w:szCs w:val="22"/>
              </w:rPr>
              <w:t>365</w:t>
            </w:r>
          </w:p>
        </w:tc>
        <w:tc>
          <w:tcPr>
            <w:tcW w:w="1465" w:type="dxa"/>
          </w:tcPr>
          <w:p w:rsidR="00462510" w:rsidRPr="00AF41B4" w:rsidRDefault="00462510" w:rsidP="004F4510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41B4">
              <w:rPr>
                <w:rFonts w:ascii="Arial" w:hAnsi="Arial" w:cs="Arial"/>
                <w:sz w:val="22"/>
                <w:szCs w:val="22"/>
              </w:rPr>
              <w:t>311</w:t>
            </w:r>
          </w:p>
        </w:tc>
      </w:tr>
      <w:tr w:rsidR="00462510" w:rsidRPr="00AF41B4" w:rsidTr="004F4510">
        <w:trPr>
          <w:cantSplit/>
        </w:trPr>
        <w:tc>
          <w:tcPr>
            <w:tcW w:w="1913" w:type="dxa"/>
            <w:vMerge/>
          </w:tcPr>
          <w:p w:rsidR="00462510" w:rsidRPr="00AF41B4" w:rsidRDefault="00462510" w:rsidP="004F4510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462510" w:rsidRPr="00AF41B4" w:rsidRDefault="00462510" w:rsidP="004F4510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462510" w:rsidRPr="00AF41B4" w:rsidRDefault="00462510" w:rsidP="004F4510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462510" w:rsidRPr="00AF41B4" w:rsidRDefault="00462510" w:rsidP="004F4510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462510" w:rsidRPr="00AF41B4" w:rsidRDefault="00462510" w:rsidP="004F4510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4" w:type="dxa"/>
          </w:tcPr>
          <w:p w:rsidR="00462510" w:rsidRPr="00AF41B4" w:rsidRDefault="00462510" w:rsidP="004F4510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41B4">
              <w:rPr>
                <w:rFonts w:ascii="Arial" w:hAnsi="Arial" w:cs="Arial"/>
                <w:sz w:val="22"/>
                <w:szCs w:val="22"/>
              </w:rPr>
              <w:t>60</w:t>
            </w:r>
          </w:p>
        </w:tc>
        <w:tc>
          <w:tcPr>
            <w:tcW w:w="1465" w:type="dxa"/>
          </w:tcPr>
          <w:p w:rsidR="00462510" w:rsidRPr="00AF41B4" w:rsidRDefault="00462510" w:rsidP="004F4510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41B4">
              <w:rPr>
                <w:rFonts w:ascii="Arial" w:hAnsi="Arial" w:cs="Arial"/>
                <w:sz w:val="22"/>
                <w:szCs w:val="22"/>
              </w:rPr>
              <w:t>232</w:t>
            </w:r>
          </w:p>
        </w:tc>
        <w:tc>
          <w:tcPr>
            <w:tcW w:w="1465" w:type="dxa"/>
          </w:tcPr>
          <w:p w:rsidR="00462510" w:rsidRPr="00AF41B4" w:rsidRDefault="00462510" w:rsidP="004F4510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41B4">
              <w:rPr>
                <w:rFonts w:ascii="Arial" w:hAnsi="Arial" w:cs="Arial"/>
                <w:sz w:val="22"/>
                <w:szCs w:val="22"/>
              </w:rPr>
              <w:t>280</w:t>
            </w:r>
          </w:p>
        </w:tc>
      </w:tr>
      <w:tr w:rsidR="00462510" w:rsidRPr="00AF41B4" w:rsidTr="004F4510">
        <w:trPr>
          <w:cantSplit/>
        </w:trPr>
        <w:tc>
          <w:tcPr>
            <w:tcW w:w="1913" w:type="dxa"/>
            <w:vMerge/>
          </w:tcPr>
          <w:p w:rsidR="00462510" w:rsidRPr="00AF41B4" w:rsidRDefault="00462510" w:rsidP="004F4510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462510" w:rsidRPr="00AF41B4" w:rsidRDefault="00462510" w:rsidP="004F4510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462510" w:rsidRPr="00AF41B4" w:rsidRDefault="00462510" w:rsidP="004F4510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462510" w:rsidRPr="00AF41B4" w:rsidRDefault="00462510" w:rsidP="004F4510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462510" w:rsidRPr="00AF41B4" w:rsidRDefault="00462510" w:rsidP="004F4510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4" w:type="dxa"/>
          </w:tcPr>
          <w:p w:rsidR="00462510" w:rsidRPr="00AF41B4" w:rsidRDefault="00462510" w:rsidP="004F4510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41B4">
              <w:rPr>
                <w:rFonts w:ascii="Arial" w:hAnsi="Arial" w:cs="Arial"/>
                <w:sz w:val="22"/>
                <w:szCs w:val="22"/>
              </w:rPr>
              <w:t>70</w:t>
            </w:r>
          </w:p>
        </w:tc>
        <w:tc>
          <w:tcPr>
            <w:tcW w:w="1465" w:type="dxa"/>
          </w:tcPr>
          <w:p w:rsidR="00462510" w:rsidRPr="00AF41B4" w:rsidRDefault="00462510" w:rsidP="004F4510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41B4">
              <w:rPr>
                <w:rFonts w:ascii="Arial" w:hAnsi="Arial" w:cs="Arial"/>
                <w:sz w:val="22"/>
                <w:szCs w:val="22"/>
              </w:rPr>
              <w:t>214</w:t>
            </w:r>
          </w:p>
        </w:tc>
        <w:tc>
          <w:tcPr>
            <w:tcW w:w="1465" w:type="dxa"/>
          </w:tcPr>
          <w:p w:rsidR="00462510" w:rsidRPr="00AF41B4" w:rsidRDefault="00462510" w:rsidP="004F4510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41B4">
              <w:rPr>
                <w:rFonts w:ascii="Arial" w:hAnsi="Arial" w:cs="Arial"/>
                <w:sz w:val="22"/>
                <w:szCs w:val="22"/>
              </w:rPr>
              <w:t>248</w:t>
            </w:r>
          </w:p>
        </w:tc>
      </w:tr>
      <w:tr w:rsidR="00462510" w:rsidRPr="00AF41B4" w:rsidTr="004F4510">
        <w:trPr>
          <w:cantSplit/>
        </w:trPr>
        <w:tc>
          <w:tcPr>
            <w:tcW w:w="1913" w:type="dxa"/>
            <w:vMerge/>
          </w:tcPr>
          <w:p w:rsidR="00462510" w:rsidRPr="00AF41B4" w:rsidRDefault="00462510" w:rsidP="004F4510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462510" w:rsidRPr="00AF41B4" w:rsidRDefault="00462510" w:rsidP="004F4510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462510" w:rsidRPr="00AF41B4" w:rsidRDefault="00462510" w:rsidP="004F4510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462510" w:rsidRPr="00AF41B4" w:rsidRDefault="00462510" w:rsidP="004F4510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462510" w:rsidRPr="00AF41B4" w:rsidRDefault="00462510" w:rsidP="004F4510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4" w:type="dxa"/>
          </w:tcPr>
          <w:p w:rsidR="00462510" w:rsidRPr="00AF41B4" w:rsidRDefault="00462510" w:rsidP="004F4510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41B4">
              <w:rPr>
                <w:rFonts w:ascii="Arial" w:hAnsi="Arial" w:cs="Arial"/>
                <w:sz w:val="22"/>
                <w:szCs w:val="22"/>
              </w:rPr>
              <w:t>80</w:t>
            </w:r>
          </w:p>
        </w:tc>
        <w:tc>
          <w:tcPr>
            <w:tcW w:w="1465" w:type="dxa"/>
          </w:tcPr>
          <w:p w:rsidR="00462510" w:rsidRPr="00AF41B4" w:rsidRDefault="00462510" w:rsidP="004F4510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41B4">
              <w:rPr>
                <w:rFonts w:ascii="Arial" w:hAnsi="Arial" w:cs="Arial"/>
                <w:sz w:val="22"/>
                <w:szCs w:val="22"/>
              </w:rPr>
              <w:t>183</w:t>
            </w:r>
          </w:p>
        </w:tc>
        <w:tc>
          <w:tcPr>
            <w:tcW w:w="1465" w:type="dxa"/>
          </w:tcPr>
          <w:p w:rsidR="00462510" w:rsidRPr="00AF41B4" w:rsidRDefault="00462510" w:rsidP="004F4510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41B4">
              <w:rPr>
                <w:rFonts w:ascii="Arial" w:hAnsi="Arial" w:cs="Arial"/>
                <w:sz w:val="22"/>
                <w:szCs w:val="22"/>
              </w:rPr>
              <w:t>216</w:t>
            </w:r>
          </w:p>
        </w:tc>
      </w:tr>
      <w:tr w:rsidR="00462510" w:rsidRPr="00AF41B4" w:rsidTr="004F4510">
        <w:trPr>
          <w:cantSplit/>
        </w:trPr>
        <w:tc>
          <w:tcPr>
            <w:tcW w:w="1913" w:type="dxa"/>
            <w:vMerge/>
          </w:tcPr>
          <w:p w:rsidR="00462510" w:rsidRPr="00AF41B4" w:rsidRDefault="00462510" w:rsidP="004F4510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462510" w:rsidRPr="00AF41B4" w:rsidRDefault="00462510" w:rsidP="004F4510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462510" w:rsidRPr="00AF41B4" w:rsidRDefault="00462510" w:rsidP="004F4510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462510" w:rsidRPr="00AF41B4" w:rsidRDefault="00462510" w:rsidP="004F4510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462510" w:rsidRPr="00AF41B4" w:rsidRDefault="00462510" w:rsidP="004F4510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4" w:type="dxa"/>
          </w:tcPr>
          <w:p w:rsidR="00462510" w:rsidRPr="00AF41B4" w:rsidRDefault="00462510" w:rsidP="004F4510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41B4">
              <w:rPr>
                <w:rFonts w:ascii="Arial" w:hAnsi="Arial" w:cs="Arial"/>
                <w:sz w:val="22"/>
                <w:szCs w:val="22"/>
              </w:rPr>
              <w:t>90</w:t>
            </w:r>
          </w:p>
        </w:tc>
        <w:tc>
          <w:tcPr>
            <w:tcW w:w="1465" w:type="dxa"/>
          </w:tcPr>
          <w:p w:rsidR="00462510" w:rsidRPr="00AF41B4" w:rsidRDefault="00462510" w:rsidP="004F4510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41B4">
              <w:rPr>
                <w:rFonts w:ascii="Arial" w:hAnsi="Arial" w:cs="Arial"/>
                <w:sz w:val="22"/>
                <w:szCs w:val="22"/>
              </w:rPr>
              <w:t>115</w:t>
            </w:r>
          </w:p>
        </w:tc>
        <w:tc>
          <w:tcPr>
            <w:tcW w:w="1465" w:type="dxa"/>
          </w:tcPr>
          <w:p w:rsidR="00462510" w:rsidRPr="00AF41B4" w:rsidRDefault="00462510" w:rsidP="004F4510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41B4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462510" w:rsidRPr="00AF41B4" w:rsidTr="004F4510">
        <w:trPr>
          <w:cantSplit/>
        </w:trPr>
        <w:tc>
          <w:tcPr>
            <w:tcW w:w="1913" w:type="dxa"/>
            <w:vMerge/>
          </w:tcPr>
          <w:p w:rsidR="00462510" w:rsidRPr="00AF41B4" w:rsidRDefault="00462510" w:rsidP="004F4510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462510" w:rsidRPr="00AF41B4" w:rsidRDefault="00462510" w:rsidP="004F4510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462510" w:rsidRPr="00AF41B4" w:rsidRDefault="00462510" w:rsidP="004F4510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462510" w:rsidRPr="00AF41B4" w:rsidRDefault="00462510" w:rsidP="004F4510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462510" w:rsidRPr="00AF41B4" w:rsidRDefault="00462510" w:rsidP="004F4510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4" w:type="dxa"/>
          </w:tcPr>
          <w:p w:rsidR="00462510" w:rsidRPr="00AF41B4" w:rsidRDefault="00462510" w:rsidP="004F4510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41B4">
              <w:rPr>
                <w:rFonts w:ascii="Arial" w:hAnsi="Arial" w:cs="Arial"/>
                <w:sz w:val="22"/>
                <w:szCs w:val="22"/>
              </w:rPr>
              <w:t>99</w:t>
            </w:r>
          </w:p>
        </w:tc>
        <w:tc>
          <w:tcPr>
            <w:tcW w:w="1465" w:type="dxa"/>
          </w:tcPr>
          <w:p w:rsidR="00462510" w:rsidRPr="00AF41B4" w:rsidRDefault="00462510" w:rsidP="004F4510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41B4">
              <w:rPr>
                <w:rFonts w:ascii="Arial" w:hAnsi="Arial" w:cs="Arial"/>
                <w:sz w:val="22"/>
                <w:szCs w:val="22"/>
              </w:rPr>
              <w:t>101</w:t>
            </w:r>
          </w:p>
        </w:tc>
        <w:tc>
          <w:tcPr>
            <w:tcW w:w="1465" w:type="dxa"/>
          </w:tcPr>
          <w:p w:rsidR="00462510" w:rsidRPr="00AF41B4" w:rsidRDefault="00462510" w:rsidP="004F4510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41B4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</w:tbl>
    <w:p w:rsidR="00462510" w:rsidRPr="00AF41B4" w:rsidRDefault="00462510" w:rsidP="00462510">
      <w:pPr>
        <w:rPr>
          <w:rFonts w:ascii="Arial" w:hAnsi="Arial" w:cs="Arial"/>
          <w:bCs/>
          <w:sz w:val="22"/>
          <w:szCs w:val="22"/>
        </w:rPr>
      </w:pPr>
    </w:p>
    <w:p w:rsidR="00462510" w:rsidRPr="00AF41B4" w:rsidRDefault="00462510" w:rsidP="005A2249">
      <w:pPr>
        <w:pStyle w:val="Normln0"/>
        <w:jc w:val="right"/>
        <w:rPr>
          <w:rFonts w:cs="Arial"/>
          <w:b/>
          <w:sz w:val="22"/>
          <w:szCs w:val="22"/>
          <w:vertAlign w:val="subscript"/>
        </w:rPr>
      </w:pPr>
      <w:r w:rsidRPr="00AF41B4">
        <w:rPr>
          <w:rFonts w:cs="Arial"/>
          <w:sz w:val="22"/>
          <w:szCs w:val="22"/>
        </w:rPr>
        <w:br w:type="page"/>
      </w:r>
    </w:p>
    <w:p w:rsidR="00462510" w:rsidRPr="00AF41B4" w:rsidRDefault="00462510" w:rsidP="00462510">
      <w:pPr>
        <w:pStyle w:val="Normln0"/>
        <w:jc w:val="center"/>
        <w:rPr>
          <w:rFonts w:cs="Arial"/>
          <w:b/>
          <w:sz w:val="24"/>
          <w:szCs w:val="24"/>
        </w:rPr>
      </w:pPr>
      <w:r w:rsidRPr="00AF41B4">
        <w:rPr>
          <w:rFonts w:cs="Arial"/>
          <w:b/>
          <w:sz w:val="24"/>
          <w:szCs w:val="24"/>
        </w:rPr>
        <w:lastRenderedPageBreak/>
        <w:t>Chlor</w:t>
      </w:r>
      <w:r w:rsidR="005A2249" w:rsidRPr="00AF41B4">
        <w:rPr>
          <w:rFonts w:cs="Arial"/>
          <w:b/>
          <w:sz w:val="24"/>
          <w:szCs w:val="24"/>
        </w:rPr>
        <w:t xml:space="preserve"> </w:t>
      </w:r>
    </w:p>
    <w:p w:rsidR="00462510" w:rsidRPr="00AF41B4" w:rsidRDefault="00462510" w:rsidP="00462510">
      <w:pPr>
        <w:pStyle w:val="Normln0"/>
        <w:jc w:val="both"/>
        <w:rPr>
          <w:rFonts w:cs="Arial"/>
          <w:sz w:val="22"/>
          <w:szCs w:val="22"/>
          <w:u w:val="single"/>
          <w:vertAlign w:val="subscript"/>
        </w:rPr>
      </w:pPr>
    </w:p>
    <w:p w:rsidR="005A2249" w:rsidRPr="00AF41B4" w:rsidRDefault="005A2249" w:rsidP="005A2249">
      <w:pPr>
        <w:spacing w:line="276" w:lineRule="auto"/>
        <w:rPr>
          <w:rFonts w:ascii="Arial" w:hAnsi="Arial" w:cs="Arial"/>
          <w:sz w:val="22"/>
          <w:szCs w:val="22"/>
        </w:rPr>
      </w:pPr>
      <w:r w:rsidRPr="00AF41B4">
        <w:rPr>
          <w:rStyle w:val="Hypertextovodkaz1"/>
          <w:rFonts w:ascii="Arial" w:hAnsi="Arial" w:cs="Arial"/>
          <w:sz w:val="22"/>
          <w:szCs w:val="22"/>
        </w:rPr>
        <w:t xml:space="preserve">Informace o NL jsou k dispozici v bezpečnostním listu v </w:t>
      </w:r>
      <w:r w:rsidRPr="00AF41B4">
        <w:rPr>
          <w:rFonts w:ascii="Arial" w:hAnsi="Arial" w:cs="Arial"/>
          <w:sz w:val="22"/>
          <w:szCs w:val="22"/>
        </w:rPr>
        <w:t>databázi SHEET v Lotus Notes, aktualizaci Bezpečnostních listů v databázi zajišťuje útvar Životní prostředí</w:t>
      </w:r>
      <w:r w:rsidRPr="00AF41B4">
        <w:rPr>
          <w:rStyle w:val="Hypertextovodkaz1"/>
          <w:rFonts w:ascii="Arial" w:hAnsi="Arial" w:cs="Arial"/>
          <w:sz w:val="22"/>
          <w:szCs w:val="22"/>
        </w:rPr>
        <w:t>.</w:t>
      </w:r>
    </w:p>
    <w:p w:rsidR="00462510" w:rsidRPr="00AF41B4" w:rsidRDefault="00462510" w:rsidP="00462510">
      <w:pPr>
        <w:pStyle w:val="Normln0"/>
        <w:tabs>
          <w:tab w:val="left" w:pos="4395"/>
        </w:tabs>
        <w:jc w:val="both"/>
        <w:rPr>
          <w:rFonts w:cs="Arial"/>
          <w:sz w:val="22"/>
          <w:szCs w:val="22"/>
        </w:rPr>
      </w:pPr>
    </w:p>
    <w:p w:rsidR="00462510" w:rsidRPr="00AF41B4" w:rsidRDefault="00462510" w:rsidP="005A2249">
      <w:pPr>
        <w:pStyle w:val="Normln0"/>
        <w:rPr>
          <w:rFonts w:cs="Arial"/>
          <w:sz w:val="22"/>
          <w:szCs w:val="22"/>
        </w:rPr>
      </w:pPr>
    </w:p>
    <w:p w:rsidR="00462510" w:rsidRPr="00AF41B4" w:rsidRDefault="00462510" w:rsidP="00462510">
      <w:pPr>
        <w:pStyle w:val="Normln0"/>
        <w:jc w:val="both"/>
        <w:rPr>
          <w:rFonts w:cs="Arial"/>
          <w:sz w:val="22"/>
          <w:szCs w:val="22"/>
        </w:rPr>
      </w:pPr>
      <w:r w:rsidRPr="00AF41B4">
        <w:rPr>
          <w:rFonts w:cs="Arial"/>
          <w:sz w:val="22"/>
          <w:szCs w:val="22"/>
          <w:u w:val="single"/>
        </w:rPr>
        <w:t>Únik chloru</w:t>
      </w:r>
      <w:r w:rsidRPr="00AF41B4">
        <w:rPr>
          <w:rFonts w:cs="Arial"/>
          <w:sz w:val="22"/>
          <w:szCs w:val="22"/>
        </w:rPr>
        <w:t xml:space="preserve"> </w:t>
      </w:r>
    </w:p>
    <w:p w:rsidR="00462510" w:rsidRPr="00AF41B4" w:rsidRDefault="00462510" w:rsidP="00462510">
      <w:pPr>
        <w:pStyle w:val="Normln0"/>
        <w:jc w:val="both"/>
        <w:rPr>
          <w:rFonts w:cs="Arial"/>
          <w:sz w:val="22"/>
          <w:szCs w:val="22"/>
        </w:rPr>
      </w:pPr>
      <w:r w:rsidRPr="00AF41B4">
        <w:rPr>
          <w:rFonts w:cs="Arial"/>
          <w:sz w:val="22"/>
          <w:szCs w:val="22"/>
        </w:rPr>
        <w:t>Následující modely ilustrují dosahy oblaku chloru (kontury oblaku jsou definovány danou koncentrací chloru) při okamžitém a kontinuálním úniku ze zásobníku a z železniční cisterny (byly vybrány scénáře s největší délkou dosahu).</w:t>
      </w:r>
    </w:p>
    <w:p w:rsidR="00462510" w:rsidRPr="00AF41B4" w:rsidRDefault="00462510" w:rsidP="00462510">
      <w:pPr>
        <w:pStyle w:val="Nadpis2"/>
        <w:spacing w:before="120" w:line="276" w:lineRule="auto"/>
        <w:ind w:left="0" w:firstLine="0"/>
        <w:rPr>
          <w:rFonts w:cs="Arial"/>
          <w:sz w:val="22"/>
          <w:szCs w:val="22"/>
        </w:rPr>
      </w:pPr>
      <w:bookmarkStart w:id="3" w:name="_Toc163901335"/>
    </w:p>
    <w:p w:rsidR="00462510" w:rsidRPr="00AF41B4" w:rsidRDefault="00462510" w:rsidP="004A29AF">
      <w:pPr>
        <w:pStyle w:val="Nadpis2"/>
        <w:spacing w:before="120" w:line="360" w:lineRule="auto"/>
        <w:ind w:left="0" w:firstLine="0"/>
        <w:rPr>
          <w:rFonts w:cs="Arial"/>
          <w:sz w:val="22"/>
          <w:szCs w:val="22"/>
        </w:rPr>
      </w:pPr>
      <w:r w:rsidRPr="00AF41B4">
        <w:rPr>
          <w:rFonts w:cs="Arial"/>
          <w:sz w:val="22"/>
          <w:szCs w:val="22"/>
        </w:rPr>
        <w:t xml:space="preserve">Okamžitý únik kapalného chloru ze zásobníku TK-12.01 </w:t>
      </w:r>
      <w:bookmarkEnd w:id="3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1276"/>
        <w:gridCol w:w="1701"/>
        <w:gridCol w:w="851"/>
        <w:gridCol w:w="850"/>
        <w:gridCol w:w="992"/>
        <w:gridCol w:w="1170"/>
        <w:gridCol w:w="1098"/>
      </w:tblGrid>
      <w:tr w:rsidR="00462510" w:rsidRPr="00AF41B4" w:rsidTr="004F4510">
        <w:tc>
          <w:tcPr>
            <w:tcW w:w="1913" w:type="dxa"/>
          </w:tcPr>
          <w:p w:rsidR="00462510" w:rsidRPr="00AF41B4" w:rsidRDefault="00462510" w:rsidP="004F45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41B4">
              <w:rPr>
                <w:rFonts w:ascii="Arial" w:hAnsi="Arial" w:cs="Arial"/>
                <w:sz w:val="22"/>
                <w:szCs w:val="22"/>
              </w:rPr>
              <w:t>popis scénáře</w:t>
            </w:r>
          </w:p>
        </w:tc>
        <w:tc>
          <w:tcPr>
            <w:tcW w:w="1276" w:type="dxa"/>
          </w:tcPr>
          <w:p w:rsidR="00462510" w:rsidRPr="00AF41B4" w:rsidRDefault="00462510" w:rsidP="004F45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41B4">
              <w:rPr>
                <w:rFonts w:ascii="Arial" w:hAnsi="Arial" w:cs="Arial"/>
                <w:sz w:val="22"/>
                <w:szCs w:val="22"/>
              </w:rPr>
              <w:t>množství</w:t>
            </w:r>
          </w:p>
          <w:p w:rsidR="00462510" w:rsidRPr="00AF41B4" w:rsidRDefault="00462510" w:rsidP="004F45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41B4">
              <w:rPr>
                <w:rFonts w:ascii="Arial" w:hAnsi="Arial" w:cs="Arial"/>
                <w:sz w:val="22"/>
                <w:szCs w:val="22"/>
              </w:rPr>
              <w:t>NL</w:t>
            </w:r>
          </w:p>
        </w:tc>
        <w:tc>
          <w:tcPr>
            <w:tcW w:w="1701" w:type="dxa"/>
          </w:tcPr>
          <w:p w:rsidR="00462510" w:rsidRPr="00AF41B4" w:rsidRDefault="00462510" w:rsidP="004F45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41B4">
              <w:rPr>
                <w:rFonts w:ascii="Arial" w:hAnsi="Arial" w:cs="Arial"/>
                <w:sz w:val="22"/>
                <w:szCs w:val="22"/>
              </w:rPr>
              <w:t>třída</w:t>
            </w:r>
          </w:p>
          <w:p w:rsidR="00462510" w:rsidRPr="00AF41B4" w:rsidRDefault="00462510" w:rsidP="004F45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41B4">
              <w:rPr>
                <w:rFonts w:ascii="Arial" w:hAnsi="Arial" w:cs="Arial"/>
                <w:sz w:val="22"/>
                <w:szCs w:val="22"/>
              </w:rPr>
              <w:t>stability ovzduší</w:t>
            </w:r>
          </w:p>
        </w:tc>
        <w:tc>
          <w:tcPr>
            <w:tcW w:w="851" w:type="dxa"/>
          </w:tcPr>
          <w:p w:rsidR="00462510" w:rsidRPr="00AF41B4" w:rsidRDefault="00462510" w:rsidP="004F45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41B4">
              <w:rPr>
                <w:rFonts w:ascii="Arial" w:hAnsi="Arial" w:cs="Arial"/>
                <w:sz w:val="22"/>
                <w:szCs w:val="22"/>
              </w:rPr>
              <w:t>teplota</w:t>
            </w:r>
          </w:p>
          <w:p w:rsidR="00462510" w:rsidRPr="00AF41B4" w:rsidRDefault="00462510" w:rsidP="004F45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41B4">
              <w:rPr>
                <w:rFonts w:ascii="Arial" w:hAnsi="Arial" w:cs="Arial"/>
                <w:sz w:val="22"/>
                <w:szCs w:val="22"/>
              </w:rPr>
              <w:t>okolí</w:t>
            </w:r>
          </w:p>
          <w:p w:rsidR="00462510" w:rsidRPr="00AF41B4" w:rsidRDefault="00462510" w:rsidP="004F45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41B4">
              <w:rPr>
                <w:rFonts w:ascii="Arial" w:hAnsi="Arial" w:cs="Arial"/>
                <w:sz w:val="22"/>
                <w:szCs w:val="22"/>
              </w:rPr>
              <w:sym w:font="Symbol" w:char="F05B"/>
            </w:r>
            <w:r w:rsidRPr="00AF41B4">
              <w:rPr>
                <w:rFonts w:ascii="Arial" w:hAnsi="Arial" w:cs="Arial"/>
                <w:sz w:val="22"/>
                <w:szCs w:val="22"/>
              </w:rPr>
              <w:t>°C</w:t>
            </w:r>
            <w:r w:rsidRPr="00AF41B4">
              <w:rPr>
                <w:rFonts w:ascii="Arial" w:hAnsi="Arial" w:cs="Arial"/>
                <w:sz w:val="22"/>
                <w:szCs w:val="22"/>
              </w:rPr>
              <w:sym w:font="Symbol" w:char="F05D"/>
            </w:r>
          </w:p>
        </w:tc>
        <w:tc>
          <w:tcPr>
            <w:tcW w:w="850" w:type="dxa"/>
          </w:tcPr>
          <w:p w:rsidR="00462510" w:rsidRPr="00AF41B4" w:rsidRDefault="00462510" w:rsidP="004F45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41B4">
              <w:rPr>
                <w:rFonts w:ascii="Arial" w:hAnsi="Arial" w:cs="Arial"/>
                <w:sz w:val="22"/>
                <w:szCs w:val="22"/>
              </w:rPr>
              <w:t>rychlost větru</w:t>
            </w:r>
          </w:p>
          <w:p w:rsidR="00462510" w:rsidRPr="00AF41B4" w:rsidRDefault="00462510" w:rsidP="004F45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41B4">
              <w:rPr>
                <w:rFonts w:ascii="Arial" w:hAnsi="Arial" w:cs="Arial"/>
                <w:sz w:val="22"/>
                <w:szCs w:val="22"/>
              </w:rPr>
              <w:sym w:font="Symbol" w:char="F05B"/>
            </w:r>
            <w:r w:rsidRPr="00AF41B4">
              <w:rPr>
                <w:rFonts w:ascii="Arial" w:hAnsi="Arial" w:cs="Arial"/>
                <w:sz w:val="22"/>
                <w:szCs w:val="22"/>
              </w:rPr>
              <w:t>m/sec</w:t>
            </w:r>
            <w:r w:rsidRPr="00AF41B4">
              <w:rPr>
                <w:rFonts w:ascii="Arial" w:hAnsi="Arial" w:cs="Arial"/>
                <w:sz w:val="22"/>
                <w:szCs w:val="22"/>
              </w:rPr>
              <w:sym w:font="Symbol" w:char="F05D"/>
            </w:r>
          </w:p>
        </w:tc>
        <w:tc>
          <w:tcPr>
            <w:tcW w:w="992" w:type="dxa"/>
          </w:tcPr>
          <w:p w:rsidR="00462510" w:rsidRPr="00AF41B4" w:rsidRDefault="00462510" w:rsidP="004F45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41B4">
              <w:rPr>
                <w:rFonts w:ascii="Arial" w:hAnsi="Arial" w:cs="Arial"/>
                <w:sz w:val="22"/>
                <w:szCs w:val="22"/>
              </w:rPr>
              <w:t>fatální zranění</w:t>
            </w:r>
          </w:p>
          <w:p w:rsidR="00462510" w:rsidRPr="00AF41B4" w:rsidRDefault="00462510" w:rsidP="004F45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41B4">
              <w:rPr>
                <w:rFonts w:ascii="Arial" w:hAnsi="Arial" w:cs="Arial"/>
                <w:sz w:val="22"/>
                <w:szCs w:val="22"/>
              </w:rPr>
              <w:sym w:font="Symbol" w:char="F05B"/>
            </w:r>
            <w:r w:rsidRPr="00AF41B4">
              <w:rPr>
                <w:rFonts w:ascii="Arial" w:hAnsi="Arial" w:cs="Arial"/>
                <w:sz w:val="22"/>
                <w:szCs w:val="22"/>
              </w:rPr>
              <w:t>%</w:t>
            </w:r>
            <w:r w:rsidRPr="00AF41B4">
              <w:rPr>
                <w:rFonts w:ascii="Arial" w:hAnsi="Arial" w:cs="Arial"/>
                <w:sz w:val="22"/>
                <w:szCs w:val="22"/>
              </w:rPr>
              <w:sym w:font="Symbol" w:char="F05D"/>
            </w:r>
          </w:p>
        </w:tc>
        <w:tc>
          <w:tcPr>
            <w:tcW w:w="1170" w:type="dxa"/>
          </w:tcPr>
          <w:p w:rsidR="00462510" w:rsidRPr="00AF41B4" w:rsidRDefault="00462510" w:rsidP="004F45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41B4">
              <w:rPr>
                <w:rFonts w:ascii="Arial" w:hAnsi="Arial" w:cs="Arial"/>
                <w:sz w:val="22"/>
                <w:szCs w:val="22"/>
              </w:rPr>
              <w:t>délka zasažené oblasti</w:t>
            </w:r>
          </w:p>
          <w:p w:rsidR="00462510" w:rsidRPr="00AF41B4" w:rsidRDefault="00462510" w:rsidP="004F45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41B4">
              <w:rPr>
                <w:rFonts w:ascii="Arial" w:hAnsi="Arial" w:cs="Arial"/>
                <w:sz w:val="22"/>
                <w:szCs w:val="22"/>
              </w:rPr>
              <w:sym w:font="Symbol" w:char="F05B"/>
            </w:r>
            <w:r w:rsidRPr="00AF41B4">
              <w:rPr>
                <w:rFonts w:ascii="Arial" w:hAnsi="Arial" w:cs="Arial"/>
                <w:sz w:val="22"/>
                <w:szCs w:val="22"/>
              </w:rPr>
              <w:t>m</w:t>
            </w:r>
            <w:r w:rsidRPr="00AF41B4">
              <w:rPr>
                <w:rFonts w:ascii="Arial" w:hAnsi="Arial" w:cs="Arial"/>
                <w:sz w:val="22"/>
                <w:szCs w:val="22"/>
              </w:rPr>
              <w:sym w:font="Symbol" w:char="F05D"/>
            </w:r>
          </w:p>
        </w:tc>
        <w:tc>
          <w:tcPr>
            <w:tcW w:w="1098" w:type="dxa"/>
          </w:tcPr>
          <w:p w:rsidR="00462510" w:rsidRPr="00AF41B4" w:rsidRDefault="00462510" w:rsidP="004F45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41B4">
              <w:rPr>
                <w:rFonts w:ascii="Arial" w:hAnsi="Arial" w:cs="Arial"/>
                <w:sz w:val="22"/>
                <w:szCs w:val="22"/>
              </w:rPr>
              <w:t>šířka zasažené oblasti</w:t>
            </w:r>
          </w:p>
          <w:p w:rsidR="00462510" w:rsidRPr="00AF41B4" w:rsidRDefault="00462510" w:rsidP="004F45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41B4">
              <w:rPr>
                <w:rFonts w:ascii="Arial" w:hAnsi="Arial" w:cs="Arial"/>
                <w:sz w:val="22"/>
                <w:szCs w:val="22"/>
              </w:rPr>
              <w:sym w:font="Symbol" w:char="F05B"/>
            </w:r>
            <w:r w:rsidRPr="00AF41B4">
              <w:rPr>
                <w:rFonts w:ascii="Arial" w:hAnsi="Arial" w:cs="Arial"/>
                <w:sz w:val="22"/>
                <w:szCs w:val="22"/>
              </w:rPr>
              <w:t>m</w:t>
            </w:r>
            <w:r w:rsidRPr="00AF41B4">
              <w:rPr>
                <w:rFonts w:ascii="Arial" w:hAnsi="Arial" w:cs="Arial"/>
                <w:sz w:val="22"/>
                <w:szCs w:val="22"/>
              </w:rPr>
              <w:sym w:font="Symbol" w:char="F05D"/>
            </w:r>
          </w:p>
        </w:tc>
      </w:tr>
      <w:tr w:rsidR="00462510" w:rsidRPr="00AF41B4" w:rsidTr="004F4510">
        <w:trPr>
          <w:cantSplit/>
        </w:trPr>
        <w:tc>
          <w:tcPr>
            <w:tcW w:w="1913" w:type="dxa"/>
            <w:vMerge w:val="restart"/>
          </w:tcPr>
          <w:p w:rsidR="00462510" w:rsidRPr="00AF41B4" w:rsidRDefault="00462510" w:rsidP="004F4510">
            <w:pPr>
              <w:pStyle w:val="Zkladntext"/>
              <w:spacing w:after="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41B4">
              <w:rPr>
                <w:rFonts w:ascii="Arial" w:hAnsi="Arial" w:cs="Arial"/>
                <w:sz w:val="22"/>
                <w:szCs w:val="22"/>
              </w:rPr>
              <w:t>okamžitý únik</w:t>
            </w:r>
          </w:p>
          <w:p w:rsidR="00462510" w:rsidRPr="00AF41B4" w:rsidRDefault="00462510" w:rsidP="004F45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41B4">
              <w:rPr>
                <w:rFonts w:ascii="Arial" w:hAnsi="Arial" w:cs="Arial"/>
                <w:sz w:val="22"/>
                <w:szCs w:val="22"/>
              </w:rPr>
              <w:t>ze zásobníku</w:t>
            </w:r>
          </w:p>
          <w:p w:rsidR="00462510" w:rsidRPr="00AF41B4" w:rsidRDefault="00462510" w:rsidP="004F4510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41B4">
              <w:rPr>
                <w:rFonts w:ascii="Arial" w:hAnsi="Arial" w:cs="Arial"/>
                <w:sz w:val="22"/>
                <w:szCs w:val="22"/>
              </w:rPr>
              <w:t>TK-12.01</w:t>
            </w:r>
          </w:p>
        </w:tc>
        <w:tc>
          <w:tcPr>
            <w:tcW w:w="1276" w:type="dxa"/>
            <w:vMerge w:val="restart"/>
          </w:tcPr>
          <w:p w:rsidR="00462510" w:rsidRPr="00AF41B4" w:rsidRDefault="00462510" w:rsidP="004F4510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41B4">
              <w:rPr>
                <w:rFonts w:ascii="Arial" w:hAnsi="Arial" w:cs="Arial"/>
                <w:sz w:val="22"/>
                <w:szCs w:val="22"/>
              </w:rPr>
              <w:t xml:space="preserve">85 t </w:t>
            </w:r>
          </w:p>
          <w:p w:rsidR="00462510" w:rsidRPr="00AF41B4" w:rsidRDefault="00462510" w:rsidP="004F4510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41B4">
              <w:rPr>
                <w:rFonts w:ascii="Arial" w:hAnsi="Arial" w:cs="Arial"/>
                <w:sz w:val="22"/>
                <w:szCs w:val="22"/>
              </w:rPr>
              <w:t>Cl</w:t>
            </w:r>
            <w:r w:rsidRPr="00AF41B4">
              <w:rPr>
                <w:rFonts w:ascii="Arial" w:hAnsi="Arial" w:cs="Arial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701" w:type="dxa"/>
            <w:vMerge w:val="restart"/>
          </w:tcPr>
          <w:p w:rsidR="00462510" w:rsidRPr="00AF41B4" w:rsidRDefault="00462510" w:rsidP="004F4510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41B4">
              <w:rPr>
                <w:rFonts w:ascii="Arial" w:hAnsi="Arial" w:cs="Arial"/>
                <w:sz w:val="22"/>
                <w:szCs w:val="22"/>
              </w:rPr>
              <w:t>F</w:t>
            </w:r>
          </w:p>
          <w:p w:rsidR="00462510" w:rsidRPr="00AF41B4" w:rsidRDefault="00462510" w:rsidP="004F4510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41B4">
              <w:rPr>
                <w:rFonts w:ascii="Arial" w:hAnsi="Arial" w:cs="Arial"/>
                <w:sz w:val="22"/>
                <w:szCs w:val="22"/>
              </w:rPr>
              <w:t>expozice t = 900 sekund</w:t>
            </w:r>
          </w:p>
        </w:tc>
        <w:tc>
          <w:tcPr>
            <w:tcW w:w="851" w:type="dxa"/>
            <w:vMerge w:val="restart"/>
          </w:tcPr>
          <w:p w:rsidR="00462510" w:rsidRPr="00AF41B4" w:rsidRDefault="00462510" w:rsidP="004F4510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41B4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850" w:type="dxa"/>
            <w:vMerge w:val="restart"/>
          </w:tcPr>
          <w:p w:rsidR="00462510" w:rsidRPr="00AF41B4" w:rsidRDefault="00462510" w:rsidP="004F4510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41B4">
              <w:rPr>
                <w:rFonts w:ascii="Arial" w:hAnsi="Arial" w:cs="Arial"/>
                <w:sz w:val="22"/>
                <w:szCs w:val="22"/>
              </w:rPr>
              <w:t>1,7</w:t>
            </w:r>
          </w:p>
        </w:tc>
        <w:tc>
          <w:tcPr>
            <w:tcW w:w="992" w:type="dxa"/>
          </w:tcPr>
          <w:p w:rsidR="00462510" w:rsidRPr="00AF41B4" w:rsidRDefault="00462510" w:rsidP="004F4510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41B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170" w:type="dxa"/>
          </w:tcPr>
          <w:p w:rsidR="00462510" w:rsidRPr="00AF41B4" w:rsidRDefault="00462510" w:rsidP="004F4510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41B4">
              <w:rPr>
                <w:rFonts w:ascii="Arial" w:hAnsi="Arial" w:cs="Arial"/>
                <w:sz w:val="22"/>
                <w:szCs w:val="22"/>
              </w:rPr>
              <w:t>4019</w:t>
            </w:r>
          </w:p>
        </w:tc>
        <w:tc>
          <w:tcPr>
            <w:tcW w:w="1098" w:type="dxa"/>
          </w:tcPr>
          <w:p w:rsidR="00462510" w:rsidRPr="00AF41B4" w:rsidRDefault="00462510" w:rsidP="004F4510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41B4">
              <w:rPr>
                <w:rFonts w:ascii="Arial" w:hAnsi="Arial" w:cs="Arial"/>
                <w:sz w:val="22"/>
                <w:szCs w:val="22"/>
              </w:rPr>
              <w:t>1110</w:t>
            </w:r>
          </w:p>
        </w:tc>
      </w:tr>
      <w:tr w:rsidR="00462510" w:rsidRPr="00AF41B4" w:rsidTr="004F4510">
        <w:trPr>
          <w:cantSplit/>
        </w:trPr>
        <w:tc>
          <w:tcPr>
            <w:tcW w:w="1913" w:type="dxa"/>
            <w:vMerge/>
          </w:tcPr>
          <w:p w:rsidR="00462510" w:rsidRPr="00AF41B4" w:rsidRDefault="00462510" w:rsidP="004F4510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462510" w:rsidRPr="00AF41B4" w:rsidRDefault="00462510" w:rsidP="004F4510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462510" w:rsidRPr="00AF41B4" w:rsidRDefault="00462510" w:rsidP="004F4510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462510" w:rsidRPr="00AF41B4" w:rsidRDefault="00462510" w:rsidP="004F4510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462510" w:rsidRPr="00AF41B4" w:rsidRDefault="00462510" w:rsidP="004F4510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462510" w:rsidRPr="00AF41B4" w:rsidRDefault="00462510" w:rsidP="004F4510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41B4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170" w:type="dxa"/>
          </w:tcPr>
          <w:p w:rsidR="00462510" w:rsidRPr="00AF41B4" w:rsidRDefault="00462510" w:rsidP="004F4510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41B4">
              <w:rPr>
                <w:rFonts w:ascii="Arial" w:hAnsi="Arial" w:cs="Arial"/>
                <w:sz w:val="22"/>
                <w:szCs w:val="22"/>
              </w:rPr>
              <w:t>2782</w:t>
            </w:r>
          </w:p>
        </w:tc>
        <w:tc>
          <w:tcPr>
            <w:tcW w:w="1098" w:type="dxa"/>
          </w:tcPr>
          <w:p w:rsidR="00462510" w:rsidRPr="00AF41B4" w:rsidRDefault="00462510" w:rsidP="004F4510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41B4">
              <w:rPr>
                <w:rFonts w:ascii="Arial" w:hAnsi="Arial" w:cs="Arial"/>
                <w:sz w:val="22"/>
                <w:szCs w:val="22"/>
              </w:rPr>
              <w:t>950</w:t>
            </w:r>
          </w:p>
        </w:tc>
      </w:tr>
      <w:tr w:rsidR="00462510" w:rsidRPr="00AF41B4" w:rsidTr="004F4510">
        <w:trPr>
          <w:cantSplit/>
        </w:trPr>
        <w:tc>
          <w:tcPr>
            <w:tcW w:w="1913" w:type="dxa"/>
            <w:vMerge/>
          </w:tcPr>
          <w:p w:rsidR="00462510" w:rsidRPr="00AF41B4" w:rsidRDefault="00462510" w:rsidP="004F4510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462510" w:rsidRPr="00AF41B4" w:rsidRDefault="00462510" w:rsidP="004F4510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462510" w:rsidRPr="00AF41B4" w:rsidRDefault="00462510" w:rsidP="004F4510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462510" w:rsidRPr="00AF41B4" w:rsidRDefault="00462510" w:rsidP="004F4510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462510" w:rsidRPr="00AF41B4" w:rsidRDefault="00462510" w:rsidP="004F4510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462510" w:rsidRPr="00AF41B4" w:rsidRDefault="00462510" w:rsidP="004F4510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41B4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170" w:type="dxa"/>
          </w:tcPr>
          <w:p w:rsidR="00462510" w:rsidRPr="00AF41B4" w:rsidRDefault="00462510" w:rsidP="004F4510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41B4">
              <w:rPr>
                <w:rFonts w:ascii="Arial" w:hAnsi="Arial" w:cs="Arial"/>
                <w:sz w:val="22"/>
                <w:szCs w:val="22"/>
              </w:rPr>
              <w:t>2346</w:t>
            </w:r>
          </w:p>
        </w:tc>
        <w:tc>
          <w:tcPr>
            <w:tcW w:w="1098" w:type="dxa"/>
          </w:tcPr>
          <w:p w:rsidR="00462510" w:rsidRPr="00AF41B4" w:rsidRDefault="00462510" w:rsidP="004F4510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41B4">
              <w:rPr>
                <w:rFonts w:ascii="Arial" w:hAnsi="Arial" w:cs="Arial"/>
                <w:sz w:val="22"/>
                <w:szCs w:val="22"/>
              </w:rPr>
              <w:t>874</w:t>
            </w:r>
          </w:p>
        </w:tc>
      </w:tr>
      <w:tr w:rsidR="00462510" w:rsidRPr="00AF41B4" w:rsidTr="004F4510">
        <w:trPr>
          <w:cantSplit/>
        </w:trPr>
        <w:tc>
          <w:tcPr>
            <w:tcW w:w="1913" w:type="dxa"/>
            <w:vMerge/>
          </w:tcPr>
          <w:p w:rsidR="00462510" w:rsidRPr="00AF41B4" w:rsidRDefault="00462510" w:rsidP="004F4510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462510" w:rsidRPr="00AF41B4" w:rsidRDefault="00462510" w:rsidP="004F4510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462510" w:rsidRPr="00AF41B4" w:rsidRDefault="00462510" w:rsidP="004F4510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462510" w:rsidRPr="00AF41B4" w:rsidRDefault="00462510" w:rsidP="004F4510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462510" w:rsidRPr="00AF41B4" w:rsidRDefault="00462510" w:rsidP="004F4510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462510" w:rsidRPr="00AF41B4" w:rsidRDefault="00462510" w:rsidP="004F4510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41B4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170" w:type="dxa"/>
          </w:tcPr>
          <w:p w:rsidR="00462510" w:rsidRPr="00AF41B4" w:rsidRDefault="00462510" w:rsidP="004F4510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41B4">
              <w:rPr>
                <w:rFonts w:ascii="Arial" w:hAnsi="Arial" w:cs="Arial"/>
                <w:sz w:val="22"/>
                <w:szCs w:val="22"/>
              </w:rPr>
              <w:t>2057</w:t>
            </w:r>
          </w:p>
        </w:tc>
        <w:tc>
          <w:tcPr>
            <w:tcW w:w="1098" w:type="dxa"/>
          </w:tcPr>
          <w:p w:rsidR="00462510" w:rsidRPr="00AF41B4" w:rsidRDefault="00462510" w:rsidP="004F4510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41B4">
              <w:rPr>
                <w:rFonts w:ascii="Arial" w:hAnsi="Arial" w:cs="Arial"/>
                <w:sz w:val="22"/>
                <w:szCs w:val="22"/>
              </w:rPr>
              <w:t>820</w:t>
            </w:r>
          </w:p>
        </w:tc>
      </w:tr>
      <w:tr w:rsidR="00462510" w:rsidRPr="00AF41B4" w:rsidTr="004F4510">
        <w:trPr>
          <w:cantSplit/>
        </w:trPr>
        <w:tc>
          <w:tcPr>
            <w:tcW w:w="1913" w:type="dxa"/>
            <w:vMerge/>
          </w:tcPr>
          <w:p w:rsidR="00462510" w:rsidRPr="00AF41B4" w:rsidRDefault="00462510" w:rsidP="004F4510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462510" w:rsidRPr="00AF41B4" w:rsidRDefault="00462510" w:rsidP="004F4510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462510" w:rsidRPr="00AF41B4" w:rsidRDefault="00462510" w:rsidP="004F4510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462510" w:rsidRPr="00AF41B4" w:rsidRDefault="00462510" w:rsidP="004F4510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462510" w:rsidRPr="00AF41B4" w:rsidRDefault="00462510" w:rsidP="004F4510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462510" w:rsidRPr="00AF41B4" w:rsidRDefault="00462510" w:rsidP="004F4510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41B4"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tcW w:w="1170" w:type="dxa"/>
          </w:tcPr>
          <w:p w:rsidR="00462510" w:rsidRPr="00AF41B4" w:rsidRDefault="00462510" w:rsidP="004F4510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41B4">
              <w:rPr>
                <w:rFonts w:ascii="Arial" w:hAnsi="Arial" w:cs="Arial"/>
                <w:sz w:val="22"/>
                <w:szCs w:val="22"/>
              </w:rPr>
              <w:t>1834</w:t>
            </w:r>
          </w:p>
        </w:tc>
        <w:tc>
          <w:tcPr>
            <w:tcW w:w="1098" w:type="dxa"/>
          </w:tcPr>
          <w:p w:rsidR="00462510" w:rsidRPr="00AF41B4" w:rsidRDefault="00462510" w:rsidP="004F4510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41B4">
              <w:rPr>
                <w:rFonts w:ascii="Arial" w:hAnsi="Arial" w:cs="Arial"/>
                <w:sz w:val="22"/>
                <w:szCs w:val="22"/>
              </w:rPr>
              <w:t>774</w:t>
            </w:r>
          </w:p>
        </w:tc>
      </w:tr>
      <w:tr w:rsidR="00462510" w:rsidRPr="00AF41B4" w:rsidTr="004F4510">
        <w:trPr>
          <w:cantSplit/>
        </w:trPr>
        <w:tc>
          <w:tcPr>
            <w:tcW w:w="1913" w:type="dxa"/>
            <w:vMerge/>
          </w:tcPr>
          <w:p w:rsidR="00462510" w:rsidRPr="00AF41B4" w:rsidRDefault="00462510" w:rsidP="004F4510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462510" w:rsidRPr="00AF41B4" w:rsidRDefault="00462510" w:rsidP="004F4510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462510" w:rsidRPr="00AF41B4" w:rsidRDefault="00462510" w:rsidP="004F4510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462510" w:rsidRPr="00AF41B4" w:rsidRDefault="00462510" w:rsidP="004F4510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462510" w:rsidRPr="00AF41B4" w:rsidRDefault="00462510" w:rsidP="004F4510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462510" w:rsidRPr="00AF41B4" w:rsidRDefault="00462510" w:rsidP="004F4510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41B4"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1170" w:type="dxa"/>
          </w:tcPr>
          <w:p w:rsidR="00462510" w:rsidRPr="00AF41B4" w:rsidRDefault="00462510" w:rsidP="004F4510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41B4">
              <w:rPr>
                <w:rFonts w:ascii="Arial" w:hAnsi="Arial" w:cs="Arial"/>
                <w:sz w:val="22"/>
                <w:szCs w:val="22"/>
              </w:rPr>
              <w:t>1644</w:t>
            </w:r>
          </w:p>
        </w:tc>
        <w:tc>
          <w:tcPr>
            <w:tcW w:w="1098" w:type="dxa"/>
          </w:tcPr>
          <w:p w:rsidR="00462510" w:rsidRPr="00AF41B4" w:rsidRDefault="00462510" w:rsidP="004F4510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41B4">
              <w:rPr>
                <w:rFonts w:ascii="Arial" w:hAnsi="Arial" w:cs="Arial"/>
                <w:sz w:val="22"/>
                <w:szCs w:val="22"/>
              </w:rPr>
              <w:t>733</w:t>
            </w:r>
          </w:p>
        </w:tc>
      </w:tr>
      <w:tr w:rsidR="00462510" w:rsidRPr="00AF41B4" w:rsidTr="004F4510">
        <w:trPr>
          <w:cantSplit/>
        </w:trPr>
        <w:tc>
          <w:tcPr>
            <w:tcW w:w="1913" w:type="dxa"/>
            <w:vMerge/>
          </w:tcPr>
          <w:p w:rsidR="00462510" w:rsidRPr="00AF41B4" w:rsidRDefault="00462510" w:rsidP="004F4510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462510" w:rsidRPr="00AF41B4" w:rsidRDefault="00462510" w:rsidP="004F4510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462510" w:rsidRPr="00AF41B4" w:rsidRDefault="00462510" w:rsidP="004F4510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462510" w:rsidRPr="00AF41B4" w:rsidRDefault="00462510" w:rsidP="004F4510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462510" w:rsidRPr="00AF41B4" w:rsidRDefault="00462510" w:rsidP="004F4510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462510" w:rsidRPr="00AF41B4" w:rsidRDefault="00462510" w:rsidP="004F4510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41B4">
              <w:rPr>
                <w:rFonts w:ascii="Arial" w:hAnsi="Arial" w:cs="Arial"/>
                <w:sz w:val="22"/>
                <w:szCs w:val="22"/>
              </w:rPr>
              <w:t>60</w:t>
            </w:r>
          </w:p>
        </w:tc>
        <w:tc>
          <w:tcPr>
            <w:tcW w:w="1170" w:type="dxa"/>
          </w:tcPr>
          <w:p w:rsidR="00462510" w:rsidRPr="00AF41B4" w:rsidRDefault="00462510" w:rsidP="004F4510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41B4">
              <w:rPr>
                <w:rFonts w:ascii="Arial" w:hAnsi="Arial" w:cs="Arial"/>
                <w:sz w:val="22"/>
                <w:szCs w:val="22"/>
              </w:rPr>
              <w:t>1466</w:t>
            </w:r>
          </w:p>
        </w:tc>
        <w:tc>
          <w:tcPr>
            <w:tcW w:w="1098" w:type="dxa"/>
          </w:tcPr>
          <w:p w:rsidR="00462510" w:rsidRPr="00AF41B4" w:rsidRDefault="00462510" w:rsidP="004F4510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41B4">
              <w:rPr>
                <w:rFonts w:ascii="Arial" w:hAnsi="Arial" w:cs="Arial"/>
                <w:sz w:val="22"/>
                <w:szCs w:val="22"/>
              </w:rPr>
              <w:t>693</w:t>
            </w:r>
          </w:p>
        </w:tc>
      </w:tr>
      <w:tr w:rsidR="00462510" w:rsidRPr="00AF41B4" w:rsidTr="004F4510">
        <w:trPr>
          <w:cantSplit/>
        </w:trPr>
        <w:tc>
          <w:tcPr>
            <w:tcW w:w="1913" w:type="dxa"/>
            <w:vMerge/>
          </w:tcPr>
          <w:p w:rsidR="00462510" w:rsidRPr="00AF41B4" w:rsidRDefault="00462510" w:rsidP="004F4510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462510" w:rsidRPr="00AF41B4" w:rsidRDefault="00462510" w:rsidP="004F4510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462510" w:rsidRPr="00AF41B4" w:rsidRDefault="00462510" w:rsidP="004F4510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462510" w:rsidRPr="00AF41B4" w:rsidRDefault="00462510" w:rsidP="004F4510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462510" w:rsidRPr="00AF41B4" w:rsidRDefault="00462510" w:rsidP="004F4510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462510" w:rsidRPr="00AF41B4" w:rsidRDefault="00462510" w:rsidP="004F4510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41B4">
              <w:rPr>
                <w:rFonts w:ascii="Arial" w:hAnsi="Arial" w:cs="Arial"/>
                <w:sz w:val="22"/>
                <w:szCs w:val="22"/>
              </w:rPr>
              <w:t>70</w:t>
            </w:r>
          </w:p>
        </w:tc>
        <w:tc>
          <w:tcPr>
            <w:tcW w:w="1170" w:type="dxa"/>
          </w:tcPr>
          <w:p w:rsidR="00462510" w:rsidRPr="00AF41B4" w:rsidRDefault="00462510" w:rsidP="004F4510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41B4">
              <w:rPr>
                <w:rFonts w:ascii="Arial" w:hAnsi="Arial" w:cs="Arial"/>
                <w:sz w:val="22"/>
                <w:szCs w:val="22"/>
              </w:rPr>
              <w:t>1293</w:t>
            </w:r>
          </w:p>
        </w:tc>
        <w:tc>
          <w:tcPr>
            <w:tcW w:w="1098" w:type="dxa"/>
          </w:tcPr>
          <w:p w:rsidR="00462510" w:rsidRPr="00AF41B4" w:rsidRDefault="00462510" w:rsidP="004F4510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41B4">
              <w:rPr>
                <w:rFonts w:ascii="Arial" w:hAnsi="Arial" w:cs="Arial"/>
                <w:sz w:val="22"/>
                <w:szCs w:val="22"/>
              </w:rPr>
              <w:t>652</w:t>
            </w:r>
          </w:p>
        </w:tc>
      </w:tr>
      <w:tr w:rsidR="00462510" w:rsidRPr="00AF41B4" w:rsidTr="004F4510">
        <w:trPr>
          <w:cantSplit/>
        </w:trPr>
        <w:tc>
          <w:tcPr>
            <w:tcW w:w="1913" w:type="dxa"/>
            <w:vMerge/>
          </w:tcPr>
          <w:p w:rsidR="00462510" w:rsidRPr="00AF41B4" w:rsidRDefault="00462510" w:rsidP="004F4510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462510" w:rsidRPr="00AF41B4" w:rsidRDefault="00462510" w:rsidP="004F4510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462510" w:rsidRPr="00AF41B4" w:rsidRDefault="00462510" w:rsidP="004F4510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462510" w:rsidRPr="00AF41B4" w:rsidRDefault="00462510" w:rsidP="004F4510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462510" w:rsidRPr="00AF41B4" w:rsidRDefault="00462510" w:rsidP="004F4510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462510" w:rsidRPr="00AF41B4" w:rsidRDefault="00462510" w:rsidP="004F4510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41B4">
              <w:rPr>
                <w:rFonts w:ascii="Arial" w:hAnsi="Arial" w:cs="Arial"/>
                <w:sz w:val="22"/>
                <w:szCs w:val="22"/>
              </w:rPr>
              <w:t>80</w:t>
            </w:r>
          </w:p>
        </w:tc>
        <w:tc>
          <w:tcPr>
            <w:tcW w:w="1170" w:type="dxa"/>
          </w:tcPr>
          <w:p w:rsidR="00462510" w:rsidRPr="00AF41B4" w:rsidRDefault="00462510" w:rsidP="004F4510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41B4">
              <w:rPr>
                <w:rFonts w:ascii="Arial" w:hAnsi="Arial" w:cs="Arial"/>
                <w:sz w:val="22"/>
                <w:szCs w:val="22"/>
              </w:rPr>
              <w:t>1099</w:t>
            </w:r>
          </w:p>
        </w:tc>
        <w:tc>
          <w:tcPr>
            <w:tcW w:w="1098" w:type="dxa"/>
          </w:tcPr>
          <w:p w:rsidR="00462510" w:rsidRPr="00AF41B4" w:rsidRDefault="00462510" w:rsidP="004F4510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41B4">
              <w:rPr>
                <w:rFonts w:ascii="Arial" w:hAnsi="Arial" w:cs="Arial"/>
                <w:sz w:val="22"/>
                <w:szCs w:val="22"/>
              </w:rPr>
              <w:t>607</w:t>
            </w:r>
          </w:p>
        </w:tc>
      </w:tr>
      <w:tr w:rsidR="00462510" w:rsidRPr="00AF41B4" w:rsidTr="004F4510">
        <w:trPr>
          <w:cantSplit/>
        </w:trPr>
        <w:tc>
          <w:tcPr>
            <w:tcW w:w="1913" w:type="dxa"/>
            <w:vMerge/>
          </w:tcPr>
          <w:p w:rsidR="00462510" w:rsidRPr="00AF41B4" w:rsidRDefault="00462510" w:rsidP="004F4510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462510" w:rsidRPr="00AF41B4" w:rsidRDefault="00462510" w:rsidP="004F4510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462510" w:rsidRPr="00AF41B4" w:rsidRDefault="00462510" w:rsidP="004F4510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462510" w:rsidRPr="00AF41B4" w:rsidRDefault="00462510" w:rsidP="004F4510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462510" w:rsidRPr="00AF41B4" w:rsidRDefault="00462510" w:rsidP="004F4510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462510" w:rsidRPr="00AF41B4" w:rsidRDefault="00462510" w:rsidP="004F4510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41B4">
              <w:rPr>
                <w:rFonts w:ascii="Arial" w:hAnsi="Arial" w:cs="Arial"/>
                <w:sz w:val="22"/>
                <w:szCs w:val="22"/>
              </w:rPr>
              <w:t>90</w:t>
            </w:r>
          </w:p>
        </w:tc>
        <w:tc>
          <w:tcPr>
            <w:tcW w:w="1170" w:type="dxa"/>
          </w:tcPr>
          <w:p w:rsidR="00462510" w:rsidRPr="00AF41B4" w:rsidRDefault="00462510" w:rsidP="004F4510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41B4">
              <w:rPr>
                <w:rFonts w:ascii="Arial" w:hAnsi="Arial" w:cs="Arial"/>
                <w:sz w:val="22"/>
                <w:szCs w:val="22"/>
              </w:rPr>
              <w:t>846</w:t>
            </w:r>
          </w:p>
        </w:tc>
        <w:tc>
          <w:tcPr>
            <w:tcW w:w="1098" w:type="dxa"/>
          </w:tcPr>
          <w:p w:rsidR="00462510" w:rsidRPr="00AF41B4" w:rsidRDefault="00462510" w:rsidP="004F4510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41B4">
              <w:rPr>
                <w:rFonts w:ascii="Arial" w:hAnsi="Arial" w:cs="Arial"/>
                <w:sz w:val="22"/>
                <w:szCs w:val="22"/>
              </w:rPr>
              <w:t>547</w:t>
            </w:r>
          </w:p>
        </w:tc>
      </w:tr>
      <w:tr w:rsidR="00462510" w:rsidRPr="00AF41B4" w:rsidTr="004F4510">
        <w:trPr>
          <w:cantSplit/>
        </w:trPr>
        <w:tc>
          <w:tcPr>
            <w:tcW w:w="1913" w:type="dxa"/>
            <w:vMerge/>
          </w:tcPr>
          <w:p w:rsidR="00462510" w:rsidRPr="00AF41B4" w:rsidRDefault="00462510" w:rsidP="004F4510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462510" w:rsidRPr="00AF41B4" w:rsidRDefault="00462510" w:rsidP="004F4510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462510" w:rsidRPr="00AF41B4" w:rsidRDefault="00462510" w:rsidP="004F4510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462510" w:rsidRPr="00AF41B4" w:rsidRDefault="00462510" w:rsidP="004F4510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462510" w:rsidRPr="00AF41B4" w:rsidRDefault="00462510" w:rsidP="004F4510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462510" w:rsidRPr="00AF41B4" w:rsidRDefault="00462510" w:rsidP="004F4510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41B4">
              <w:rPr>
                <w:rFonts w:ascii="Arial" w:hAnsi="Arial" w:cs="Arial"/>
                <w:sz w:val="22"/>
                <w:szCs w:val="22"/>
              </w:rPr>
              <w:t>99</w:t>
            </w:r>
          </w:p>
        </w:tc>
        <w:tc>
          <w:tcPr>
            <w:tcW w:w="1170" w:type="dxa"/>
          </w:tcPr>
          <w:p w:rsidR="00462510" w:rsidRPr="00AF41B4" w:rsidRDefault="00462510" w:rsidP="004F4510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41B4">
              <w:rPr>
                <w:rFonts w:ascii="Arial" w:hAnsi="Arial" w:cs="Arial"/>
                <w:sz w:val="22"/>
                <w:szCs w:val="22"/>
              </w:rPr>
              <w:t>468</w:t>
            </w:r>
          </w:p>
        </w:tc>
        <w:tc>
          <w:tcPr>
            <w:tcW w:w="1098" w:type="dxa"/>
          </w:tcPr>
          <w:p w:rsidR="00462510" w:rsidRPr="00AF41B4" w:rsidRDefault="00462510" w:rsidP="004F4510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41B4">
              <w:rPr>
                <w:rFonts w:ascii="Arial" w:hAnsi="Arial" w:cs="Arial"/>
                <w:sz w:val="22"/>
                <w:szCs w:val="22"/>
              </w:rPr>
              <w:t>424</w:t>
            </w:r>
          </w:p>
        </w:tc>
      </w:tr>
    </w:tbl>
    <w:p w:rsidR="00462510" w:rsidRPr="00AF41B4" w:rsidRDefault="00462510" w:rsidP="00462510">
      <w:pPr>
        <w:pStyle w:val="Nadpis2"/>
        <w:spacing w:before="120" w:line="276" w:lineRule="auto"/>
        <w:ind w:left="0" w:firstLine="0"/>
        <w:rPr>
          <w:rFonts w:cs="Arial"/>
          <w:sz w:val="22"/>
          <w:szCs w:val="22"/>
        </w:rPr>
      </w:pPr>
      <w:bookmarkStart w:id="4" w:name="_Toc163901336"/>
    </w:p>
    <w:p w:rsidR="00462510" w:rsidRPr="00AF41B4" w:rsidRDefault="00462510" w:rsidP="004A29AF">
      <w:pPr>
        <w:pStyle w:val="Nadpis2"/>
        <w:spacing w:before="120" w:line="360" w:lineRule="auto"/>
        <w:ind w:left="0" w:firstLine="0"/>
        <w:rPr>
          <w:rFonts w:cs="Arial"/>
          <w:sz w:val="22"/>
          <w:szCs w:val="22"/>
        </w:rPr>
      </w:pPr>
      <w:r w:rsidRPr="00AF41B4">
        <w:rPr>
          <w:rFonts w:cs="Arial"/>
          <w:sz w:val="22"/>
          <w:szCs w:val="22"/>
        </w:rPr>
        <w:t xml:space="preserve">Kontinuální únik kapalného chloru ze zásobníku TK-12.01 potrubím DN50 </w:t>
      </w:r>
      <w:bookmarkEnd w:id="4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1276"/>
        <w:gridCol w:w="1613"/>
        <w:gridCol w:w="938"/>
        <w:gridCol w:w="850"/>
        <w:gridCol w:w="1134"/>
        <w:gridCol w:w="1028"/>
        <w:gridCol w:w="1098"/>
      </w:tblGrid>
      <w:tr w:rsidR="00462510" w:rsidRPr="00AF41B4" w:rsidTr="004F4510">
        <w:tc>
          <w:tcPr>
            <w:tcW w:w="1913" w:type="dxa"/>
          </w:tcPr>
          <w:p w:rsidR="00462510" w:rsidRPr="00AF41B4" w:rsidRDefault="00462510" w:rsidP="004F4510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41B4">
              <w:rPr>
                <w:rFonts w:ascii="Arial" w:hAnsi="Arial" w:cs="Arial"/>
                <w:sz w:val="22"/>
                <w:szCs w:val="22"/>
              </w:rPr>
              <w:t>popis scénáře</w:t>
            </w:r>
          </w:p>
        </w:tc>
        <w:tc>
          <w:tcPr>
            <w:tcW w:w="1276" w:type="dxa"/>
          </w:tcPr>
          <w:p w:rsidR="00462510" w:rsidRPr="00AF41B4" w:rsidRDefault="00462510" w:rsidP="004F4510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41B4">
              <w:rPr>
                <w:rFonts w:ascii="Arial" w:hAnsi="Arial" w:cs="Arial"/>
                <w:sz w:val="22"/>
                <w:szCs w:val="22"/>
              </w:rPr>
              <w:t>unikající</w:t>
            </w:r>
          </w:p>
          <w:p w:rsidR="00462510" w:rsidRPr="00AF41B4" w:rsidRDefault="00462510" w:rsidP="004F4510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41B4">
              <w:rPr>
                <w:rFonts w:ascii="Arial" w:hAnsi="Arial" w:cs="Arial"/>
                <w:sz w:val="22"/>
                <w:szCs w:val="22"/>
              </w:rPr>
              <w:t>množství</w:t>
            </w:r>
          </w:p>
          <w:p w:rsidR="00462510" w:rsidRPr="00AF41B4" w:rsidRDefault="00462510" w:rsidP="004F4510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41B4">
              <w:rPr>
                <w:rFonts w:ascii="Arial" w:hAnsi="Arial" w:cs="Arial"/>
                <w:sz w:val="22"/>
                <w:szCs w:val="22"/>
              </w:rPr>
              <w:t>NL</w:t>
            </w:r>
          </w:p>
          <w:p w:rsidR="00462510" w:rsidRPr="00AF41B4" w:rsidRDefault="00462510" w:rsidP="004F4510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41B4">
              <w:rPr>
                <w:rFonts w:ascii="Arial" w:hAnsi="Arial" w:cs="Arial"/>
                <w:sz w:val="22"/>
                <w:szCs w:val="22"/>
              </w:rPr>
              <w:sym w:font="Symbol" w:char="F05B"/>
            </w:r>
            <w:r w:rsidRPr="00AF41B4">
              <w:rPr>
                <w:rFonts w:ascii="Arial" w:hAnsi="Arial" w:cs="Arial"/>
                <w:sz w:val="22"/>
                <w:szCs w:val="22"/>
              </w:rPr>
              <w:t>kg/sec</w:t>
            </w:r>
            <w:r w:rsidRPr="00AF41B4">
              <w:rPr>
                <w:rFonts w:ascii="Arial" w:hAnsi="Arial" w:cs="Arial"/>
                <w:sz w:val="22"/>
                <w:szCs w:val="22"/>
              </w:rPr>
              <w:sym w:font="Symbol" w:char="F05D"/>
            </w:r>
          </w:p>
        </w:tc>
        <w:tc>
          <w:tcPr>
            <w:tcW w:w="1613" w:type="dxa"/>
          </w:tcPr>
          <w:p w:rsidR="00462510" w:rsidRPr="00AF41B4" w:rsidRDefault="00462510" w:rsidP="004F4510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41B4">
              <w:rPr>
                <w:rFonts w:ascii="Arial" w:hAnsi="Arial" w:cs="Arial"/>
                <w:sz w:val="22"/>
                <w:szCs w:val="22"/>
              </w:rPr>
              <w:t>třída</w:t>
            </w:r>
          </w:p>
          <w:p w:rsidR="00462510" w:rsidRPr="00AF41B4" w:rsidRDefault="00462510" w:rsidP="004F4510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41B4">
              <w:rPr>
                <w:rFonts w:ascii="Arial" w:hAnsi="Arial" w:cs="Arial"/>
                <w:sz w:val="22"/>
                <w:szCs w:val="22"/>
              </w:rPr>
              <w:t>stability ovzduší</w:t>
            </w:r>
          </w:p>
        </w:tc>
        <w:tc>
          <w:tcPr>
            <w:tcW w:w="938" w:type="dxa"/>
          </w:tcPr>
          <w:p w:rsidR="00462510" w:rsidRPr="00AF41B4" w:rsidRDefault="00462510" w:rsidP="004F45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41B4">
              <w:rPr>
                <w:rFonts w:ascii="Arial" w:hAnsi="Arial" w:cs="Arial"/>
                <w:sz w:val="22"/>
                <w:szCs w:val="22"/>
              </w:rPr>
              <w:t>teplota</w:t>
            </w:r>
          </w:p>
          <w:p w:rsidR="00462510" w:rsidRPr="00AF41B4" w:rsidRDefault="00462510" w:rsidP="004F45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41B4">
              <w:rPr>
                <w:rFonts w:ascii="Arial" w:hAnsi="Arial" w:cs="Arial"/>
                <w:sz w:val="22"/>
                <w:szCs w:val="22"/>
              </w:rPr>
              <w:t>okolí</w:t>
            </w:r>
          </w:p>
          <w:p w:rsidR="00462510" w:rsidRPr="00AF41B4" w:rsidRDefault="00462510" w:rsidP="004F45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41B4">
              <w:rPr>
                <w:rFonts w:ascii="Arial" w:hAnsi="Arial" w:cs="Arial"/>
                <w:sz w:val="22"/>
                <w:szCs w:val="22"/>
              </w:rPr>
              <w:sym w:font="Symbol" w:char="F05B"/>
            </w:r>
            <w:r w:rsidRPr="00AF41B4">
              <w:rPr>
                <w:rFonts w:ascii="Arial" w:hAnsi="Arial" w:cs="Arial"/>
                <w:sz w:val="22"/>
                <w:szCs w:val="22"/>
              </w:rPr>
              <w:t>°C</w:t>
            </w:r>
            <w:r w:rsidRPr="00AF41B4">
              <w:rPr>
                <w:rFonts w:ascii="Arial" w:hAnsi="Arial" w:cs="Arial"/>
                <w:sz w:val="22"/>
                <w:szCs w:val="22"/>
              </w:rPr>
              <w:sym w:font="Symbol" w:char="F05D"/>
            </w:r>
          </w:p>
        </w:tc>
        <w:tc>
          <w:tcPr>
            <w:tcW w:w="850" w:type="dxa"/>
          </w:tcPr>
          <w:p w:rsidR="00462510" w:rsidRPr="00AF41B4" w:rsidRDefault="00462510" w:rsidP="004F45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41B4">
              <w:rPr>
                <w:rFonts w:ascii="Arial" w:hAnsi="Arial" w:cs="Arial"/>
                <w:sz w:val="22"/>
                <w:szCs w:val="22"/>
              </w:rPr>
              <w:t>rychlost větru</w:t>
            </w:r>
          </w:p>
          <w:p w:rsidR="00462510" w:rsidRPr="00AF41B4" w:rsidRDefault="00462510" w:rsidP="004F45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41B4">
              <w:rPr>
                <w:rFonts w:ascii="Arial" w:hAnsi="Arial" w:cs="Arial"/>
                <w:sz w:val="22"/>
                <w:szCs w:val="22"/>
              </w:rPr>
              <w:sym w:font="Symbol" w:char="F05B"/>
            </w:r>
            <w:r w:rsidRPr="00AF41B4">
              <w:rPr>
                <w:rFonts w:ascii="Arial" w:hAnsi="Arial" w:cs="Arial"/>
                <w:sz w:val="22"/>
                <w:szCs w:val="22"/>
              </w:rPr>
              <w:t>m/sec</w:t>
            </w:r>
            <w:r w:rsidRPr="00AF41B4">
              <w:rPr>
                <w:rFonts w:ascii="Arial" w:hAnsi="Arial" w:cs="Arial"/>
                <w:sz w:val="22"/>
                <w:szCs w:val="22"/>
              </w:rPr>
              <w:sym w:font="Symbol" w:char="F05D"/>
            </w:r>
          </w:p>
        </w:tc>
        <w:tc>
          <w:tcPr>
            <w:tcW w:w="1134" w:type="dxa"/>
          </w:tcPr>
          <w:p w:rsidR="00462510" w:rsidRPr="00AF41B4" w:rsidRDefault="00462510" w:rsidP="004F45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41B4">
              <w:rPr>
                <w:rFonts w:ascii="Arial" w:hAnsi="Arial" w:cs="Arial"/>
                <w:sz w:val="22"/>
                <w:szCs w:val="22"/>
              </w:rPr>
              <w:t>fatální zranění</w:t>
            </w:r>
          </w:p>
          <w:p w:rsidR="00462510" w:rsidRPr="00AF41B4" w:rsidRDefault="00462510" w:rsidP="004F45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41B4">
              <w:rPr>
                <w:rFonts w:ascii="Arial" w:hAnsi="Arial" w:cs="Arial"/>
                <w:sz w:val="22"/>
                <w:szCs w:val="22"/>
              </w:rPr>
              <w:sym w:font="Symbol" w:char="F05B"/>
            </w:r>
            <w:r w:rsidRPr="00AF41B4">
              <w:rPr>
                <w:rFonts w:ascii="Arial" w:hAnsi="Arial" w:cs="Arial"/>
                <w:sz w:val="22"/>
                <w:szCs w:val="22"/>
              </w:rPr>
              <w:t>%</w:t>
            </w:r>
            <w:r w:rsidRPr="00AF41B4">
              <w:rPr>
                <w:rFonts w:ascii="Arial" w:hAnsi="Arial" w:cs="Arial"/>
                <w:sz w:val="22"/>
                <w:szCs w:val="22"/>
              </w:rPr>
              <w:sym w:font="Symbol" w:char="F05D"/>
            </w:r>
          </w:p>
        </w:tc>
        <w:tc>
          <w:tcPr>
            <w:tcW w:w="1028" w:type="dxa"/>
          </w:tcPr>
          <w:p w:rsidR="00462510" w:rsidRPr="00AF41B4" w:rsidRDefault="00462510" w:rsidP="004F45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41B4">
              <w:rPr>
                <w:rFonts w:ascii="Arial" w:hAnsi="Arial" w:cs="Arial"/>
                <w:sz w:val="22"/>
                <w:szCs w:val="22"/>
              </w:rPr>
              <w:t>délka zasažené oblasti</w:t>
            </w:r>
          </w:p>
          <w:p w:rsidR="00462510" w:rsidRPr="00AF41B4" w:rsidRDefault="00462510" w:rsidP="004F45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41B4">
              <w:rPr>
                <w:rFonts w:ascii="Arial" w:hAnsi="Arial" w:cs="Arial"/>
                <w:sz w:val="22"/>
                <w:szCs w:val="22"/>
              </w:rPr>
              <w:sym w:font="Symbol" w:char="F05B"/>
            </w:r>
            <w:r w:rsidRPr="00AF41B4">
              <w:rPr>
                <w:rFonts w:ascii="Arial" w:hAnsi="Arial" w:cs="Arial"/>
                <w:sz w:val="22"/>
                <w:szCs w:val="22"/>
              </w:rPr>
              <w:t>m</w:t>
            </w:r>
            <w:r w:rsidRPr="00AF41B4">
              <w:rPr>
                <w:rFonts w:ascii="Arial" w:hAnsi="Arial" w:cs="Arial"/>
                <w:sz w:val="22"/>
                <w:szCs w:val="22"/>
              </w:rPr>
              <w:sym w:font="Symbol" w:char="F05D"/>
            </w:r>
          </w:p>
        </w:tc>
        <w:tc>
          <w:tcPr>
            <w:tcW w:w="1098" w:type="dxa"/>
          </w:tcPr>
          <w:p w:rsidR="00462510" w:rsidRPr="00AF41B4" w:rsidRDefault="00462510" w:rsidP="004F45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41B4">
              <w:rPr>
                <w:rFonts w:ascii="Arial" w:hAnsi="Arial" w:cs="Arial"/>
                <w:sz w:val="22"/>
                <w:szCs w:val="22"/>
              </w:rPr>
              <w:t>šířka zasažené oblasti</w:t>
            </w:r>
          </w:p>
          <w:p w:rsidR="00462510" w:rsidRPr="00AF41B4" w:rsidRDefault="00462510" w:rsidP="004F45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41B4">
              <w:rPr>
                <w:rFonts w:ascii="Arial" w:hAnsi="Arial" w:cs="Arial"/>
                <w:sz w:val="22"/>
                <w:szCs w:val="22"/>
              </w:rPr>
              <w:sym w:font="Symbol" w:char="F05B"/>
            </w:r>
            <w:r w:rsidRPr="00AF41B4">
              <w:rPr>
                <w:rFonts w:ascii="Arial" w:hAnsi="Arial" w:cs="Arial"/>
                <w:sz w:val="22"/>
                <w:szCs w:val="22"/>
              </w:rPr>
              <w:t>m</w:t>
            </w:r>
            <w:r w:rsidRPr="00AF41B4">
              <w:rPr>
                <w:rFonts w:ascii="Arial" w:hAnsi="Arial" w:cs="Arial"/>
                <w:sz w:val="22"/>
                <w:szCs w:val="22"/>
              </w:rPr>
              <w:sym w:font="Symbol" w:char="F05D"/>
            </w:r>
          </w:p>
        </w:tc>
      </w:tr>
      <w:tr w:rsidR="00462510" w:rsidRPr="00AF41B4" w:rsidTr="004F4510">
        <w:trPr>
          <w:cantSplit/>
        </w:trPr>
        <w:tc>
          <w:tcPr>
            <w:tcW w:w="1913" w:type="dxa"/>
            <w:vMerge w:val="restart"/>
          </w:tcPr>
          <w:p w:rsidR="00462510" w:rsidRPr="00AF41B4" w:rsidRDefault="00462510" w:rsidP="004F4510">
            <w:pPr>
              <w:pStyle w:val="Zkladntext"/>
              <w:spacing w:after="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41B4">
              <w:rPr>
                <w:rFonts w:ascii="Arial" w:hAnsi="Arial" w:cs="Arial"/>
                <w:sz w:val="22"/>
                <w:szCs w:val="22"/>
              </w:rPr>
              <w:t>kontinuál. únik</w:t>
            </w:r>
          </w:p>
          <w:p w:rsidR="00462510" w:rsidRPr="00AF41B4" w:rsidRDefault="00462510" w:rsidP="004F4510">
            <w:pPr>
              <w:spacing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41B4">
              <w:rPr>
                <w:rFonts w:ascii="Arial" w:hAnsi="Arial" w:cs="Arial"/>
                <w:sz w:val="22"/>
                <w:szCs w:val="22"/>
              </w:rPr>
              <w:t>kapalnéhoCl</w:t>
            </w:r>
            <w:r w:rsidRPr="00AF41B4">
              <w:rPr>
                <w:rFonts w:ascii="Arial" w:hAnsi="Arial" w:cs="Arial"/>
                <w:sz w:val="22"/>
                <w:szCs w:val="22"/>
                <w:vertAlign w:val="subscript"/>
              </w:rPr>
              <w:t xml:space="preserve">2 </w:t>
            </w:r>
            <w:r w:rsidRPr="00AF41B4">
              <w:rPr>
                <w:rFonts w:ascii="Arial" w:hAnsi="Arial" w:cs="Arial"/>
                <w:sz w:val="22"/>
                <w:szCs w:val="22"/>
              </w:rPr>
              <w:t>potrubím DN50</w:t>
            </w:r>
          </w:p>
          <w:p w:rsidR="00462510" w:rsidRPr="00AF41B4" w:rsidRDefault="00462510" w:rsidP="004F4510">
            <w:pPr>
              <w:spacing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41B4">
              <w:rPr>
                <w:rFonts w:ascii="Arial" w:hAnsi="Arial" w:cs="Arial"/>
                <w:sz w:val="22"/>
                <w:szCs w:val="22"/>
              </w:rPr>
              <w:t>ze zásobníku</w:t>
            </w:r>
          </w:p>
          <w:p w:rsidR="00462510" w:rsidRPr="00AF41B4" w:rsidRDefault="00462510" w:rsidP="004F4510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41B4">
              <w:rPr>
                <w:rFonts w:ascii="Arial" w:hAnsi="Arial" w:cs="Arial"/>
                <w:sz w:val="22"/>
                <w:szCs w:val="22"/>
              </w:rPr>
              <w:t>TK-12.01</w:t>
            </w:r>
          </w:p>
          <w:p w:rsidR="00462510" w:rsidRPr="00AF41B4" w:rsidRDefault="00462510" w:rsidP="004F4510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41B4">
              <w:rPr>
                <w:rFonts w:ascii="Arial" w:hAnsi="Arial" w:cs="Arial"/>
                <w:sz w:val="22"/>
                <w:szCs w:val="22"/>
              </w:rPr>
              <w:t>(85 t)</w:t>
            </w:r>
          </w:p>
        </w:tc>
        <w:tc>
          <w:tcPr>
            <w:tcW w:w="1276" w:type="dxa"/>
            <w:vMerge w:val="restart"/>
          </w:tcPr>
          <w:p w:rsidR="00462510" w:rsidRPr="00AF41B4" w:rsidRDefault="00462510" w:rsidP="004F4510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41B4">
              <w:rPr>
                <w:rFonts w:ascii="Arial" w:hAnsi="Arial" w:cs="Arial"/>
                <w:sz w:val="22"/>
                <w:szCs w:val="22"/>
              </w:rPr>
              <w:t>10,536</w:t>
            </w:r>
          </w:p>
        </w:tc>
        <w:tc>
          <w:tcPr>
            <w:tcW w:w="1613" w:type="dxa"/>
            <w:vMerge w:val="restart"/>
          </w:tcPr>
          <w:p w:rsidR="00462510" w:rsidRPr="00AF41B4" w:rsidRDefault="00462510" w:rsidP="004F4510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41B4">
              <w:rPr>
                <w:rFonts w:ascii="Arial" w:hAnsi="Arial" w:cs="Arial"/>
                <w:sz w:val="22"/>
                <w:szCs w:val="22"/>
              </w:rPr>
              <w:t>F</w:t>
            </w:r>
          </w:p>
          <w:p w:rsidR="00462510" w:rsidRPr="00AF41B4" w:rsidRDefault="00462510" w:rsidP="004F4510">
            <w:pPr>
              <w:spacing w:line="220" w:lineRule="exact"/>
              <w:ind w:left="-7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41B4">
              <w:rPr>
                <w:rFonts w:ascii="Arial" w:hAnsi="Arial" w:cs="Arial"/>
                <w:sz w:val="22"/>
                <w:szCs w:val="22"/>
              </w:rPr>
              <w:t>expozice t = 900 sekund</w:t>
            </w:r>
          </w:p>
        </w:tc>
        <w:tc>
          <w:tcPr>
            <w:tcW w:w="938" w:type="dxa"/>
            <w:vMerge w:val="restart"/>
          </w:tcPr>
          <w:p w:rsidR="00462510" w:rsidRPr="00AF41B4" w:rsidRDefault="00462510" w:rsidP="004F4510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41B4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850" w:type="dxa"/>
            <w:vMerge w:val="restart"/>
          </w:tcPr>
          <w:p w:rsidR="00462510" w:rsidRPr="00AF41B4" w:rsidRDefault="00462510" w:rsidP="004F4510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41B4">
              <w:rPr>
                <w:rFonts w:ascii="Arial" w:hAnsi="Arial" w:cs="Arial"/>
                <w:sz w:val="22"/>
                <w:szCs w:val="22"/>
              </w:rPr>
              <w:t>1,7</w:t>
            </w:r>
          </w:p>
        </w:tc>
        <w:tc>
          <w:tcPr>
            <w:tcW w:w="1134" w:type="dxa"/>
          </w:tcPr>
          <w:p w:rsidR="00462510" w:rsidRPr="00AF41B4" w:rsidRDefault="00462510" w:rsidP="004F4510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41B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028" w:type="dxa"/>
          </w:tcPr>
          <w:p w:rsidR="00462510" w:rsidRPr="00AF41B4" w:rsidRDefault="00462510" w:rsidP="004F4510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41B4">
              <w:rPr>
                <w:rFonts w:ascii="Arial" w:hAnsi="Arial" w:cs="Arial"/>
                <w:sz w:val="22"/>
                <w:szCs w:val="22"/>
              </w:rPr>
              <w:t>3681</w:t>
            </w:r>
          </w:p>
        </w:tc>
        <w:tc>
          <w:tcPr>
            <w:tcW w:w="1098" w:type="dxa"/>
          </w:tcPr>
          <w:p w:rsidR="00462510" w:rsidRPr="00AF41B4" w:rsidRDefault="00462510" w:rsidP="004F4510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41B4">
              <w:rPr>
                <w:rFonts w:ascii="Arial" w:hAnsi="Arial" w:cs="Arial"/>
                <w:sz w:val="22"/>
                <w:szCs w:val="22"/>
              </w:rPr>
              <w:t>801</w:t>
            </w:r>
          </w:p>
        </w:tc>
      </w:tr>
      <w:tr w:rsidR="00462510" w:rsidRPr="00AF41B4" w:rsidTr="004F4510">
        <w:trPr>
          <w:cantSplit/>
        </w:trPr>
        <w:tc>
          <w:tcPr>
            <w:tcW w:w="1913" w:type="dxa"/>
            <w:vMerge/>
          </w:tcPr>
          <w:p w:rsidR="00462510" w:rsidRPr="00AF41B4" w:rsidRDefault="00462510" w:rsidP="004F4510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462510" w:rsidRPr="00AF41B4" w:rsidRDefault="00462510" w:rsidP="004F4510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3" w:type="dxa"/>
            <w:vMerge/>
          </w:tcPr>
          <w:p w:rsidR="00462510" w:rsidRPr="00AF41B4" w:rsidRDefault="00462510" w:rsidP="004F4510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8" w:type="dxa"/>
            <w:vMerge/>
          </w:tcPr>
          <w:p w:rsidR="00462510" w:rsidRPr="00AF41B4" w:rsidRDefault="00462510" w:rsidP="004F4510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462510" w:rsidRPr="00AF41B4" w:rsidRDefault="00462510" w:rsidP="004F4510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462510" w:rsidRPr="00AF41B4" w:rsidRDefault="00462510" w:rsidP="004F4510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41B4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028" w:type="dxa"/>
          </w:tcPr>
          <w:p w:rsidR="00462510" w:rsidRPr="00AF41B4" w:rsidRDefault="00462510" w:rsidP="004F4510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41B4">
              <w:rPr>
                <w:rFonts w:ascii="Arial" w:hAnsi="Arial" w:cs="Arial"/>
                <w:sz w:val="22"/>
                <w:szCs w:val="22"/>
              </w:rPr>
              <w:t>2583</w:t>
            </w:r>
          </w:p>
        </w:tc>
        <w:tc>
          <w:tcPr>
            <w:tcW w:w="1098" w:type="dxa"/>
          </w:tcPr>
          <w:p w:rsidR="00462510" w:rsidRPr="00AF41B4" w:rsidRDefault="00462510" w:rsidP="004F4510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41B4">
              <w:rPr>
                <w:rFonts w:ascii="Arial" w:hAnsi="Arial" w:cs="Arial"/>
                <w:sz w:val="22"/>
                <w:szCs w:val="22"/>
              </w:rPr>
              <w:t>612</w:t>
            </w:r>
          </w:p>
        </w:tc>
      </w:tr>
      <w:tr w:rsidR="00462510" w:rsidRPr="00AF41B4" w:rsidTr="004F4510">
        <w:trPr>
          <w:cantSplit/>
        </w:trPr>
        <w:tc>
          <w:tcPr>
            <w:tcW w:w="1913" w:type="dxa"/>
            <w:vMerge/>
          </w:tcPr>
          <w:p w:rsidR="00462510" w:rsidRPr="00AF41B4" w:rsidRDefault="00462510" w:rsidP="004F4510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462510" w:rsidRPr="00AF41B4" w:rsidRDefault="00462510" w:rsidP="004F4510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3" w:type="dxa"/>
            <w:vMerge/>
          </w:tcPr>
          <w:p w:rsidR="00462510" w:rsidRPr="00AF41B4" w:rsidRDefault="00462510" w:rsidP="004F4510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8" w:type="dxa"/>
            <w:vMerge/>
          </w:tcPr>
          <w:p w:rsidR="00462510" w:rsidRPr="00AF41B4" w:rsidRDefault="00462510" w:rsidP="004F4510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462510" w:rsidRPr="00AF41B4" w:rsidRDefault="00462510" w:rsidP="004F4510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462510" w:rsidRPr="00AF41B4" w:rsidRDefault="00462510" w:rsidP="004F4510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41B4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028" w:type="dxa"/>
          </w:tcPr>
          <w:p w:rsidR="00462510" w:rsidRPr="00AF41B4" w:rsidRDefault="00462510" w:rsidP="004F4510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41B4">
              <w:rPr>
                <w:rFonts w:ascii="Arial" w:hAnsi="Arial" w:cs="Arial"/>
                <w:sz w:val="22"/>
                <w:szCs w:val="22"/>
              </w:rPr>
              <w:t>2245</w:t>
            </w:r>
          </w:p>
        </w:tc>
        <w:tc>
          <w:tcPr>
            <w:tcW w:w="1098" w:type="dxa"/>
          </w:tcPr>
          <w:p w:rsidR="00462510" w:rsidRPr="00AF41B4" w:rsidRDefault="00462510" w:rsidP="004F4510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41B4">
              <w:rPr>
                <w:rFonts w:ascii="Arial" w:hAnsi="Arial" w:cs="Arial"/>
                <w:sz w:val="22"/>
                <w:szCs w:val="22"/>
              </w:rPr>
              <w:t>556</w:t>
            </w:r>
          </w:p>
        </w:tc>
      </w:tr>
      <w:tr w:rsidR="00462510" w:rsidRPr="00AF41B4" w:rsidTr="004F4510">
        <w:trPr>
          <w:cantSplit/>
        </w:trPr>
        <w:tc>
          <w:tcPr>
            <w:tcW w:w="1913" w:type="dxa"/>
            <w:vMerge/>
          </w:tcPr>
          <w:p w:rsidR="00462510" w:rsidRPr="00AF41B4" w:rsidRDefault="00462510" w:rsidP="004F4510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462510" w:rsidRPr="00AF41B4" w:rsidRDefault="00462510" w:rsidP="004F4510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3" w:type="dxa"/>
            <w:vMerge/>
          </w:tcPr>
          <w:p w:rsidR="00462510" w:rsidRPr="00AF41B4" w:rsidRDefault="00462510" w:rsidP="004F4510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8" w:type="dxa"/>
            <w:vMerge/>
          </w:tcPr>
          <w:p w:rsidR="00462510" w:rsidRPr="00AF41B4" w:rsidRDefault="00462510" w:rsidP="004F4510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462510" w:rsidRPr="00AF41B4" w:rsidRDefault="00462510" w:rsidP="004F4510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462510" w:rsidRPr="00AF41B4" w:rsidRDefault="00462510" w:rsidP="004F4510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41B4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028" w:type="dxa"/>
          </w:tcPr>
          <w:p w:rsidR="00462510" w:rsidRPr="00AF41B4" w:rsidRDefault="00462510" w:rsidP="004F4510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41B4">
              <w:rPr>
                <w:rFonts w:ascii="Arial" w:hAnsi="Arial" w:cs="Arial"/>
                <w:sz w:val="22"/>
                <w:szCs w:val="22"/>
              </w:rPr>
              <w:t>1594</w:t>
            </w:r>
          </w:p>
        </w:tc>
        <w:tc>
          <w:tcPr>
            <w:tcW w:w="1098" w:type="dxa"/>
          </w:tcPr>
          <w:p w:rsidR="00462510" w:rsidRPr="00AF41B4" w:rsidRDefault="00462510" w:rsidP="004F4510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41B4">
              <w:rPr>
                <w:rFonts w:ascii="Arial" w:hAnsi="Arial" w:cs="Arial"/>
                <w:sz w:val="22"/>
                <w:szCs w:val="22"/>
              </w:rPr>
              <w:t>511</w:t>
            </w:r>
          </w:p>
        </w:tc>
      </w:tr>
      <w:tr w:rsidR="00462510" w:rsidRPr="00AF41B4" w:rsidTr="004F4510">
        <w:trPr>
          <w:cantSplit/>
        </w:trPr>
        <w:tc>
          <w:tcPr>
            <w:tcW w:w="1913" w:type="dxa"/>
            <w:vMerge/>
          </w:tcPr>
          <w:p w:rsidR="00462510" w:rsidRPr="00AF41B4" w:rsidRDefault="00462510" w:rsidP="004F4510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462510" w:rsidRPr="00AF41B4" w:rsidRDefault="00462510" w:rsidP="004F4510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3" w:type="dxa"/>
            <w:vMerge/>
          </w:tcPr>
          <w:p w:rsidR="00462510" w:rsidRPr="00AF41B4" w:rsidRDefault="00462510" w:rsidP="004F4510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8" w:type="dxa"/>
            <w:vMerge/>
          </w:tcPr>
          <w:p w:rsidR="00462510" w:rsidRPr="00AF41B4" w:rsidRDefault="00462510" w:rsidP="004F4510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462510" w:rsidRPr="00AF41B4" w:rsidRDefault="00462510" w:rsidP="004F4510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462510" w:rsidRPr="00AF41B4" w:rsidRDefault="00462510" w:rsidP="004F4510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41B4"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tcW w:w="1028" w:type="dxa"/>
          </w:tcPr>
          <w:p w:rsidR="00462510" w:rsidRPr="00AF41B4" w:rsidRDefault="00462510" w:rsidP="004F4510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41B4">
              <w:rPr>
                <w:rFonts w:ascii="Arial" w:hAnsi="Arial" w:cs="Arial"/>
                <w:sz w:val="22"/>
                <w:szCs w:val="22"/>
              </w:rPr>
              <w:t>1206</w:t>
            </w:r>
          </w:p>
        </w:tc>
        <w:tc>
          <w:tcPr>
            <w:tcW w:w="1098" w:type="dxa"/>
          </w:tcPr>
          <w:p w:rsidR="00462510" w:rsidRPr="00AF41B4" w:rsidRDefault="00462510" w:rsidP="004F4510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41B4">
              <w:rPr>
                <w:rFonts w:ascii="Arial" w:hAnsi="Arial" w:cs="Arial"/>
                <w:sz w:val="22"/>
                <w:szCs w:val="22"/>
              </w:rPr>
              <w:t>474</w:t>
            </w:r>
          </w:p>
        </w:tc>
      </w:tr>
      <w:tr w:rsidR="00462510" w:rsidRPr="00AF41B4" w:rsidTr="004F4510">
        <w:trPr>
          <w:cantSplit/>
        </w:trPr>
        <w:tc>
          <w:tcPr>
            <w:tcW w:w="1913" w:type="dxa"/>
            <w:vMerge/>
          </w:tcPr>
          <w:p w:rsidR="00462510" w:rsidRPr="00AF41B4" w:rsidRDefault="00462510" w:rsidP="004F4510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462510" w:rsidRPr="00AF41B4" w:rsidRDefault="00462510" w:rsidP="004F4510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3" w:type="dxa"/>
            <w:vMerge/>
          </w:tcPr>
          <w:p w:rsidR="00462510" w:rsidRPr="00AF41B4" w:rsidRDefault="00462510" w:rsidP="004F4510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8" w:type="dxa"/>
            <w:vMerge/>
          </w:tcPr>
          <w:p w:rsidR="00462510" w:rsidRPr="00AF41B4" w:rsidRDefault="00462510" w:rsidP="004F4510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462510" w:rsidRPr="00AF41B4" w:rsidRDefault="00462510" w:rsidP="004F4510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462510" w:rsidRPr="00AF41B4" w:rsidRDefault="00462510" w:rsidP="004F4510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41B4"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1028" w:type="dxa"/>
          </w:tcPr>
          <w:p w:rsidR="00462510" w:rsidRPr="00AF41B4" w:rsidRDefault="00462510" w:rsidP="004F4510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41B4">
              <w:rPr>
                <w:rFonts w:ascii="Arial" w:hAnsi="Arial" w:cs="Arial"/>
                <w:sz w:val="22"/>
                <w:szCs w:val="22"/>
              </w:rPr>
              <w:t>1009</w:t>
            </w:r>
          </w:p>
        </w:tc>
        <w:tc>
          <w:tcPr>
            <w:tcW w:w="1098" w:type="dxa"/>
          </w:tcPr>
          <w:p w:rsidR="00462510" w:rsidRPr="00AF41B4" w:rsidRDefault="00462510" w:rsidP="004F4510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41B4">
              <w:rPr>
                <w:rFonts w:ascii="Arial" w:hAnsi="Arial" w:cs="Arial"/>
                <w:sz w:val="22"/>
                <w:szCs w:val="22"/>
              </w:rPr>
              <w:t>441</w:t>
            </w:r>
          </w:p>
        </w:tc>
      </w:tr>
      <w:tr w:rsidR="00462510" w:rsidRPr="00AF41B4" w:rsidTr="004F4510">
        <w:trPr>
          <w:cantSplit/>
        </w:trPr>
        <w:tc>
          <w:tcPr>
            <w:tcW w:w="1913" w:type="dxa"/>
            <w:vMerge/>
          </w:tcPr>
          <w:p w:rsidR="00462510" w:rsidRPr="00AF41B4" w:rsidRDefault="00462510" w:rsidP="004F4510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462510" w:rsidRPr="00AF41B4" w:rsidRDefault="00462510" w:rsidP="004F4510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3" w:type="dxa"/>
            <w:vMerge/>
          </w:tcPr>
          <w:p w:rsidR="00462510" w:rsidRPr="00AF41B4" w:rsidRDefault="00462510" w:rsidP="004F4510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8" w:type="dxa"/>
            <w:vMerge/>
          </w:tcPr>
          <w:p w:rsidR="00462510" w:rsidRPr="00AF41B4" w:rsidRDefault="00462510" w:rsidP="004F4510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462510" w:rsidRPr="00AF41B4" w:rsidRDefault="00462510" w:rsidP="004F4510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462510" w:rsidRPr="00AF41B4" w:rsidRDefault="00462510" w:rsidP="004F4510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41B4">
              <w:rPr>
                <w:rFonts w:ascii="Arial" w:hAnsi="Arial" w:cs="Arial"/>
                <w:sz w:val="22"/>
                <w:szCs w:val="22"/>
              </w:rPr>
              <w:t>60</w:t>
            </w:r>
          </w:p>
        </w:tc>
        <w:tc>
          <w:tcPr>
            <w:tcW w:w="1028" w:type="dxa"/>
          </w:tcPr>
          <w:p w:rsidR="00462510" w:rsidRPr="00AF41B4" w:rsidRDefault="00462510" w:rsidP="004F4510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41B4">
              <w:rPr>
                <w:rFonts w:ascii="Arial" w:hAnsi="Arial" w:cs="Arial"/>
                <w:sz w:val="22"/>
                <w:szCs w:val="22"/>
              </w:rPr>
              <w:t>850</w:t>
            </w:r>
          </w:p>
        </w:tc>
        <w:tc>
          <w:tcPr>
            <w:tcW w:w="1098" w:type="dxa"/>
          </w:tcPr>
          <w:p w:rsidR="00462510" w:rsidRPr="00AF41B4" w:rsidRDefault="00462510" w:rsidP="004F4510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41B4">
              <w:rPr>
                <w:rFonts w:ascii="Arial" w:hAnsi="Arial" w:cs="Arial"/>
                <w:sz w:val="22"/>
                <w:szCs w:val="22"/>
              </w:rPr>
              <w:t>410</w:t>
            </w:r>
          </w:p>
        </w:tc>
      </w:tr>
      <w:tr w:rsidR="00462510" w:rsidRPr="00AF41B4" w:rsidTr="004F4510">
        <w:trPr>
          <w:cantSplit/>
        </w:trPr>
        <w:tc>
          <w:tcPr>
            <w:tcW w:w="1913" w:type="dxa"/>
            <w:vMerge/>
          </w:tcPr>
          <w:p w:rsidR="00462510" w:rsidRPr="00AF41B4" w:rsidRDefault="00462510" w:rsidP="004F4510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462510" w:rsidRPr="00AF41B4" w:rsidRDefault="00462510" w:rsidP="004F4510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3" w:type="dxa"/>
            <w:vMerge/>
          </w:tcPr>
          <w:p w:rsidR="00462510" w:rsidRPr="00AF41B4" w:rsidRDefault="00462510" w:rsidP="004F4510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8" w:type="dxa"/>
            <w:vMerge/>
          </w:tcPr>
          <w:p w:rsidR="00462510" w:rsidRPr="00AF41B4" w:rsidRDefault="00462510" w:rsidP="004F4510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462510" w:rsidRPr="00AF41B4" w:rsidRDefault="00462510" w:rsidP="004F4510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462510" w:rsidRPr="00AF41B4" w:rsidRDefault="00462510" w:rsidP="004F4510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41B4">
              <w:rPr>
                <w:rFonts w:ascii="Arial" w:hAnsi="Arial" w:cs="Arial"/>
                <w:sz w:val="22"/>
                <w:szCs w:val="22"/>
              </w:rPr>
              <w:t>70</w:t>
            </w:r>
          </w:p>
        </w:tc>
        <w:tc>
          <w:tcPr>
            <w:tcW w:w="1028" w:type="dxa"/>
          </w:tcPr>
          <w:p w:rsidR="00462510" w:rsidRPr="00AF41B4" w:rsidRDefault="00462510" w:rsidP="004F4510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41B4">
              <w:rPr>
                <w:rFonts w:ascii="Arial" w:hAnsi="Arial" w:cs="Arial"/>
                <w:sz w:val="22"/>
                <w:szCs w:val="22"/>
              </w:rPr>
              <w:t>697</w:t>
            </w:r>
          </w:p>
        </w:tc>
        <w:tc>
          <w:tcPr>
            <w:tcW w:w="1098" w:type="dxa"/>
          </w:tcPr>
          <w:p w:rsidR="00462510" w:rsidRPr="00AF41B4" w:rsidRDefault="00462510" w:rsidP="004F4510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41B4">
              <w:rPr>
                <w:rFonts w:ascii="Arial" w:hAnsi="Arial" w:cs="Arial"/>
                <w:sz w:val="22"/>
                <w:szCs w:val="22"/>
              </w:rPr>
              <w:t>378</w:t>
            </w:r>
          </w:p>
        </w:tc>
      </w:tr>
      <w:tr w:rsidR="00462510" w:rsidRPr="00AF41B4" w:rsidTr="004F4510">
        <w:trPr>
          <w:cantSplit/>
        </w:trPr>
        <w:tc>
          <w:tcPr>
            <w:tcW w:w="1913" w:type="dxa"/>
            <w:vMerge/>
          </w:tcPr>
          <w:p w:rsidR="00462510" w:rsidRPr="00AF41B4" w:rsidRDefault="00462510" w:rsidP="004F4510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462510" w:rsidRPr="00AF41B4" w:rsidRDefault="00462510" w:rsidP="004F4510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3" w:type="dxa"/>
            <w:vMerge/>
          </w:tcPr>
          <w:p w:rsidR="00462510" w:rsidRPr="00AF41B4" w:rsidRDefault="00462510" w:rsidP="004F4510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8" w:type="dxa"/>
            <w:vMerge/>
          </w:tcPr>
          <w:p w:rsidR="00462510" w:rsidRPr="00AF41B4" w:rsidRDefault="00462510" w:rsidP="004F4510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462510" w:rsidRPr="00AF41B4" w:rsidRDefault="00462510" w:rsidP="004F4510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462510" w:rsidRPr="00AF41B4" w:rsidRDefault="00462510" w:rsidP="004F4510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41B4">
              <w:rPr>
                <w:rFonts w:ascii="Arial" w:hAnsi="Arial" w:cs="Arial"/>
                <w:sz w:val="22"/>
                <w:szCs w:val="22"/>
              </w:rPr>
              <w:t>80</w:t>
            </w:r>
          </w:p>
        </w:tc>
        <w:tc>
          <w:tcPr>
            <w:tcW w:w="1028" w:type="dxa"/>
          </w:tcPr>
          <w:p w:rsidR="00462510" w:rsidRPr="00AF41B4" w:rsidRDefault="00462510" w:rsidP="004F4510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41B4">
              <w:rPr>
                <w:rFonts w:ascii="Arial" w:hAnsi="Arial" w:cs="Arial"/>
                <w:sz w:val="22"/>
                <w:szCs w:val="22"/>
              </w:rPr>
              <w:t>556</w:t>
            </w:r>
          </w:p>
        </w:tc>
        <w:tc>
          <w:tcPr>
            <w:tcW w:w="1098" w:type="dxa"/>
          </w:tcPr>
          <w:p w:rsidR="00462510" w:rsidRPr="00AF41B4" w:rsidRDefault="00462510" w:rsidP="004F4510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41B4">
              <w:rPr>
                <w:rFonts w:ascii="Arial" w:hAnsi="Arial" w:cs="Arial"/>
                <w:sz w:val="22"/>
                <w:szCs w:val="22"/>
              </w:rPr>
              <w:t>340</w:t>
            </w:r>
          </w:p>
        </w:tc>
      </w:tr>
      <w:tr w:rsidR="00462510" w:rsidRPr="00AF41B4" w:rsidTr="004F4510">
        <w:trPr>
          <w:cantSplit/>
        </w:trPr>
        <w:tc>
          <w:tcPr>
            <w:tcW w:w="1913" w:type="dxa"/>
            <w:vMerge/>
          </w:tcPr>
          <w:p w:rsidR="00462510" w:rsidRPr="00AF41B4" w:rsidRDefault="00462510" w:rsidP="004F4510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462510" w:rsidRPr="00AF41B4" w:rsidRDefault="00462510" w:rsidP="004F4510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3" w:type="dxa"/>
            <w:vMerge/>
          </w:tcPr>
          <w:p w:rsidR="00462510" w:rsidRPr="00AF41B4" w:rsidRDefault="00462510" w:rsidP="004F4510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8" w:type="dxa"/>
            <w:vMerge/>
          </w:tcPr>
          <w:p w:rsidR="00462510" w:rsidRPr="00AF41B4" w:rsidRDefault="00462510" w:rsidP="004F4510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462510" w:rsidRPr="00AF41B4" w:rsidRDefault="00462510" w:rsidP="004F4510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462510" w:rsidRPr="00AF41B4" w:rsidRDefault="00462510" w:rsidP="004F4510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41B4">
              <w:rPr>
                <w:rFonts w:ascii="Arial" w:hAnsi="Arial" w:cs="Arial"/>
                <w:sz w:val="22"/>
                <w:szCs w:val="22"/>
              </w:rPr>
              <w:t>90</w:t>
            </w:r>
          </w:p>
        </w:tc>
        <w:tc>
          <w:tcPr>
            <w:tcW w:w="1028" w:type="dxa"/>
          </w:tcPr>
          <w:p w:rsidR="00462510" w:rsidRPr="00AF41B4" w:rsidRDefault="00462510" w:rsidP="004F4510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41B4">
              <w:rPr>
                <w:rFonts w:ascii="Arial" w:hAnsi="Arial" w:cs="Arial"/>
                <w:sz w:val="22"/>
                <w:szCs w:val="22"/>
              </w:rPr>
              <w:t>400</w:t>
            </w:r>
          </w:p>
        </w:tc>
        <w:tc>
          <w:tcPr>
            <w:tcW w:w="1098" w:type="dxa"/>
          </w:tcPr>
          <w:p w:rsidR="00462510" w:rsidRPr="00AF41B4" w:rsidRDefault="00462510" w:rsidP="004F4510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41B4">
              <w:rPr>
                <w:rFonts w:ascii="Arial" w:hAnsi="Arial" w:cs="Arial"/>
                <w:sz w:val="22"/>
                <w:szCs w:val="22"/>
              </w:rPr>
              <w:t>292</w:t>
            </w:r>
          </w:p>
        </w:tc>
      </w:tr>
      <w:tr w:rsidR="00462510" w:rsidRPr="00AF41B4" w:rsidTr="004F4510">
        <w:trPr>
          <w:cantSplit/>
        </w:trPr>
        <w:tc>
          <w:tcPr>
            <w:tcW w:w="1913" w:type="dxa"/>
            <w:vMerge/>
          </w:tcPr>
          <w:p w:rsidR="00462510" w:rsidRPr="00AF41B4" w:rsidRDefault="00462510" w:rsidP="004F4510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462510" w:rsidRPr="00AF41B4" w:rsidRDefault="00462510" w:rsidP="004F4510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3" w:type="dxa"/>
            <w:vMerge/>
          </w:tcPr>
          <w:p w:rsidR="00462510" w:rsidRPr="00AF41B4" w:rsidRDefault="00462510" w:rsidP="004F4510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8" w:type="dxa"/>
            <w:vMerge/>
          </w:tcPr>
          <w:p w:rsidR="00462510" w:rsidRPr="00AF41B4" w:rsidRDefault="00462510" w:rsidP="004F4510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462510" w:rsidRPr="00AF41B4" w:rsidRDefault="00462510" w:rsidP="004F4510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462510" w:rsidRPr="00AF41B4" w:rsidRDefault="00462510" w:rsidP="004F4510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41B4">
              <w:rPr>
                <w:rFonts w:ascii="Arial" w:hAnsi="Arial" w:cs="Arial"/>
                <w:sz w:val="22"/>
                <w:szCs w:val="22"/>
              </w:rPr>
              <w:t>99</w:t>
            </w:r>
          </w:p>
        </w:tc>
        <w:tc>
          <w:tcPr>
            <w:tcW w:w="1028" w:type="dxa"/>
          </w:tcPr>
          <w:p w:rsidR="00462510" w:rsidRPr="00AF41B4" w:rsidRDefault="00462510" w:rsidP="004F4510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41B4">
              <w:rPr>
                <w:rFonts w:ascii="Arial" w:hAnsi="Arial" w:cs="Arial"/>
                <w:sz w:val="22"/>
                <w:szCs w:val="22"/>
              </w:rPr>
              <w:t>183</w:t>
            </w:r>
          </w:p>
        </w:tc>
        <w:tc>
          <w:tcPr>
            <w:tcW w:w="1098" w:type="dxa"/>
          </w:tcPr>
          <w:p w:rsidR="00462510" w:rsidRPr="00AF41B4" w:rsidRDefault="00462510" w:rsidP="004F4510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41B4">
              <w:rPr>
                <w:rFonts w:ascii="Arial" w:hAnsi="Arial" w:cs="Arial"/>
                <w:sz w:val="22"/>
                <w:szCs w:val="22"/>
              </w:rPr>
              <w:t>187</w:t>
            </w:r>
          </w:p>
        </w:tc>
      </w:tr>
    </w:tbl>
    <w:p w:rsidR="00462510" w:rsidRPr="00AF41B4" w:rsidRDefault="00462510" w:rsidP="00462510">
      <w:pPr>
        <w:rPr>
          <w:rFonts w:ascii="Arial" w:hAnsi="Arial" w:cs="Arial"/>
          <w:kern w:val="28"/>
          <w:sz w:val="22"/>
          <w:szCs w:val="22"/>
        </w:rPr>
      </w:pPr>
    </w:p>
    <w:p w:rsidR="00462510" w:rsidRPr="00AF41B4" w:rsidRDefault="00462510" w:rsidP="00462510">
      <w:pPr>
        <w:pStyle w:val="Zkladntextodsazen"/>
        <w:ind w:left="0" w:firstLine="0"/>
        <w:rPr>
          <w:rFonts w:ascii="Arial" w:hAnsi="Arial" w:cs="Arial"/>
          <w:b/>
          <w:bCs/>
          <w:sz w:val="22"/>
          <w:szCs w:val="22"/>
        </w:rPr>
      </w:pPr>
    </w:p>
    <w:p w:rsidR="00AF41B4" w:rsidRDefault="00AF41B4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 w:type="page"/>
      </w:r>
    </w:p>
    <w:p w:rsidR="00462510" w:rsidRPr="00AF41B4" w:rsidRDefault="00462510" w:rsidP="00462510">
      <w:pPr>
        <w:pStyle w:val="Zkladntextodsazen"/>
        <w:ind w:left="0" w:firstLine="0"/>
        <w:rPr>
          <w:rFonts w:ascii="Arial" w:hAnsi="Arial" w:cs="Arial"/>
          <w:b/>
          <w:bCs/>
          <w:sz w:val="22"/>
          <w:szCs w:val="22"/>
        </w:rPr>
      </w:pPr>
    </w:p>
    <w:p w:rsidR="00462510" w:rsidRPr="00AF41B4" w:rsidRDefault="00462510" w:rsidP="00462510">
      <w:pPr>
        <w:pStyle w:val="Zkladntextodsazen"/>
        <w:ind w:left="0" w:firstLine="0"/>
        <w:rPr>
          <w:rFonts w:ascii="Arial" w:hAnsi="Arial" w:cs="Arial"/>
          <w:b/>
          <w:bCs/>
          <w:sz w:val="22"/>
          <w:szCs w:val="22"/>
        </w:rPr>
      </w:pPr>
    </w:p>
    <w:p w:rsidR="00BC431B" w:rsidRPr="00AF41B4" w:rsidRDefault="00BC431B" w:rsidP="00BC431B">
      <w:pPr>
        <w:pStyle w:val="Normln0"/>
        <w:tabs>
          <w:tab w:val="left" w:pos="4395"/>
        </w:tabs>
        <w:jc w:val="both"/>
        <w:rPr>
          <w:rFonts w:cs="Arial"/>
          <w:sz w:val="22"/>
          <w:szCs w:val="22"/>
        </w:rPr>
      </w:pPr>
    </w:p>
    <w:p w:rsidR="00462510" w:rsidRPr="00AF41B4" w:rsidRDefault="00462510" w:rsidP="00462510">
      <w:pPr>
        <w:pStyle w:val="Zkladntextodsazen"/>
        <w:ind w:left="0" w:firstLine="0"/>
        <w:rPr>
          <w:rFonts w:ascii="Arial" w:hAnsi="Arial" w:cs="Arial"/>
          <w:b/>
          <w:bCs/>
          <w:sz w:val="22"/>
          <w:szCs w:val="22"/>
        </w:rPr>
      </w:pPr>
    </w:p>
    <w:p w:rsidR="00462510" w:rsidRDefault="00462510" w:rsidP="00462510">
      <w:pPr>
        <w:pStyle w:val="Zkladntextodsazen"/>
        <w:ind w:left="0" w:firstLine="0"/>
        <w:rPr>
          <w:rFonts w:ascii="Arial" w:hAnsi="Arial" w:cs="Arial"/>
          <w:b/>
          <w:bCs/>
          <w:sz w:val="22"/>
          <w:szCs w:val="22"/>
        </w:rPr>
      </w:pPr>
      <w:r w:rsidRPr="00AF41B4">
        <w:rPr>
          <w:rFonts w:ascii="Arial" w:hAnsi="Arial" w:cs="Arial"/>
          <w:b/>
          <w:bCs/>
          <w:sz w:val="22"/>
          <w:szCs w:val="22"/>
        </w:rPr>
        <w:t>Okamžitý únik kapalného chloru, při kterém dojde ve velmi krátké době k uvolnění veškerého chloru ze železniční cisterny</w:t>
      </w:r>
    </w:p>
    <w:p w:rsidR="00AF41B4" w:rsidRPr="00AF41B4" w:rsidRDefault="00AF41B4" w:rsidP="00462510">
      <w:pPr>
        <w:pStyle w:val="Zkladntextodsazen"/>
        <w:ind w:left="0" w:firstLine="0"/>
        <w:rPr>
          <w:rFonts w:ascii="Arial" w:hAnsi="Arial" w:cs="Arial"/>
          <w:b/>
          <w:bCs/>
          <w:sz w:val="22"/>
          <w:szCs w:val="22"/>
        </w:rPr>
      </w:pPr>
    </w:p>
    <w:tbl>
      <w:tblPr>
        <w:tblW w:w="1048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1701"/>
        <w:gridCol w:w="2409"/>
        <w:gridCol w:w="2410"/>
        <w:gridCol w:w="1701"/>
      </w:tblGrid>
      <w:tr w:rsidR="00462510" w:rsidRPr="00AF41B4" w:rsidTr="004F4510"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462510" w:rsidRPr="00AF41B4" w:rsidRDefault="00462510" w:rsidP="004F4510">
            <w:pPr>
              <w:pStyle w:val="Texttabulky"/>
              <w:jc w:val="center"/>
              <w:rPr>
                <w:rFonts w:cs="Arial"/>
                <w:bCs/>
                <w:sz w:val="22"/>
                <w:szCs w:val="22"/>
              </w:rPr>
            </w:pPr>
            <w:r w:rsidRPr="00AF41B4">
              <w:rPr>
                <w:rFonts w:cs="Arial"/>
                <w:bCs/>
                <w:sz w:val="22"/>
                <w:szCs w:val="22"/>
              </w:rPr>
              <w:t>popis scénáře</w:t>
            </w:r>
          </w:p>
        </w:tc>
        <w:tc>
          <w:tcPr>
            <w:tcW w:w="1701" w:type="dxa"/>
            <w:tcBorders>
              <w:top w:val="single" w:sz="12" w:space="0" w:color="auto"/>
              <w:bottom w:val="nil"/>
            </w:tcBorders>
          </w:tcPr>
          <w:p w:rsidR="00462510" w:rsidRPr="00AF41B4" w:rsidRDefault="00462510" w:rsidP="004F4510">
            <w:pPr>
              <w:pStyle w:val="Texttabulky"/>
              <w:jc w:val="left"/>
              <w:rPr>
                <w:rFonts w:cs="Arial"/>
                <w:bCs/>
                <w:sz w:val="22"/>
                <w:szCs w:val="22"/>
              </w:rPr>
            </w:pPr>
            <w:r w:rsidRPr="00AF41B4">
              <w:rPr>
                <w:rFonts w:cs="Arial"/>
                <w:bCs/>
                <w:sz w:val="22"/>
                <w:szCs w:val="22"/>
              </w:rPr>
              <w:t xml:space="preserve">Pravděpodobnost </w:t>
            </w:r>
          </w:p>
          <w:p w:rsidR="00462510" w:rsidRPr="00AF41B4" w:rsidRDefault="00462510" w:rsidP="004F4510">
            <w:pPr>
              <w:pStyle w:val="Texttabulky"/>
              <w:jc w:val="left"/>
              <w:rPr>
                <w:rFonts w:cs="Arial"/>
                <w:bCs/>
                <w:sz w:val="22"/>
                <w:szCs w:val="22"/>
              </w:rPr>
            </w:pPr>
            <w:r w:rsidRPr="00AF41B4">
              <w:rPr>
                <w:rFonts w:cs="Arial"/>
                <w:bCs/>
                <w:sz w:val="22"/>
                <w:szCs w:val="22"/>
              </w:rPr>
              <w:t>úmrtí osob</w:t>
            </w:r>
          </w:p>
        </w:tc>
        <w:tc>
          <w:tcPr>
            <w:tcW w:w="2409" w:type="dxa"/>
            <w:tcBorders>
              <w:top w:val="single" w:sz="12" w:space="0" w:color="auto"/>
              <w:bottom w:val="nil"/>
            </w:tcBorders>
          </w:tcPr>
          <w:p w:rsidR="00462510" w:rsidRPr="00AF41B4" w:rsidRDefault="00462510" w:rsidP="004F4510">
            <w:pPr>
              <w:pStyle w:val="Texttabulky"/>
              <w:jc w:val="left"/>
              <w:rPr>
                <w:rFonts w:cs="Arial"/>
                <w:bCs/>
                <w:sz w:val="22"/>
                <w:szCs w:val="22"/>
              </w:rPr>
            </w:pPr>
            <w:r w:rsidRPr="00AF41B4">
              <w:rPr>
                <w:rFonts w:cs="Arial"/>
                <w:bCs/>
                <w:sz w:val="22"/>
                <w:szCs w:val="22"/>
              </w:rPr>
              <w:t>Max. dosah oblaku pro danou pravděpodobnost úmrtí osob [m]</w:t>
            </w:r>
          </w:p>
        </w:tc>
        <w:tc>
          <w:tcPr>
            <w:tcW w:w="2410" w:type="dxa"/>
            <w:tcBorders>
              <w:top w:val="single" w:sz="12" w:space="0" w:color="auto"/>
              <w:bottom w:val="nil"/>
            </w:tcBorders>
          </w:tcPr>
          <w:p w:rsidR="00462510" w:rsidRPr="00AF41B4" w:rsidRDefault="00462510" w:rsidP="004F4510">
            <w:pPr>
              <w:pStyle w:val="Texttabulky"/>
              <w:jc w:val="left"/>
              <w:rPr>
                <w:rFonts w:cs="Arial"/>
                <w:bCs/>
                <w:sz w:val="22"/>
                <w:szCs w:val="22"/>
              </w:rPr>
            </w:pPr>
            <w:r w:rsidRPr="00AF41B4">
              <w:rPr>
                <w:rFonts w:cs="Arial"/>
                <w:bCs/>
                <w:sz w:val="22"/>
                <w:szCs w:val="22"/>
              </w:rPr>
              <w:t>Max. šířka oblaku pro danou pravděpodobnost úmrtí osob [m]</w:t>
            </w:r>
          </w:p>
        </w:tc>
        <w:tc>
          <w:tcPr>
            <w:tcW w:w="1701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462510" w:rsidRPr="00AF41B4" w:rsidRDefault="00462510" w:rsidP="004F4510">
            <w:pPr>
              <w:pStyle w:val="Texttabulky"/>
              <w:jc w:val="left"/>
              <w:rPr>
                <w:rFonts w:cs="Arial"/>
                <w:bCs/>
                <w:sz w:val="22"/>
                <w:szCs w:val="22"/>
              </w:rPr>
            </w:pPr>
            <w:r w:rsidRPr="00AF41B4">
              <w:rPr>
                <w:rFonts w:cs="Arial"/>
                <w:bCs/>
                <w:sz w:val="22"/>
                <w:szCs w:val="22"/>
              </w:rPr>
              <w:t>Max. obdržená dávka [min.×(mg·m</w:t>
            </w:r>
            <w:r w:rsidRPr="00AF41B4">
              <w:rPr>
                <w:rFonts w:cs="Arial"/>
                <w:bCs/>
                <w:sz w:val="22"/>
                <w:szCs w:val="22"/>
                <w:vertAlign w:val="superscript"/>
              </w:rPr>
              <w:t>-3</w:t>
            </w:r>
            <w:r w:rsidRPr="00AF41B4">
              <w:rPr>
                <w:rFonts w:cs="Arial"/>
                <w:bCs/>
                <w:sz w:val="22"/>
                <w:szCs w:val="22"/>
              </w:rPr>
              <w:t>)</w:t>
            </w:r>
            <w:r w:rsidRPr="00AF41B4">
              <w:rPr>
                <w:rFonts w:cs="Arial"/>
                <w:bCs/>
                <w:sz w:val="22"/>
                <w:szCs w:val="22"/>
                <w:vertAlign w:val="superscript"/>
              </w:rPr>
              <w:t>n</w:t>
            </w:r>
            <w:r w:rsidRPr="00AF41B4">
              <w:rPr>
                <w:rFonts w:cs="Arial"/>
                <w:bCs/>
                <w:sz w:val="22"/>
                <w:szCs w:val="22"/>
              </w:rPr>
              <w:t>]</w:t>
            </w:r>
          </w:p>
        </w:tc>
      </w:tr>
      <w:tr w:rsidR="00462510" w:rsidRPr="00AF41B4" w:rsidTr="004F4510">
        <w:trPr>
          <w:cantSplit/>
        </w:trPr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462510" w:rsidRPr="00AF41B4" w:rsidRDefault="00462510" w:rsidP="004F4510">
            <w:pPr>
              <w:pStyle w:val="Texttabulky"/>
              <w:jc w:val="center"/>
              <w:rPr>
                <w:rFonts w:cs="Arial"/>
                <w:sz w:val="22"/>
                <w:szCs w:val="22"/>
              </w:rPr>
            </w:pPr>
            <w:r w:rsidRPr="00AF41B4">
              <w:rPr>
                <w:rFonts w:cs="Arial"/>
                <w:sz w:val="22"/>
                <w:szCs w:val="22"/>
              </w:rPr>
              <w:t>okamžitý únik kapalného chloru z železniční cisterny</w:t>
            </w:r>
          </w:p>
          <w:p w:rsidR="00462510" w:rsidRPr="00AF41B4" w:rsidRDefault="00462510" w:rsidP="004F4510">
            <w:pPr>
              <w:pStyle w:val="Texttabulky"/>
              <w:jc w:val="center"/>
              <w:rPr>
                <w:rFonts w:cs="Arial"/>
                <w:sz w:val="22"/>
                <w:szCs w:val="22"/>
              </w:rPr>
            </w:pPr>
            <w:r w:rsidRPr="00AF41B4">
              <w:rPr>
                <w:rFonts w:cs="Arial"/>
                <w:sz w:val="22"/>
                <w:szCs w:val="22"/>
              </w:rPr>
              <w:t xml:space="preserve"> (45 t)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462510" w:rsidRPr="00AF41B4" w:rsidRDefault="00462510" w:rsidP="004F4510">
            <w:pPr>
              <w:pStyle w:val="Texttabulky"/>
              <w:jc w:val="center"/>
              <w:rPr>
                <w:rFonts w:cs="Arial"/>
                <w:sz w:val="22"/>
                <w:szCs w:val="22"/>
              </w:rPr>
            </w:pPr>
            <w:r w:rsidRPr="00AF41B4">
              <w:rPr>
                <w:rFonts w:cs="Arial"/>
                <w:sz w:val="22"/>
                <w:szCs w:val="22"/>
              </w:rPr>
              <w:t>1,00-0,90</w:t>
            </w:r>
          </w:p>
        </w:tc>
        <w:tc>
          <w:tcPr>
            <w:tcW w:w="2409" w:type="dxa"/>
            <w:tcBorders>
              <w:top w:val="single" w:sz="12" w:space="0" w:color="auto"/>
            </w:tcBorders>
          </w:tcPr>
          <w:p w:rsidR="00462510" w:rsidRPr="00AF41B4" w:rsidRDefault="00462510" w:rsidP="004F4510">
            <w:pPr>
              <w:pStyle w:val="Texttabulky"/>
              <w:jc w:val="center"/>
              <w:rPr>
                <w:rFonts w:cs="Arial"/>
                <w:sz w:val="22"/>
                <w:szCs w:val="22"/>
              </w:rPr>
            </w:pPr>
            <w:r w:rsidRPr="00AF41B4">
              <w:rPr>
                <w:rFonts w:cs="Arial"/>
                <w:sz w:val="22"/>
                <w:szCs w:val="22"/>
              </w:rPr>
              <w:t>650</w:t>
            </w:r>
          </w:p>
        </w:tc>
        <w:tc>
          <w:tcPr>
            <w:tcW w:w="2410" w:type="dxa"/>
            <w:tcBorders>
              <w:top w:val="single" w:sz="12" w:space="0" w:color="auto"/>
            </w:tcBorders>
          </w:tcPr>
          <w:p w:rsidR="00462510" w:rsidRPr="00AF41B4" w:rsidRDefault="00462510" w:rsidP="004F4510">
            <w:pPr>
              <w:pStyle w:val="Texttabulky"/>
              <w:jc w:val="center"/>
              <w:rPr>
                <w:rFonts w:cs="Arial"/>
                <w:sz w:val="22"/>
                <w:szCs w:val="22"/>
              </w:rPr>
            </w:pPr>
            <w:r w:rsidRPr="00AF41B4">
              <w:rPr>
                <w:rFonts w:cs="Arial"/>
                <w:sz w:val="22"/>
                <w:szCs w:val="22"/>
              </w:rPr>
              <w:t>360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</w:tcPr>
          <w:p w:rsidR="00462510" w:rsidRPr="00AF41B4" w:rsidRDefault="00462510" w:rsidP="004F4510">
            <w:pPr>
              <w:pStyle w:val="Texttabulky"/>
              <w:jc w:val="center"/>
              <w:rPr>
                <w:rFonts w:cs="Arial"/>
                <w:sz w:val="22"/>
                <w:szCs w:val="22"/>
              </w:rPr>
            </w:pPr>
            <w:r w:rsidRPr="00AF41B4">
              <w:rPr>
                <w:rFonts w:cs="Arial"/>
                <w:sz w:val="22"/>
                <w:szCs w:val="22"/>
              </w:rPr>
              <w:t>&gt; 1,20×10</w:t>
            </w:r>
            <w:r w:rsidRPr="00AF41B4">
              <w:rPr>
                <w:rFonts w:cs="Arial"/>
                <w:sz w:val="22"/>
                <w:szCs w:val="22"/>
                <w:vertAlign w:val="superscript"/>
              </w:rPr>
              <w:t>9</w:t>
            </w:r>
          </w:p>
        </w:tc>
      </w:tr>
      <w:tr w:rsidR="00462510" w:rsidRPr="00AF41B4" w:rsidTr="004F4510">
        <w:trPr>
          <w:cantSplit/>
        </w:trPr>
        <w:tc>
          <w:tcPr>
            <w:tcW w:w="2268" w:type="dxa"/>
            <w:vMerge/>
            <w:tcBorders>
              <w:left w:val="single" w:sz="12" w:space="0" w:color="auto"/>
            </w:tcBorders>
          </w:tcPr>
          <w:p w:rsidR="00462510" w:rsidRPr="00AF41B4" w:rsidRDefault="00462510" w:rsidP="004F4510">
            <w:pPr>
              <w:pStyle w:val="Texttabulky"/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462510" w:rsidRPr="00AF41B4" w:rsidRDefault="00462510" w:rsidP="004F4510">
            <w:pPr>
              <w:pStyle w:val="Texttabulky"/>
              <w:jc w:val="center"/>
              <w:rPr>
                <w:rFonts w:cs="Arial"/>
                <w:sz w:val="22"/>
                <w:szCs w:val="22"/>
              </w:rPr>
            </w:pPr>
            <w:r w:rsidRPr="00AF41B4">
              <w:rPr>
                <w:rFonts w:cs="Arial"/>
                <w:sz w:val="22"/>
                <w:szCs w:val="22"/>
              </w:rPr>
              <w:t>0,90-0,80</w:t>
            </w:r>
          </w:p>
        </w:tc>
        <w:tc>
          <w:tcPr>
            <w:tcW w:w="2409" w:type="dxa"/>
          </w:tcPr>
          <w:p w:rsidR="00462510" w:rsidRPr="00AF41B4" w:rsidRDefault="00462510" w:rsidP="004F4510">
            <w:pPr>
              <w:pStyle w:val="Texttabulky"/>
              <w:jc w:val="center"/>
              <w:rPr>
                <w:rFonts w:cs="Arial"/>
                <w:sz w:val="22"/>
                <w:szCs w:val="22"/>
              </w:rPr>
            </w:pPr>
            <w:r w:rsidRPr="00AF41B4">
              <w:rPr>
                <w:rFonts w:cs="Arial"/>
                <w:sz w:val="22"/>
                <w:szCs w:val="22"/>
              </w:rPr>
              <w:t>780</w:t>
            </w:r>
          </w:p>
        </w:tc>
        <w:tc>
          <w:tcPr>
            <w:tcW w:w="2410" w:type="dxa"/>
          </w:tcPr>
          <w:p w:rsidR="00462510" w:rsidRPr="00AF41B4" w:rsidRDefault="00462510" w:rsidP="004F4510">
            <w:pPr>
              <w:pStyle w:val="Texttabulky"/>
              <w:jc w:val="center"/>
              <w:rPr>
                <w:rFonts w:cs="Arial"/>
                <w:sz w:val="22"/>
                <w:szCs w:val="22"/>
              </w:rPr>
            </w:pPr>
            <w:r w:rsidRPr="00AF41B4">
              <w:rPr>
                <w:rFonts w:cs="Arial"/>
                <w:sz w:val="22"/>
                <w:szCs w:val="22"/>
              </w:rPr>
              <w:t>390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462510" w:rsidRPr="00AF41B4" w:rsidRDefault="00462510" w:rsidP="004F4510">
            <w:pPr>
              <w:pStyle w:val="Texttabulky"/>
              <w:jc w:val="center"/>
              <w:rPr>
                <w:rFonts w:cs="Arial"/>
                <w:sz w:val="22"/>
                <w:szCs w:val="22"/>
              </w:rPr>
            </w:pPr>
            <w:r w:rsidRPr="00AF41B4">
              <w:rPr>
                <w:rFonts w:cs="Arial"/>
                <w:sz w:val="22"/>
                <w:szCs w:val="22"/>
              </w:rPr>
              <w:t>1,20×10</w:t>
            </w:r>
            <w:r w:rsidRPr="00AF41B4">
              <w:rPr>
                <w:rFonts w:cs="Arial"/>
                <w:sz w:val="22"/>
                <w:szCs w:val="22"/>
                <w:vertAlign w:val="superscript"/>
              </w:rPr>
              <w:t>9</w:t>
            </w:r>
          </w:p>
        </w:tc>
      </w:tr>
      <w:tr w:rsidR="00462510" w:rsidRPr="00AF41B4" w:rsidTr="004F4510">
        <w:trPr>
          <w:cantSplit/>
        </w:trPr>
        <w:tc>
          <w:tcPr>
            <w:tcW w:w="2268" w:type="dxa"/>
            <w:vMerge/>
            <w:tcBorders>
              <w:left w:val="single" w:sz="12" w:space="0" w:color="auto"/>
            </w:tcBorders>
          </w:tcPr>
          <w:p w:rsidR="00462510" w:rsidRPr="00AF41B4" w:rsidRDefault="00462510" w:rsidP="004F4510">
            <w:pPr>
              <w:pStyle w:val="Texttabulky"/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462510" w:rsidRPr="00AF41B4" w:rsidRDefault="00462510" w:rsidP="004F4510">
            <w:pPr>
              <w:pStyle w:val="Texttabulky"/>
              <w:jc w:val="center"/>
              <w:rPr>
                <w:rFonts w:cs="Arial"/>
                <w:sz w:val="22"/>
                <w:szCs w:val="22"/>
              </w:rPr>
            </w:pPr>
            <w:r w:rsidRPr="00AF41B4">
              <w:rPr>
                <w:rFonts w:cs="Arial"/>
                <w:sz w:val="22"/>
                <w:szCs w:val="22"/>
              </w:rPr>
              <w:t>0,80-0,70</w:t>
            </w:r>
          </w:p>
        </w:tc>
        <w:tc>
          <w:tcPr>
            <w:tcW w:w="2409" w:type="dxa"/>
          </w:tcPr>
          <w:p w:rsidR="00462510" w:rsidRPr="00AF41B4" w:rsidRDefault="00462510" w:rsidP="004F4510">
            <w:pPr>
              <w:pStyle w:val="Texttabulky"/>
              <w:jc w:val="center"/>
              <w:rPr>
                <w:rFonts w:cs="Arial"/>
                <w:sz w:val="22"/>
                <w:szCs w:val="22"/>
              </w:rPr>
            </w:pPr>
            <w:r w:rsidRPr="00AF41B4">
              <w:rPr>
                <w:rFonts w:cs="Arial"/>
                <w:sz w:val="22"/>
                <w:szCs w:val="22"/>
              </w:rPr>
              <w:t>870</w:t>
            </w:r>
          </w:p>
        </w:tc>
        <w:tc>
          <w:tcPr>
            <w:tcW w:w="2410" w:type="dxa"/>
          </w:tcPr>
          <w:p w:rsidR="00462510" w:rsidRPr="00AF41B4" w:rsidRDefault="00462510" w:rsidP="004F4510">
            <w:pPr>
              <w:pStyle w:val="Texttabulky"/>
              <w:jc w:val="center"/>
              <w:rPr>
                <w:rFonts w:cs="Arial"/>
                <w:sz w:val="22"/>
                <w:szCs w:val="22"/>
              </w:rPr>
            </w:pPr>
            <w:r w:rsidRPr="00AF41B4">
              <w:rPr>
                <w:rFonts w:cs="Arial"/>
                <w:sz w:val="22"/>
                <w:szCs w:val="22"/>
              </w:rPr>
              <w:t>410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462510" w:rsidRPr="00AF41B4" w:rsidRDefault="00462510" w:rsidP="004F4510">
            <w:pPr>
              <w:pStyle w:val="Texttabulky"/>
              <w:jc w:val="center"/>
              <w:rPr>
                <w:rFonts w:cs="Arial"/>
                <w:sz w:val="22"/>
                <w:szCs w:val="22"/>
              </w:rPr>
            </w:pPr>
            <w:r w:rsidRPr="00AF41B4">
              <w:rPr>
                <w:rFonts w:cs="Arial"/>
                <w:sz w:val="22"/>
                <w:szCs w:val="22"/>
              </w:rPr>
              <w:t>6,15×10</w:t>
            </w:r>
            <w:r w:rsidRPr="00AF41B4">
              <w:rPr>
                <w:rFonts w:cs="Arial"/>
                <w:sz w:val="22"/>
                <w:szCs w:val="22"/>
                <w:vertAlign w:val="superscript"/>
              </w:rPr>
              <w:t>8</w:t>
            </w:r>
          </w:p>
        </w:tc>
      </w:tr>
      <w:tr w:rsidR="00462510" w:rsidRPr="00AF41B4" w:rsidTr="004F4510">
        <w:trPr>
          <w:cantSplit/>
        </w:trPr>
        <w:tc>
          <w:tcPr>
            <w:tcW w:w="2268" w:type="dxa"/>
            <w:vMerge/>
            <w:tcBorders>
              <w:left w:val="single" w:sz="12" w:space="0" w:color="auto"/>
            </w:tcBorders>
          </w:tcPr>
          <w:p w:rsidR="00462510" w:rsidRPr="00AF41B4" w:rsidRDefault="00462510" w:rsidP="004F4510">
            <w:pPr>
              <w:pStyle w:val="Texttabulky"/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462510" w:rsidRPr="00AF41B4" w:rsidRDefault="00462510" w:rsidP="004F4510">
            <w:pPr>
              <w:pStyle w:val="Texttabulky"/>
              <w:jc w:val="center"/>
              <w:rPr>
                <w:rFonts w:cs="Arial"/>
                <w:sz w:val="22"/>
                <w:szCs w:val="22"/>
              </w:rPr>
            </w:pPr>
            <w:r w:rsidRPr="00AF41B4">
              <w:rPr>
                <w:rFonts w:cs="Arial"/>
                <w:sz w:val="22"/>
                <w:szCs w:val="22"/>
              </w:rPr>
              <w:t>0,70-0,60</w:t>
            </w:r>
          </w:p>
        </w:tc>
        <w:tc>
          <w:tcPr>
            <w:tcW w:w="2409" w:type="dxa"/>
          </w:tcPr>
          <w:p w:rsidR="00462510" w:rsidRPr="00AF41B4" w:rsidRDefault="00462510" w:rsidP="004F4510">
            <w:pPr>
              <w:pStyle w:val="Texttabulky"/>
              <w:jc w:val="center"/>
              <w:rPr>
                <w:rFonts w:cs="Arial"/>
                <w:sz w:val="22"/>
                <w:szCs w:val="22"/>
              </w:rPr>
            </w:pPr>
            <w:r w:rsidRPr="00AF41B4">
              <w:rPr>
                <w:rFonts w:cs="Arial"/>
                <w:sz w:val="22"/>
                <w:szCs w:val="22"/>
              </w:rPr>
              <w:t>940</w:t>
            </w:r>
          </w:p>
        </w:tc>
        <w:tc>
          <w:tcPr>
            <w:tcW w:w="2410" w:type="dxa"/>
          </w:tcPr>
          <w:p w:rsidR="00462510" w:rsidRPr="00AF41B4" w:rsidRDefault="00462510" w:rsidP="004F4510">
            <w:pPr>
              <w:pStyle w:val="Texttabulky"/>
              <w:jc w:val="center"/>
              <w:rPr>
                <w:rFonts w:cs="Arial"/>
                <w:sz w:val="22"/>
                <w:szCs w:val="22"/>
              </w:rPr>
            </w:pPr>
            <w:r w:rsidRPr="00AF41B4">
              <w:rPr>
                <w:rFonts w:cs="Arial"/>
                <w:sz w:val="22"/>
                <w:szCs w:val="22"/>
              </w:rPr>
              <w:t>420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462510" w:rsidRPr="00AF41B4" w:rsidRDefault="00462510" w:rsidP="004F4510">
            <w:pPr>
              <w:pStyle w:val="Texttabulky"/>
              <w:jc w:val="center"/>
              <w:rPr>
                <w:rFonts w:cs="Arial"/>
                <w:sz w:val="22"/>
                <w:szCs w:val="22"/>
              </w:rPr>
            </w:pPr>
            <w:r w:rsidRPr="00AF41B4">
              <w:rPr>
                <w:rFonts w:cs="Arial"/>
                <w:sz w:val="22"/>
                <w:szCs w:val="22"/>
              </w:rPr>
              <w:t>4,06×10</w:t>
            </w:r>
            <w:r w:rsidRPr="00AF41B4">
              <w:rPr>
                <w:rFonts w:cs="Arial"/>
                <w:sz w:val="22"/>
                <w:szCs w:val="22"/>
                <w:vertAlign w:val="superscript"/>
              </w:rPr>
              <w:t>8</w:t>
            </w:r>
          </w:p>
        </w:tc>
      </w:tr>
      <w:tr w:rsidR="00462510" w:rsidRPr="00AF41B4" w:rsidTr="004F4510">
        <w:trPr>
          <w:cantSplit/>
        </w:trPr>
        <w:tc>
          <w:tcPr>
            <w:tcW w:w="2268" w:type="dxa"/>
            <w:vMerge/>
            <w:tcBorders>
              <w:left w:val="single" w:sz="12" w:space="0" w:color="auto"/>
            </w:tcBorders>
          </w:tcPr>
          <w:p w:rsidR="00462510" w:rsidRPr="00AF41B4" w:rsidRDefault="00462510" w:rsidP="004F4510">
            <w:pPr>
              <w:pStyle w:val="Texttabulky"/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462510" w:rsidRPr="00AF41B4" w:rsidRDefault="00462510" w:rsidP="004F4510">
            <w:pPr>
              <w:pStyle w:val="Texttabulky"/>
              <w:jc w:val="center"/>
              <w:rPr>
                <w:rFonts w:cs="Arial"/>
                <w:sz w:val="22"/>
                <w:szCs w:val="22"/>
              </w:rPr>
            </w:pPr>
            <w:r w:rsidRPr="00AF41B4">
              <w:rPr>
                <w:rFonts w:cs="Arial"/>
                <w:sz w:val="22"/>
                <w:szCs w:val="22"/>
              </w:rPr>
              <w:t>0,60-0,50</w:t>
            </w:r>
          </w:p>
        </w:tc>
        <w:tc>
          <w:tcPr>
            <w:tcW w:w="2409" w:type="dxa"/>
          </w:tcPr>
          <w:p w:rsidR="00462510" w:rsidRPr="00AF41B4" w:rsidRDefault="00462510" w:rsidP="004F4510">
            <w:pPr>
              <w:pStyle w:val="Texttabulky"/>
              <w:jc w:val="center"/>
              <w:rPr>
                <w:rFonts w:cs="Arial"/>
                <w:sz w:val="22"/>
                <w:szCs w:val="22"/>
              </w:rPr>
            </w:pPr>
            <w:r w:rsidRPr="00AF41B4">
              <w:rPr>
                <w:rFonts w:cs="Arial"/>
                <w:sz w:val="22"/>
                <w:szCs w:val="22"/>
              </w:rPr>
              <w:t>1 000</w:t>
            </w:r>
          </w:p>
        </w:tc>
        <w:tc>
          <w:tcPr>
            <w:tcW w:w="2410" w:type="dxa"/>
          </w:tcPr>
          <w:p w:rsidR="00462510" w:rsidRPr="00AF41B4" w:rsidRDefault="00462510" w:rsidP="004F4510">
            <w:pPr>
              <w:pStyle w:val="Texttabulky"/>
              <w:jc w:val="center"/>
              <w:rPr>
                <w:rFonts w:cs="Arial"/>
                <w:sz w:val="22"/>
                <w:szCs w:val="22"/>
              </w:rPr>
            </w:pPr>
            <w:r w:rsidRPr="00AF41B4">
              <w:rPr>
                <w:rFonts w:cs="Arial"/>
                <w:sz w:val="22"/>
                <w:szCs w:val="22"/>
              </w:rPr>
              <w:t>440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462510" w:rsidRPr="00AF41B4" w:rsidRDefault="00462510" w:rsidP="004F4510">
            <w:pPr>
              <w:pStyle w:val="Texttabulky"/>
              <w:jc w:val="center"/>
              <w:rPr>
                <w:rFonts w:cs="Arial"/>
                <w:sz w:val="22"/>
                <w:szCs w:val="22"/>
              </w:rPr>
            </w:pPr>
            <w:r w:rsidRPr="00AF41B4">
              <w:rPr>
                <w:rFonts w:cs="Arial"/>
                <w:sz w:val="22"/>
                <w:szCs w:val="22"/>
              </w:rPr>
              <w:t>3,10×10</w:t>
            </w:r>
            <w:r w:rsidRPr="00AF41B4">
              <w:rPr>
                <w:rFonts w:cs="Arial"/>
                <w:sz w:val="22"/>
                <w:szCs w:val="22"/>
                <w:vertAlign w:val="superscript"/>
              </w:rPr>
              <w:t>8</w:t>
            </w:r>
          </w:p>
        </w:tc>
      </w:tr>
      <w:tr w:rsidR="00462510" w:rsidRPr="00AF41B4" w:rsidTr="004F4510">
        <w:trPr>
          <w:cantSplit/>
        </w:trPr>
        <w:tc>
          <w:tcPr>
            <w:tcW w:w="2268" w:type="dxa"/>
            <w:vMerge/>
            <w:tcBorders>
              <w:left w:val="single" w:sz="12" w:space="0" w:color="auto"/>
            </w:tcBorders>
          </w:tcPr>
          <w:p w:rsidR="00462510" w:rsidRPr="00AF41B4" w:rsidRDefault="00462510" w:rsidP="004F4510">
            <w:pPr>
              <w:pStyle w:val="Texttabulky"/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462510" w:rsidRPr="00AF41B4" w:rsidRDefault="00462510" w:rsidP="004F4510">
            <w:pPr>
              <w:pStyle w:val="Texttabulky"/>
              <w:jc w:val="center"/>
              <w:rPr>
                <w:rFonts w:cs="Arial"/>
                <w:sz w:val="22"/>
                <w:szCs w:val="22"/>
              </w:rPr>
            </w:pPr>
            <w:r w:rsidRPr="00AF41B4">
              <w:rPr>
                <w:rFonts w:cs="Arial"/>
                <w:sz w:val="22"/>
                <w:szCs w:val="22"/>
              </w:rPr>
              <w:t>0,50-0,40</w:t>
            </w:r>
          </w:p>
        </w:tc>
        <w:tc>
          <w:tcPr>
            <w:tcW w:w="2409" w:type="dxa"/>
          </w:tcPr>
          <w:p w:rsidR="00462510" w:rsidRPr="00AF41B4" w:rsidRDefault="00462510" w:rsidP="004F4510">
            <w:pPr>
              <w:pStyle w:val="Texttabulky"/>
              <w:jc w:val="center"/>
              <w:rPr>
                <w:rFonts w:cs="Arial"/>
                <w:sz w:val="22"/>
                <w:szCs w:val="22"/>
              </w:rPr>
            </w:pPr>
            <w:r w:rsidRPr="00AF41B4">
              <w:rPr>
                <w:rFonts w:cs="Arial"/>
                <w:sz w:val="22"/>
                <w:szCs w:val="22"/>
              </w:rPr>
              <w:t>1 070</w:t>
            </w:r>
          </w:p>
        </w:tc>
        <w:tc>
          <w:tcPr>
            <w:tcW w:w="2410" w:type="dxa"/>
          </w:tcPr>
          <w:p w:rsidR="00462510" w:rsidRPr="00AF41B4" w:rsidRDefault="00462510" w:rsidP="004F4510">
            <w:pPr>
              <w:pStyle w:val="Texttabulky"/>
              <w:jc w:val="center"/>
              <w:rPr>
                <w:rFonts w:cs="Arial"/>
                <w:sz w:val="22"/>
                <w:szCs w:val="22"/>
              </w:rPr>
            </w:pPr>
            <w:r w:rsidRPr="00AF41B4">
              <w:rPr>
                <w:rFonts w:cs="Arial"/>
                <w:sz w:val="22"/>
                <w:szCs w:val="22"/>
              </w:rPr>
              <w:t>460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462510" w:rsidRPr="00AF41B4" w:rsidRDefault="00462510" w:rsidP="004F4510">
            <w:pPr>
              <w:pStyle w:val="Texttabulky"/>
              <w:jc w:val="center"/>
              <w:rPr>
                <w:rFonts w:cs="Arial"/>
                <w:sz w:val="22"/>
                <w:szCs w:val="22"/>
              </w:rPr>
            </w:pPr>
            <w:r w:rsidRPr="00AF41B4">
              <w:rPr>
                <w:rFonts w:cs="Arial"/>
                <w:sz w:val="22"/>
                <w:szCs w:val="22"/>
              </w:rPr>
              <w:t>2,40×10</w:t>
            </w:r>
            <w:r w:rsidRPr="00AF41B4">
              <w:rPr>
                <w:rFonts w:cs="Arial"/>
                <w:sz w:val="22"/>
                <w:szCs w:val="22"/>
                <w:vertAlign w:val="superscript"/>
              </w:rPr>
              <w:t>8</w:t>
            </w:r>
          </w:p>
        </w:tc>
      </w:tr>
      <w:tr w:rsidR="00462510" w:rsidRPr="00AF41B4" w:rsidTr="004F4510">
        <w:trPr>
          <w:cantSplit/>
        </w:trPr>
        <w:tc>
          <w:tcPr>
            <w:tcW w:w="2268" w:type="dxa"/>
            <w:vMerge/>
            <w:tcBorders>
              <w:left w:val="single" w:sz="12" w:space="0" w:color="auto"/>
            </w:tcBorders>
          </w:tcPr>
          <w:p w:rsidR="00462510" w:rsidRPr="00AF41B4" w:rsidRDefault="00462510" w:rsidP="004F4510">
            <w:pPr>
              <w:pStyle w:val="Texttabulky"/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462510" w:rsidRPr="00AF41B4" w:rsidRDefault="00462510" w:rsidP="004F4510">
            <w:pPr>
              <w:pStyle w:val="Texttabulky"/>
              <w:jc w:val="center"/>
              <w:rPr>
                <w:rFonts w:cs="Arial"/>
                <w:sz w:val="22"/>
                <w:szCs w:val="22"/>
              </w:rPr>
            </w:pPr>
            <w:r w:rsidRPr="00AF41B4">
              <w:rPr>
                <w:rFonts w:cs="Arial"/>
                <w:sz w:val="22"/>
                <w:szCs w:val="22"/>
              </w:rPr>
              <w:t>0,40-0,30</w:t>
            </w:r>
          </w:p>
        </w:tc>
        <w:tc>
          <w:tcPr>
            <w:tcW w:w="2409" w:type="dxa"/>
          </w:tcPr>
          <w:p w:rsidR="00462510" w:rsidRPr="00AF41B4" w:rsidRDefault="00462510" w:rsidP="004F4510">
            <w:pPr>
              <w:pStyle w:val="Texttabulky"/>
              <w:jc w:val="center"/>
              <w:rPr>
                <w:rFonts w:cs="Arial"/>
                <w:sz w:val="22"/>
                <w:szCs w:val="22"/>
              </w:rPr>
            </w:pPr>
            <w:r w:rsidRPr="00AF41B4">
              <w:rPr>
                <w:rFonts w:cs="Arial"/>
                <w:sz w:val="22"/>
                <w:szCs w:val="22"/>
              </w:rPr>
              <w:t>1 140</w:t>
            </w:r>
          </w:p>
        </w:tc>
        <w:tc>
          <w:tcPr>
            <w:tcW w:w="2410" w:type="dxa"/>
          </w:tcPr>
          <w:p w:rsidR="00462510" w:rsidRPr="00AF41B4" w:rsidRDefault="00462510" w:rsidP="004F4510">
            <w:pPr>
              <w:pStyle w:val="Texttabulky"/>
              <w:jc w:val="center"/>
              <w:rPr>
                <w:rFonts w:cs="Arial"/>
                <w:sz w:val="22"/>
                <w:szCs w:val="22"/>
              </w:rPr>
            </w:pPr>
            <w:r w:rsidRPr="00AF41B4">
              <w:rPr>
                <w:rFonts w:cs="Arial"/>
                <w:sz w:val="22"/>
                <w:szCs w:val="22"/>
              </w:rPr>
              <w:t>480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462510" w:rsidRPr="00AF41B4" w:rsidRDefault="00462510" w:rsidP="004F4510">
            <w:pPr>
              <w:pStyle w:val="Texttabulky"/>
              <w:jc w:val="center"/>
              <w:rPr>
                <w:rFonts w:cs="Arial"/>
                <w:sz w:val="22"/>
                <w:szCs w:val="22"/>
              </w:rPr>
            </w:pPr>
            <w:r w:rsidRPr="00AF41B4">
              <w:rPr>
                <w:rFonts w:cs="Arial"/>
                <w:sz w:val="22"/>
                <w:szCs w:val="22"/>
              </w:rPr>
              <w:t>1,87×10</w:t>
            </w:r>
            <w:r w:rsidRPr="00AF41B4">
              <w:rPr>
                <w:rFonts w:cs="Arial"/>
                <w:sz w:val="22"/>
                <w:szCs w:val="22"/>
                <w:vertAlign w:val="superscript"/>
              </w:rPr>
              <w:t>8</w:t>
            </w:r>
          </w:p>
        </w:tc>
      </w:tr>
      <w:tr w:rsidR="00462510" w:rsidRPr="00AF41B4" w:rsidTr="004F4510">
        <w:trPr>
          <w:cantSplit/>
        </w:trPr>
        <w:tc>
          <w:tcPr>
            <w:tcW w:w="2268" w:type="dxa"/>
            <w:vMerge/>
            <w:tcBorders>
              <w:left w:val="single" w:sz="12" w:space="0" w:color="auto"/>
            </w:tcBorders>
          </w:tcPr>
          <w:p w:rsidR="00462510" w:rsidRPr="00AF41B4" w:rsidRDefault="00462510" w:rsidP="004F4510">
            <w:pPr>
              <w:pStyle w:val="Texttabulky"/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462510" w:rsidRPr="00AF41B4" w:rsidRDefault="00462510" w:rsidP="004F4510">
            <w:pPr>
              <w:pStyle w:val="Texttabulky"/>
              <w:jc w:val="center"/>
              <w:rPr>
                <w:rFonts w:cs="Arial"/>
                <w:sz w:val="22"/>
                <w:szCs w:val="22"/>
              </w:rPr>
            </w:pPr>
            <w:r w:rsidRPr="00AF41B4">
              <w:rPr>
                <w:rFonts w:cs="Arial"/>
                <w:sz w:val="22"/>
                <w:szCs w:val="22"/>
              </w:rPr>
              <w:t>0,30-0,20</w:t>
            </w:r>
          </w:p>
        </w:tc>
        <w:tc>
          <w:tcPr>
            <w:tcW w:w="2409" w:type="dxa"/>
          </w:tcPr>
          <w:p w:rsidR="00462510" w:rsidRPr="00AF41B4" w:rsidRDefault="00462510" w:rsidP="004F4510">
            <w:pPr>
              <w:pStyle w:val="Texttabulky"/>
              <w:jc w:val="center"/>
              <w:rPr>
                <w:rFonts w:cs="Arial"/>
                <w:sz w:val="22"/>
                <w:szCs w:val="22"/>
              </w:rPr>
            </w:pPr>
            <w:r w:rsidRPr="00AF41B4">
              <w:rPr>
                <w:rFonts w:cs="Arial"/>
                <w:sz w:val="22"/>
                <w:szCs w:val="22"/>
              </w:rPr>
              <w:t>1 230</w:t>
            </w:r>
          </w:p>
        </w:tc>
        <w:tc>
          <w:tcPr>
            <w:tcW w:w="2410" w:type="dxa"/>
          </w:tcPr>
          <w:p w:rsidR="00462510" w:rsidRPr="00AF41B4" w:rsidRDefault="00462510" w:rsidP="004F4510">
            <w:pPr>
              <w:pStyle w:val="Texttabulky"/>
              <w:jc w:val="center"/>
              <w:rPr>
                <w:rFonts w:cs="Arial"/>
                <w:sz w:val="22"/>
                <w:szCs w:val="22"/>
              </w:rPr>
            </w:pPr>
            <w:r w:rsidRPr="00AF41B4">
              <w:rPr>
                <w:rFonts w:cs="Arial"/>
                <w:sz w:val="22"/>
                <w:szCs w:val="22"/>
              </w:rPr>
              <w:t>500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462510" w:rsidRPr="00AF41B4" w:rsidRDefault="00462510" w:rsidP="004F4510">
            <w:pPr>
              <w:pStyle w:val="Texttabulky"/>
              <w:jc w:val="center"/>
              <w:rPr>
                <w:rFonts w:cs="Arial"/>
                <w:sz w:val="22"/>
                <w:szCs w:val="22"/>
              </w:rPr>
            </w:pPr>
            <w:r w:rsidRPr="00AF41B4">
              <w:rPr>
                <w:rFonts w:cs="Arial"/>
                <w:sz w:val="22"/>
                <w:szCs w:val="22"/>
              </w:rPr>
              <w:t>1,42×10</w:t>
            </w:r>
            <w:r w:rsidRPr="00AF41B4">
              <w:rPr>
                <w:rFonts w:cs="Arial"/>
                <w:sz w:val="22"/>
                <w:szCs w:val="22"/>
                <w:vertAlign w:val="superscript"/>
              </w:rPr>
              <w:t>8</w:t>
            </w:r>
          </w:p>
        </w:tc>
      </w:tr>
      <w:tr w:rsidR="00462510" w:rsidRPr="00AF41B4" w:rsidTr="004F4510">
        <w:trPr>
          <w:cantSplit/>
        </w:trPr>
        <w:tc>
          <w:tcPr>
            <w:tcW w:w="2268" w:type="dxa"/>
            <w:vMerge/>
            <w:tcBorders>
              <w:left w:val="single" w:sz="12" w:space="0" w:color="auto"/>
            </w:tcBorders>
          </w:tcPr>
          <w:p w:rsidR="00462510" w:rsidRPr="00AF41B4" w:rsidRDefault="00462510" w:rsidP="004F4510">
            <w:pPr>
              <w:pStyle w:val="Texttabulky"/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462510" w:rsidRPr="00AF41B4" w:rsidRDefault="00462510" w:rsidP="004F4510">
            <w:pPr>
              <w:pStyle w:val="Texttabulky"/>
              <w:jc w:val="center"/>
              <w:rPr>
                <w:rFonts w:cs="Arial"/>
                <w:sz w:val="22"/>
                <w:szCs w:val="22"/>
              </w:rPr>
            </w:pPr>
            <w:r w:rsidRPr="00AF41B4">
              <w:rPr>
                <w:rFonts w:cs="Arial"/>
                <w:sz w:val="22"/>
                <w:szCs w:val="22"/>
              </w:rPr>
              <w:t>0,20-0,10</w:t>
            </w:r>
          </w:p>
        </w:tc>
        <w:tc>
          <w:tcPr>
            <w:tcW w:w="2409" w:type="dxa"/>
          </w:tcPr>
          <w:p w:rsidR="00462510" w:rsidRPr="00AF41B4" w:rsidRDefault="00462510" w:rsidP="004F4510">
            <w:pPr>
              <w:pStyle w:val="Texttabulky"/>
              <w:jc w:val="center"/>
              <w:rPr>
                <w:rFonts w:cs="Arial"/>
                <w:sz w:val="22"/>
                <w:szCs w:val="22"/>
              </w:rPr>
            </w:pPr>
            <w:r w:rsidRPr="00AF41B4">
              <w:rPr>
                <w:rFonts w:cs="Arial"/>
                <w:sz w:val="22"/>
                <w:szCs w:val="22"/>
              </w:rPr>
              <w:t>1 370</w:t>
            </w:r>
          </w:p>
        </w:tc>
        <w:tc>
          <w:tcPr>
            <w:tcW w:w="2410" w:type="dxa"/>
          </w:tcPr>
          <w:p w:rsidR="00462510" w:rsidRPr="00AF41B4" w:rsidRDefault="00462510" w:rsidP="004F4510">
            <w:pPr>
              <w:pStyle w:val="Texttabulky"/>
              <w:jc w:val="center"/>
              <w:rPr>
                <w:rFonts w:cs="Arial"/>
                <w:sz w:val="22"/>
                <w:szCs w:val="22"/>
              </w:rPr>
            </w:pPr>
            <w:r w:rsidRPr="00AF41B4">
              <w:rPr>
                <w:rFonts w:cs="Arial"/>
                <w:sz w:val="22"/>
                <w:szCs w:val="22"/>
              </w:rPr>
              <w:t>540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462510" w:rsidRPr="00AF41B4" w:rsidRDefault="00462510" w:rsidP="004F4510">
            <w:pPr>
              <w:pStyle w:val="Texttabulky"/>
              <w:jc w:val="center"/>
              <w:rPr>
                <w:rFonts w:cs="Arial"/>
                <w:sz w:val="22"/>
                <w:szCs w:val="22"/>
              </w:rPr>
            </w:pPr>
            <w:r w:rsidRPr="00AF41B4">
              <w:rPr>
                <w:rFonts w:cs="Arial"/>
                <w:sz w:val="22"/>
                <w:szCs w:val="22"/>
              </w:rPr>
              <w:t>1,04×10</w:t>
            </w:r>
            <w:r w:rsidRPr="00AF41B4">
              <w:rPr>
                <w:rFonts w:cs="Arial"/>
                <w:sz w:val="22"/>
                <w:szCs w:val="22"/>
                <w:vertAlign w:val="superscript"/>
              </w:rPr>
              <w:t>8</w:t>
            </w:r>
          </w:p>
        </w:tc>
      </w:tr>
      <w:tr w:rsidR="00462510" w:rsidRPr="00AF41B4" w:rsidTr="004F4510">
        <w:trPr>
          <w:cantSplit/>
        </w:trPr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462510" w:rsidRPr="00AF41B4" w:rsidRDefault="00462510" w:rsidP="004F4510">
            <w:pPr>
              <w:pStyle w:val="Texttabulky"/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462510" w:rsidRPr="00AF41B4" w:rsidRDefault="00462510" w:rsidP="004F4510">
            <w:pPr>
              <w:pStyle w:val="Texttabulky"/>
              <w:jc w:val="center"/>
              <w:rPr>
                <w:rFonts w:cs="Arial"/>
                <w:sz w:val="22"/>
                <w:szCs w:val="22"/>
              </w:rPr>
            </w:pPr>
            <w:r w:rsidRPr="00AF41B4">
              <w:rPr>
                <w:rFonts w:cs="Arial"/>
                <w:sz w:val="22"/>
                <w:szCs w:val="22"/>
              </w:rPr>
              <w:t>0,10-0,01</w:t>
            </w:r>
          </w:p>
        </w:tc>
        <w:tc>
          <w:tcPr>
            <w:tcW w:w="2409" w:type="dxa"/>
            <w:tcBorders>
              <w:bottom w:val="single" w:sz="12" w:space="0" w:color="auto"/>
            </w:tcBorders>
          </w:tcPr>
          <w:p w:rsidR="00462510" w:rsidRPr="00AF41B4" w:rsidRDefault="00462510" w:rsidP="004F4510">
            <w:pPr>
              <w:pStyle w:val="Texttabulky"/>
              <w:jc w:val="center"/>
              <w:rPr>
                <w:rFonts w:cs="Arial"/>
                <w:sz w:val="22"/>
                <w:szCs w:val="22"/>
              </w:rPr>
            </w:pPr>
            <w:r w:rsidRPr="00AF41B4">
              <w:rPr>
                <w:rFonts w:cs="Arial"/>
                <w:sz w:val="22"/>
                <w:szCs w:val="22"/>
              </w:rPr>
              <w:t>1 720</w:t>
            </w:r>
          </w:p>
        </w:tc>
        <w:tc>
          <w:tcPr>
            <w:tcW w:w="2410" w:type="dxa"/>
            <w:tcBorders>
              <w:bottom w:val="single" w:sz="12" w:space="0" w:color="auto"/>
            </w:tcBorders>
          </w:tcPr>
          <w:p w:rsidR="00462510" w:rsidRPr="00AF41B4" w:rsidRDefault="00462510" w:rsidP="004F4510">
            <w:pPr>
              <w:pStyle w:val="Texttabulky"/>
              <w:jc w:val="center"/>
              <w:rPr>
                <w:rFonts w:cs="Arial"/>
                <w:sz w:val="22"/>
                <w:szCs w:val="22"/>
              </w:rPr>
            </w:pPr>
            <w:r w:rsidRPr="00AF41B4">
              <w:rPr>
                <w:rFonts w:cs="Arial"/>
                <w:sz w:val="22"/>
                <w:szCs w:val="22"/>
              </w:rPr>
              <w:t>620</w:t>
            </w: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</w:tcPr>
          <w:p w:rsidR="00462510" w:rsidRPr="00AF41B4" w:rsidRDefault="00462510" w:rsidP="004F4510">
            <w:pPr>
              <w:pStyle w:val="Texttabulky"/>
              <w:jc w:val="center"/>
              <w:rPr>
                <w:rFonts w:cs="Arial"/>
                <w:sz w:val="22"/>
                <w:szCs w:val="22"/>
              </w:rPr>
            </w:pPr>
            <w:r w:rsidRPr="00AF41B4">
              <w:rPr>
                <w:rFonts w:cs="Arial"/>
                <w:sz w:val="22"/>
                <w:szCs w:val="22"/>
              </w:rPr>
              <w:t>6,68×10</w:t>
            </w:r>
            <w:r w:rsidRPr="00AF41B4">
              <w:rPr>
                <w:rFonts w:cs="Arial"/>
                <w:sz w:val="22"/>
                <w:szCs w:val="22"/>
                <w:vertAlign w:val="superscript"/>
              </w:rPr>
              <w:t>7</w:t>
            </w:r>
          </w:p>
        </w:tc>
      </w:tr>
    </w:tbl>
    <w:p w:rsidR="00462510" w:rsidRPr="00AF41B4" w:rsidRDefault="00462510" w:rsidP="00462510">
      <w:pPr>
        <w:rPr>
          <w:rFonts w:ascii="Arial" w:hAnsi="Arial" w:cs="Arial"/>
          <w:kern w:val="28"/>
          <w:sz w:val="22"/>
          <w:szCs w:val="22"/>
        </w:rPr>
      </w:pPr>
      <w:r w:rsidRPr="00AF41B4">
        <w:rPr>
          <w:rFonts w:ascii="Arial" w:hAnsi="Arial" w:cs="Arial"/>
          <w:kern w:val="28"/>
          <w:sz w:val="22"/>
          <w:szCs w:val="22"/>
        </w:rPr>
        <w:t xml:space="preserve">Při okamžitém úniku 45 t kapalného chloru se část kapaliny adiabaticky odpaří (28%, tj. cca 12,5 t). K tomuto počátečnímu odparu bylo připočteno 1,9 t, které se odpaří z vytvořené louže během 60 s. </w:t>
      </w:r>
    </w:p>
    <w:p w:rsidR="00462510" w:rsidRPr="00AF41B4" w:rsidRDefault="00462510" w:rsidP="00462510">
      <w:pPr>
        <w:rPr>
          <w:rFonts w:ascii="Arial" w:hAnsi="Arial" w:cs="Arial"/>
          <w:kern w:val="28"/>
          <w:sz w:val="22"/>
          <w:szCs w:val="22"/>
        </w:rPr>
      </w:pPr>
    </w:p>
    <w:p w:rsidR="00462510" w:rsidRPr="00AF41B4" w:rsidRDefault="00462510" w:rsidP="00462510">
      <w:pPr>
        <w:pStyle w:val="Zkladntextodsazen"/>
        <w:ind w:left="1980" w:hanging="1980"/>
        <w:rPr>
          <w:rFonts w:ascii="Arial" w:hAnsi="Arial" w:cs="Arial"/>
          <w:sz w:val="22"/>
          <w:szCs w:val="22"/>
        </w:rPr>
      </w:pPr>
    </w:p>
    <w:p w:rsidR="00462510" w:rsidRPr="00AF41B4" w:rsidRDefault="00462510" w:rsidP="00462510">
      <w:pPr>
        <w:pStyle w:val="Zkladntextodsazen"/>
        <w:ind w:left="1980" w:hanging="1980"/>
        <w:rPr>
          <w:rFonts w:ascii="Arial" w:hAnsi="Arial" w:cs="Arial"/>
          <w:sz w:val="22"/>
          <w:szCs w:val="22"/>
        </w:rPr>
      </w:pPr>
    </w:p>
    <w:p w:rsidR="00AF41B4" w:rsidRDefault="00462510" w:rsidP="00AF41B4">
      <w:pPr>
        <w:pStyle w:val="Zkladntextodsazen"/>
        <w:ind w:left="0" w:firstLine="0"/>
        <w:rPr>
          <w:rFonts w:ascii="Arial" w:hAnsi="Arial" w:cs="Arial"/>
          <w:b/>
          <w:bCs/>
          <w:sz w:val="22"/>
          <w:szCs w:val="22"/>
        </w:rPr>
      </w:pPr>
      <w:r w:rsidRPr="00AF41B4">
        <w:rPr>
          <w:rFonts w:ascii="Arial" w:hAnsi="Arial" w:cs="Arial"/>
          <w:b/>
          <w:bCs/>
          <w:sz w:val="22"/>
          <w:szCs w:val="22"/>
        </w:rPr>
        <w:t xml:space="preserve">Kontinuální únik kapalného chloru ze železniční cisterny </w:t>
      </w:r>
    </w:p>
    <w:p w:rsidR="00462510" w:rsidRPr="00AF41B4" w:rsidRDefault="00462510" w:rsidP="00AF41B4">
      <w:pPr>
        <w:pStyle w:val="Zkladntextodsazen"/>
        <w:ind w:left="0" w:firstLine="0"/>
        <w:rPr>
          <w:rFonts w:ascii="Arial" w:hAnsi="Arial" w:cs="Arial"/>
          <w:b/>
          <w:bCs/>
          <w:sz w:val="22"/>
          <w:szCs w:val="22"/>
        </w:rPr>
      </w:pPr>
      <w:r w:rsidRPr="00AF41B4">
        <w:rPr>
          <w:rFonts w:ascii="Arial" w:hAnsi="Arial" w:cs="Arial"/>
          <w:b/>
          <w:bCs/>
          <w:sz w:val="22"/>
          <w:szCs w:val="22"/>
        </w:rPr>
        <w:t>při roztržení potrubí DN 40 před první armaturou</w:t>
      </w:r>
    </w:p>
    <w:p w:rsidR="00462510" w:rsidRPr="00AF41B4" w:rsidRDefault="00462510" w:rsidP="00462510">
      <w:pPr>
        <w:pStyle w:val="Nzevtabulky"/>
        <w:spacing w:before="0" w:after="0"/>
        <w:rPr>
          <w:rFonts w:ascii="Arial" w:hAnsi="Arial" w:cs="Arial"/>
          <w:sz w:val="22"/>
          <w:szCs w:val="22"/>
        </w:rPr>
      </w:pPr>
    </w:p>
    <w:tbl>
      <w:tblPr>
        <w:tblW w:w="1034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2"/>
        <w:gridCol w:w="1842"/>
        <w:gridCol w:w="2482"/>
        <w:gridCol w:w="2126"/>
        <w:gridCol w:w="2126"/>
      </w:tblGrid>
      <w:tr w:rsidR="00462510" w:rsidRPr="00AF41B4" w:rsidTr="004F4510">
        <w:tc>
          <w:tcPr>
            <w:tcW w:w="1772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462510" w:rsidRPr="00AF41B4" w:rsidRDefault="00462510" w:rsidP="004F4510">
            <w:pPr>
              <w:pStyle w:val="Texttabulky"/>
              <w:jc w:val="left"/>
              <w:rPr>
                <w:rFonts w:cs="Arial"/>
                <w:bCs/>
                <w:sz w:val="22"/>
                <w:szCs w:val="22"/>
              </w:rPr>
            </w:pPr>
            <w:r w:rsidRPr="00AF41B4">
              <w:rPr>
                <w:rFonts w:cs="Arial"/>
                <w:bCs/>
                <w:sz w:val="22"/>
                <w:szCs w:val="22"/>
              </w:rPr>
              <w:t>popis scénáře</w:t>
            </w:r>
          </w:p>
        </w:tc>
        <w:tc>
          <w:tcPr>
            <w:tcW w:w="1842" w:type="dxa"/>
            <w:tcBorders>
              <w:top w:val="single" w:sz="12" w:space="0" w:color="auto"/>
              <w:bottom w:val="nil"/>
            </w:tcBorders>
          </w:tcPr>
          <w:p w:rsidR="00462510" w:rsidRPr="00AF41B4" w:rsidRDefault="00462510" w:rsidP="004F4510">
            <w:pPr>
              <w:pStyle w:val="Texttabulky"/>
              <w:jc w:val="left"/>
              <w:rPr>
                <w:rFonts w:cs="Arial"/>
                <w:bCs/>
                <w:sz w:val="22"/>
                <w:szCs w:val="22"/>
              </w:rPr>
            </w:pPr>
            <w:r w:rsidRPr="00AF41B4">
              <w:rPr>
                <w:rFonts w:cs="Arial"/>
                <w:bCs/>
                <w:sz w:val="22"/>
                <w:szCs w:val="22"/>
              </w:rPr>
              <w:t>Pravděpodobnost úmrtí osob</w:t>
            </w:r>
          </w:p>
        </w:tc>
        <w:tc>
          <w:tcPr>
            <w:tcW w:w="2482" w:type="dxa"/>
            <w:tcBorders>
              <w:top w:val="single" w:sz="12" w:space="0" w:color="auto"/>
              <w:bottom w:val="nil"/>
            </w:tcBorders>
          </w:tcPr>
          <w:p w:rsidR="00462510" w:rsidRPr="00AF41B4" w:rsidRDefault="00462510" w:rsidP="004F4510">
            <w:pPr>
              <w:pStyle w:val="Texttabulky"/>
              <w:jc w:val="left"/>
              <w:rPr>
                <w:rFonts w:cs="Arial"/>
                <w:bCs/>
                <w:sz w:val="22"/>
                <w:szCs w:val="22"/>
              </w:rPr>
            </w:pPr>
            <w:r w:rsidRPr="00AF41B4">
              <w:rPr>
                <w:rFonts w:cs="Arial"/>
                <w:bCs/>
                <w:sz w:val="22"/>
                <w:szCs w:val="22"/>
              </w:rPr>
              <w:t>Max. dosah oblaku pro danou pravděpodobnost úmrtí osob [m]</w:t>
            </w:r>
          </w:p>
        </w:tc>
        <w:tc>
          <w:tcPr>
            <w:tcW w:w="2126" w:type="dxa"/>
            <w:tcBorders>
              <w:top w:val="single" w:sz="12" w:space="0" w:color="auto"/>
              <w:bottom w:val="nil"/>
            </w:tcBorders>
          </w:tcPr>
          <w:p w:rsidR="00462510" w:rsidRPr="00AF41B4" w:rsidRDefault="00462510" w:rsidP="004F4510">
            <w:pPr>
              <w:pStyle w:val="Texttabulky"/>
              <w:jc w:val="left"/>
              <w:rPr>
                <w:rFonts w:cs="Arial"/>
                <w:bCs/>
                <w:sz w:val="22"/>
                <w:szCs w:val="22"/>
              </w:rPr>
            </w:pPr>
            <w:r w:rsidRPr="00AF41B4">
              <w:rPr>
                <w:rFonts w:cs="Arial"/>
                <w:bCs/>
                <w:sz w:val="22"/>
                <w:szCs w:val="22"/>
              </w:rPr>
              <w:t>Max. šířka oblaku pro danou pravděpodob-nost úmrtí osob [m]</w:t>
            </w:r>
          </w:p>
        </w:tc>
        <w:tc>
          <w:tcPr>
            <w:tcW w:w="2126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462510" w:rsidRPr="00AF41B4" w:rsidRDefault="00462510" w:rsidP="004F4510">
            <w:pPr>
              <w:pStyle w:val="Texttabulky"/>
              <w:jc w:val="left"/>
              <w:rPr>
                <w:rFonts w:cs="Arial"/>
                <w:bCs/>
                <w:sz w:val="22"/>
                <w:szCs w:val="22"/>
              </w:rPr>
            </w:pPr>
            <w:r w:rsidRPr="00AF41B4">
              <w:rPr>
                <w:rFonts w:cs="Arial"/>
                <w:bCs/>
                <w:sz w:val="22"/>
                <w:szCs w:val="22"/>
              </w:rPr>
              <w:t>Max. obdržená dávka [min.×mg·m</w:t>
            </w:r>
            <w:r w:rsidRPr="00AF41B4">
              <w:rPr>
                <w:rFonts w:cs="Arial"/>
                <w:bCs/>
                <w:sz w:val="22"/>
                <w:szCs w:val="22"/>
                <w:vertAlign w:val="superscript"/>
              </w:rPr>
              <w:t>-3</w:t>
            </w:r>
            <w:r w:rsidRPr="00AF41B4">
              <w:rPr>
                <w:rFonts w:cs="Arial"/>
                <w:bCs/>
                <w:sz w:val="22"/>
                <w:szCs w:val="22"/>
              </w:rPr>
              <w:t>]</w:t>
            </w:r>
          </w:p>
        </w:tc>
      </w:tr>
      <w:tr w:rsidR="00462510" w:rsidRPr="00AF41B4" w:rsidTr="004F4510">
        <w:trPr>
          <w:cantSplit/>
        </w:trPr>
        <w:tc>
          <w:tcPr>
            <w:tcW w:w="1772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462510" w:rsidRPr="00AF41B4" w:rsidRDefault="00462510" w:rsidP="004F4510">
            <w:pPr>
              <w:pStyle w:val="Texttabulky"/>
              <w:jc w:val="center"/>
              <w:rPr>
                <w:rFonts w:cs="Arial"/>
                <w:bCs/>
                <w:sz w:val="22"/>
                <w:szCs w:val="22"/>
              </w:rPr>
            </w:pPr>
            <w:r w:rsidRPr="00AF41B4">
              <w:rPr>
                <w:rFonts w:cs="Arial"/>
                <w:bCs/>
                <w:sz w:val="22"/>
                <w:szCs w:val="22"/>
              </w:rPr>
              <w:t>kontinuální únik kapalného chloru ze železniční cisterny potrubím DN 40</w:t>
            </w:r>
          </w:p>
          <w:p w:rsidR="00462510" w:rsidRPr="00AF41B4" w:rsidRDefault="00462510" w:rsidP="004F4510">
            <w:pPr>
              <w:pStyle w:val="Texttabulky"/>
              <w:jc w:val="center"/>
              <w:rPr>
                <w:rFonts w:cs="Arial"/>
                <w:sz w:val="22"/>
                <w:szCs w:val="22"/>
              </w:rPr>
            </w:pPr>
            <w:r w:rsidRPr="00AF41B4">
              <w:rPr>
                <w:rFonts w:cs="Arial"/>
                <w:bCs/>
                <w:sz w:val="22"/>
                <w:szCs w:val="22"/>
              </w:rPr>
              <w:t>(45 t)</w:t>
            </w:r>
          </w:p>
        </w:tc>
        <w:tc>
          <w:tcPr>
            <w:tcW w:w="1842" w:type="dxa"/>
            <w:tcBorders>
              <w:top w:val="single" w:sz="12" w:space="0" w:color="auto"/>
            </w:tcBorders>
          </w:tcPr>
          <w:p w:rsidR="00462510" w:rsidRPr="00AF41B4" w:rsidRDefault="00462510" w:rsidP="004F4510">
            <w:pPr>
              <w:pStyle w:val="Texttabulky"/>
              <w:jc w:val="center"/>
              <w:rPr>
                <w:rFonts w:cs="Arial"/>
                <w:sz w:val="22"/>
                <w:szCs w:val="22"/>
              </w:rPr>
            </w:pPr>
            <w:r w:rsidRPr="00AF41B4">
              <w:rPr>
                <w:rFonts w:cs="Arial"/>
                <w:sz w:val="22"/>
                <w:szCs w:val="22"/>
              </w:rPr>
              <w:t>1,00-0,90</w:t>
            </w:r>
          </w:p>
        </w:tc>
        <w:tc>
          <w:tcPr>
            <w:tcW w:w="2482" w:type="dxa"/>
            <w:tcBorders>
              <w:top w:val="single" w:sz="12" w:space="0" w:color="auto"/>
            </w:tcBorders>
          </w:tcPr>
          <w:p w:rsidR="00462510" w:rsidRPr="00AF41B4" w:rsidRDefault="00462510" w:rsidP="004F4510">
            <w:pPr>
              <w:pStyle w:val="Texttabulky"/>
              <w:jc w:val="center"/>
              <w:rPr>
                <w:rFonts w:cs="Arial"/>
                <w:sz w:val="22"/>
                <w:szCs w:val="22"/>
              </w:rPr>
            </w:pPr>
            <w:r w:rsidRPr="00AF41B4">
              <w:rPr>
                <w:rFonts w:cs="Arial"/>
                <w:sz w:val="22"/>
                <w:szCs w:val="22"/>
              </w:rPr>
              <w:t>410</w:t>
            </w:r>
          </w:p>
        </w:tc>
        <w:tc>
          <w:tcPr>
            <w:tcW w:w="2126" w:type="dxa"/>
            <w:tcBorders>
              <w:top w:val="single" w:sz="12" w:space="0" w:color="auto"/>
            </w:tcBorders>
          </w:tcPr>
          <w:p w:rsidR="00462510" w:rsidRPr="00AF41B4" w:rsidRDefault="00462510" w:rsidP="004F4510">
            <w:pPr>
              <w:pStyle w:val="Texttabulky"/>
              <w:jc w:val="center"/>
              <w:rPr>
                <w:rFonts w:cs="Arial"/>
                <w:sz w:val="22"/>
                <w:szCs w:val="22"/>
              </w:rPr>
            </w:pPr>
            <w:r w:rsidRPr="00AF41B4">
              <w:rPr>
                <w:rFonts w:cs="Arial"/>
                <w:sz w:val="22"/>
                <w:szCs w:val="22"/>
              </w:rPr>
              <w:t>250</w:t>
            </w:r>
          </w:p>
        </w:tc>
        <w:tc>
          <w:tcPr>
            <w:tcW w:w="2126" w:type="dxa"/>
            <w:tcBorders>
              <w:top w:val="single" w:sz="12" w:space="0" w:color="auto"/>
              <w:right w:val="single" w:sz="12" w:space="0" w:color="auto"/>
            </w:tcBorders>
          </w:tcPr>
          <w:p w:rsidR="00462510" w:rsidRPr="00AF41B4" w:rsidRDefault="00462510" w:rsidP="004F4510">
            <w:pPr>
              <w:pStyle w:val="Texttabulky"/>
              <w:jc w:val="center"/>
              <w:rPr>
                <w:rFonts w:cs="Arial"/>
                <w:sz w:val="22"/>
                <w:szCs w:val="22"/>
              </w:rPr>
            </w:pPr>
            <w:r w:rsidRPr="00AF41B4">
              <w:rPr>
                <w:rFonts w:cs="Arial"/>
                <w:sz w:val="22"/>
                <w:szCs w:val="22"/>
              </w:rPr>
              <w:t>&gt; 8,65×10</w:t>
            </w:r>
            <w:r w:rsidRPr="00AF41B4">
              <w:rPr>
                <w:rFonts w:cs="Arial"/>
                <w:sz w:val="22"/>
                <w:szCs w:val="22"/>
                <w:vertAlign w:val="superscript"/>
              </w:rPr>
              <w:t>8</w:t>
            </w:r>
          </w:p>
        </w:tc>
      </w:tr>
      <w:tr w:rsidR="00462510" w:rsidRPr="00AF41B4" w:rsidTr="004F4510">
        <w:trPr>
          <w:cantSplit/>
        </w:trPr>
        <w:tc>
          <w:tcPr>
            <w:tcW w:w="1772" w:type="dxa"/>
            <w:vMerge/>
            <w:tcBorders>
              <w:left w:val="single" w:sz="12" w:space="0" w:color="auto"/>
            </w:tcBorders>
          </w:tcPr>
          <w:p w:rsidR="00462510" w:rsidRPr="00AF41B4" w:rsidRDefault="00462510" w:rsidP="004F4510">
            <w:pPr>
              <w:pStyle w:val="Texttabulky"/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:rsidR="00462510" w:rsidRPr="00AF41B4" w:rsidRDefault="00462510" w:rsidP="004F4510">
            <w:pPr>
              <w:pStyle w:val="Texttabulky"/>
              <w:jc w:val="center"/>
              <w:rPr>
                <w:rFonts w:cs="Arial"/>
                <w:sz w:val="22"/>
                <w:szCs w:val="22"/>
              </w:rPr>
            </w:pPr>
            <w:r w:rsidRPr="00AF41B4">
              <w:rPr>
                <w:rFonts w:cs="Arial"/>
                <w:sz w:val="22"/>
                <w:szCs w:val="22"/>
              </w:rPr>
              <w:t>0,90-0,80</w:t>
            </w:r>
          </w:p>
        </w:tc>
        <w:tc>
          <w:tcPr>
            <w:tcW w:w="2482" w:type="dxa"/>
          </w:tcPr>
          <w:p w:rsidR="00462510" w:rsidRPr="00AF41B4" w:rsidRDefault="00462510" w:rsidP="004F4510">
            <w:pPr>
              <w:pStyle w:val="Texttabulky"/>
              <w:jc w:val="center"/>
              <w:rPr>
                <w:rFonts w:cs="Arial"/>
                <w:sz w:val="22"/>
                <w:szCs w:val="22"/>
              </w:rPr>
            </w:pPr>
            <w:r w:rsidRPr="00AF41B4">
              <w:rPr>
                <w:rFonts w:cs="Arial"/>
                <w:sz w:val="22"/>
                <w:szCs w:val="22"/>
              </w:rPr>
              <w:t>480</w:t>
            </w:r>
          </w:p>
        </w:tc>
        <w:tc>
          <w:tcPr>
            <w:tcW w:w="2126" w:type="dxa"/>
          </w:tcPr>
          <w:p w:rsidR="00462510" w:rsidRPr="00AF41B4" w:rsidRDefault="00462510" w:rsidP="004F4510">
            <w:pPr>
              <w:pStyle w:val="Texttabulky"/>
              <w:jc w:val="center"/>
              <w:rPr>
                <w:rFonts w:cs="Arial"/>
                <w:sz w:val="22"/>
                <w:szCs w:val="22"/>
              </w:rPr>
            </w:pPr>
            <w:r w:rsidRPr="00AF41B4">
              <w:rPr>
                <w:rFonts w:cs="Arial"/>
                <w:sz w:val="22"/>
                <w:szCs w:val="22"/>
              </w:rPr>
              <w:t>270</w:t>
            </w: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462510" w:rsidRPr="00AF41B4" w:rsidRDefault="00462510" w:rsidP="004F4510">
            <w:pPr>
              <w:pStyle w:val="Texttabulky"/>
              <w:jc w:val="center"/>
              <w:rPr>
                <w:rFonts w:cs="Arial"/>
                <w:sz w:val="22"/>
                <w:szCs w:val="22"/>
              </w:rPr>
            </w:pPr>
            <w:r w:rsidRPr="00AF41B4">
              <w:rPr>
                <w:rFonts w:cs="Arial"/>
                <w:sz w:val="22"/>
                <w:szCs w:val="22"/>
              </w:rPr>
              <w:t>8,65×10</w:t>
            </w:r>
            <w:r w:rsidRPr="00AF41B4">
              <w:rPr>
                <w:rFonts w:cs="Arial"/>
                <w:sz w:val="22"/>
                <w:szCs w:val="22"/>
                <w:vertAlign w:val="superscript"/>
              </w:rPr>
              <w:t>8</w:t>
            </w:r>
          </w:p>
        </w:tc>
      </w:tr>
      <w:tr w:rsidR="00462510" w:rsidRPr="00AF41B4" w:rsidTr="004F4510">
        <w:trPr>
          <w:cantSplit/>
        </w:trPr>
        <w:tc>
          <w:tcPr>
            <w:tcW w:w="1772" w:type="dxa"/>
            <w:vMerge/>
            <w:tcBorders>
              <w:left w:val="single" w:sz="12" w:space="0" w:color="auto"/>
            </w:tcBorders>
          </w:tcPr>
          <w:p w:rsidR="00462510" w:rsidRPr="00AF41B4" w:rsidRDefault="00462510" w:rsidP="004F4510">
            <w:pPr>
              <w:pStyle w:val="Texttabulky"/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:rsidR="00462510" w:rsidRPr="00AF41B4" w:rsidRDefault="00462510" w:rsidP="004F4510">
            <w:pPr>
              <w:pStyle w:val="Texttabulky"/>
              <w:jc w:val="center"/>
              <w:rPr>
                <w:rFonts w:cs="Arial"/>
                <w:sz w:val="22"/>
                <w:szCs w:val="22"/>
              </w:rPr>
            </w:pPr>
            <w:r w:rsidRPr="00AF41B4">
              <w:rPr>
                <w:rFonts w:cs="Arial"/>
                <w:sz w:val="22"/>
                <w:szCs w:val="22"/>
              </w:rPr>
              <w:t>0,80-0,70</w:t>
            </w:r>
          </w:p>
        </w:tc>
        <w:tc>
          <w:tcPr>
            <w:tcW w:w="2482" w:type="dxa"/>
          </w:tcPr>
          <w:p w:rsidR="00462510" w:rsidRPr="00AF41B4" w:rsidRDefault="00462510" w:rsidP="004F4510">
            <w:pPr>
              <w:pStyle w:val="Texttabulky"/>
              <w:jc w:val="center"/>
              <w:rPr>
                <w:rFonts w:cs="Arial"/>
                <w:sz w:val="22"/>
                <w:szCs w:val="22"/>
              </w:rPr>
            </w:pPr>
            <w:r w:rsidRPr="00AF41B4">
              <w:rPr>
                <w:rFonts w:cs="Arial"/>
                <w:sz w:val="22"/>
                <w:szCs w:val="22"/>
              </w:rPr>
              <w:t>550</w:t>
            </w:r>
          </w:p>
        </w:tc>
        <w:tc>
          <w:tcPr>
            <w:tcW w:w="2126" w:type="dxa"/>
          </w:tcPr>
          <w:p w:rsidR="00462510" w:rsidRPr="00AF41B4" w:rsidRDefault="00462510" w:rsidP="004F4510">
            <w:pPr>
              <w:pStyle w:val="Texttabulky"/>
              <w:jc w:val="center"/>
              <w:rPr>
                <w:rFonts w:cs="Arial"/>
                <w:sz w:val="22"/>
                <w:szCs w:val="22"/>
              </w:rPr>
            </w:pPr>
            <w:r w:rsidRPr="00AF41B4">
              <w:rPr>
                <w:rFonts w:cs="Arial"/>
                <w:sz w:val="22"/>
                <w:szCs w:val="22"/>
              </w:rPr>
              <w:t>290</w:t>
            </w: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462510" w:rsidRPr="00AF41B4" w:rsidRDefault="00462510" w:rsidP="004F4510">
            <w:pPr>
              <w:pStyle w:val="Texttabulky"/>
              <w:jc w:val="center"/>
              <w:rPr>
                <w:rFonts w:cs="Arial"/>
                <w:sz w:val="22"/>
                <w:szCs w:val="22"/>
              </w:rPr>
            </w:pPr>
            <w:r w:rsidRPr="00AF41B4">
              <w:rPr>
                <w:rFonts w:cs="Arial"/>
                <w:sz w:val="22"/>
                <w:szCs w:val="22"/>
              </w:rPr>
              <w:t>5,57×10</w:t>
            </w:r>
            <w:r w:rsidRPr="00AF41B4">
              <w:rPr>
                <w:rFonts w:cs="Arial"/>
                <w:sz w:val="22"/>
                <w:szCs w:val="22"/>
                <w:vertAlign w:val="superscript"/>
              </w:rPr>
              <w:t>8</w:t>
            </w:r>
          </w:p>
        </w:tc>
      </w:tr>
      <w:tr w:rsidR="00462510" w:rsidRPr="00AF41B4" w:rsidTr="004F4510">
        <w:trPr>
          <w:cantSplit/>
        </w:trPr>
        <w:tc>
          <w:tcPr>
            <w:tcW w:w="1772" w:type="dxa"/>
            <w:vMerge/>
            <w:tcBorders>
              <w:left w:val="single" w:sz="12" w:space="0" w:color="auto"/>
            </w:tcBorders>
          </w:tcPr>
          <w:p w:rsidR="00462510" w:rsidRPr="00AF41B4" w:rsidRDefault="00462510" w:rsidP="004F4510">
            <w:pPr>
              <w:pStyle w:val="Texttabulky"/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:rsidR="00462510" w:rsidRPr="00AF41B4" w:rsidRDefault="00462510" w:rsidP="004F4510">
            <w:pPr>
              <w:pStyle w:val="Texttabulky"/>
              <w:jc w:val="center"/>
              <w:rPr>
                <w:rFonts w:cs="Arial"/>
                <w:sz w:val="22"/>
                <w:szCs w:val="22"/>
              </w:rPr>
            </w:pPr>
            <w:r w:rsidRPr="00AF41B4">
              <w:rPr>
                <w:rFonts w:cs="Arial"/>
                <w:sz w:val="22"/>
                <w:szCs w:val="22"/>
              </w:rPr>
              <w:t>0,70-0,60</w:t>
            </w:r>
          </w:p>
        </w:tc>
        <w:tc>
          <w:tcPr>
            <w:tcW w:w="2482" w:type="dxa"/>
          </w:tcPr>
          <w:p w:rsidR="00462510" w:rsidRPr="00AF41B4" w:rsidRDefault="00462510" w:rsidP="004F4510">
            <w:pPr>
              <w:pStyle w:val="Texttabulky"/>
              <w:jc w:val="center"/>
              <w:rPr>
                <w:rFonts w:cs="Arial"/>
                <w:sz w:val="22"/>
                <w:szCs w:val="22"/>
              </w:rPr>
            </w:pPr>
            <w:r w:rsidRPr="00AF41B4">
              <w:rPr>
                <w:rFonts w:cs="Arial"/>
                <w:sz w:val="22"/>
                <w:szCs w:val="22"/>
              </w:rPr>
              <w:t>610</w:t>
            </w:r>
          </w:p>
        </w:tc>
        <w:tc>
          <w:tcPr>
            <w:tcW w:w="2126" w:type="dxa"/>
          </w:tcPr>
          <w:p w:rsidR="00462510" w:rsidRPr="00AF41B4" w:rsidRDefault="00462510" w:rsidP="004F4510">
            <w:pPr>
              <w:pStyle w:val="Texttabulky"/>
              <w:jc w:val="center"/>
              <w:rPr>
                <w:rFonts w:cs="Arial"/>
                <w:sz w:val="22"/>
                <w:szCs w:val="22"/>
              </w:rPr>
            </w:pPr>
            <w:r w:rsidRPr="00AF41B4">
              <w:rPr>
                <w:rFonts w:cs="Arial"/>
                <w:sz w:val="22"/>
                <w:szCs w:val="22"/>
              </w:rPr>
              <w:t>310</w:t>
            </w: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462510" w:rsidRPr="00AF41B4" w:rsidRDefault="00462510" w:rsidP="004F4510">
            <w:pPr>
              <w:pStyle w:val="Texttabulky"/>
              <w:jc w:val="center"/>
              <w:rPr>
                <w:rFonts w:cs="Arial"/>
                <w:sz w:val="22"/>
                <w:szCs w:val="22"/>
              </w:rPr>
            </w:pPr>
            <w:r w:rsidRPr="00AF41B4">
              <w:rPr>
                <w:rFonts w:cs="Arial"/>
                <w:sz w:val="22"/>
                <w:szCs w:val="22"/>
              </w:rPr>
              <w:t>4,07×10</w:t>
            </w:r>
            <w:r w:rsidRPr="00AF41B4">
              <w:rPr>
                <w:rFonts w:cs="Arial"/>
                <w:sz w:val="22"/>
                <w:szCs w:val="22"/>
                <w:vertAlign w:val="superscript"/>
              </w:rPr>
              <w:t>8</w:t>
            </w:r>
          </w:p>
        </w:tc>
      </w:tr>
      <w:tr w:rsidR="00462510" w:rsidRPr="00AF41B4" w:rsidTr="004F4510">
        <w:trPr>
          <w:cantSplit/>
        </w:trPr>
        <w:tc>
          <w:tcPr>
            <w:tcW w:w="1772" w:type="dxa"/>
            <w:vMerge/>
            <w:tcBorders>
              <w:left w:val="single" w:sz="12" w:space="0" w:color="auto"/>
            </w:tcBorders>
          </w:tcPr>
          <w:p w:rsidR="00462510" w:rsidRPr="00AF41B4" w:rsidRDefault="00462510" w:rsidP="004F4510">
            <w:pPr>
              <w:pStyle w:val="Texttabulky"/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:rsidR="00462510" w:rsidRPr="00AF41B4" w:rsidRDefault="00462510" w:rsidP="004F4510">
            <w:pPr>
              <w:pStyle w:val="Texttabulky"/>
              <w:jc w:val="center"/>
              <w:rPr>
                <w:rFonts w:cs="Arial"/>
                <w:sz w:val="22"/>
                <w:szCs w:val="22"/>
              </w:rPr>
            </w:pPr>
            <w:r w:rsidRPr="00AF41B4">
              <w:rPr>
                <w:rFonts w:cs="Arial"/>
                <w:sz w:val="22"/>
                <w:szCs w:val="22"/>
              </w:rPr>
              <w:t>0,60-0,50</w:t>
            </w:r>
          </w:p>
        </w:tc>
        <w:tc>
          <w:tcPr>
            <w:tcW w:w="2482" w:type="dxa"/>
          </w:tcPr>
          <w:p w:rsidR="00462510" w:rsidRPr="00AF41B4" w:rsidRDefault="00462510" w:rsidP="004F4510">
            <w:pPr>
              <w:pStyle w:val="Texttabulky"/>
              <w:jc w:val="center"/>
              <w:rPr>
                <w:rFonts w:cs="Arial"/>
                <w:sz w:val="22"/>
                <w:szCs w:val="22"/>
              </w:rPr>
            </w:pPr>
            <w:r w:rsidRPr="00AF41B4">
              <w:rPr>
                <w:rFonts w:cs="Arial"/>
                <w:sz w:val="22"/>
                <w:szCs w:val="22"/>
              </w:rPr>
              <w:t>670</w:t>
            </w:r>
          </w:p>
        </w:tc>
        <w:tc>
          <w:tcPr>
            <w:tcW w:w="2126" w:type="dxa"/>
          </w:tcPr>
          <w:p w:rsidR="00462510" w:rsidRPr="00AF41B4" w:rsidRDefault="00462510" w:rsidP="004F4510">
            <w:pPr>
              <w:pStyle w:val="Texttabulky"/>
              <w:jc w:val="center"/>
              <w:rPr>
                <w:rFonts w:cs="Arial"/>
                <w:sz w:val="22"/>
                <w:szCs w:val="22"/>
              </w:rPr>
            </w:pPr>
            <w:r w:rsidRPr="00AF41B4">
              <w:rPr>
                <w:rFonts w:cs="Arial"/>
                <w:sz w:val="22"/>
                <w:szCs w:val="22"/>
              </w:rPr>
              <w:t>320</w:t>
            </w: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462510" w:rsidRPr="00AF41B4" w:rsidRDefault="00462510" w:rsidP="004F4510">
            <w:pPr>
              <w:pStyle w:val="Texttabulky"/>
              <w:jc w:val="center"/>
              <w:rPr>
                <w:rFonts w:cs="Arial"/>
                <w:sz w:val="22"/>
                <w:szCs w:val="22"/>
              </w:rPr>
            </w:pPr>
            <w:r w:rsidRPr="00AF41B4">
              <w:rPr>
                <w:rFonts w:cs="Arial"/>
                <w:sz w:val="22"/>
                <w:szCs w:val="22"/>
              </w:rPr>
              <w:t>3,12×10</w:t>
            </w:r>
            <w:r w:rsidRPr="00AF41B4">
              <w:rPr>
                <w:rFonts w:cs="Arial"/>
                <w:sz w:val="22"/>
                <w:szCs w:val="22"/>
                <w:vertAlign w:val="superscript"/>
              </w:rPr>
              <w:t>8</w:t>
            </w:r>
          </w:p>
        </w:tc>
      </w:tr>
      <w:tr w:rsidR="00462510" w:rsidRPr="00AF41B4" w:rsidTr="004F4510">
        <w:trPr>
          <w:cantSplit/>
        </w:trPr>
        <w:tc>
          <w:tcPr>
            <w:tcW w:w="1772" w:type="dxa"/>
            <w:vMerge/>
            <w:tcBorders>
              <w:left w:val="single" w:sz="12" w:space="0" w:color="auto"/>
            </w:tcBorders>
          </w:tcPr>
          <w:p w:rsidR="00462510" w:rsidRPr="00AF41B4" w:rsidRDefault="00462510" w:rsidP="004F4510">
            <w:pPr>
              <w:pStyle w:val="Texttabulky"/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:rsidR="00462510" w:rsidRPr="00AF41B4" w:rsidRDefault="00462510" w:rsidP="004F4510">
            <w:pPr>
              <w:pStyle w:val="Texttabulky"/>
              <w:jc w:val="center"/>
              <w:rPr>
                <w:rFonts w:cs="Arial"/>
                <w:sz w:val="22"/>
                <w:szCs w:val="22"/>
              </w:rPr>
            </w:pPr>
            <w:r w:rsidRPr="00AF41B4">
              <w:rPr>
                <w:rFonts w:cs="Arial"/>
                <w:sz w:val="22"/>
                <w:szCs w:val="22"/>
              </w:rPr>
              <w:t>0,50-0,40</w:t>
            </w:r>
          </w:p>
        </w:tc>
        <w:tc>
          <w:tcPr>
            <w:tcW w:w="2482" w:type="dxa"/>
          </w:tcPr>
          <w:p w:rsidR="00462510" w:rsidRPr="00AF41B4" w:rsidRDefault="00462510" w:rsidP="004F4510">
            <w:pPr>
              <w:pStyle w:val="Texttabulky"/>
              <w:jc w:val="center"/>
              <w:rPr>
                <w:rFonts w:cs="Arial"/>
                <w:sz w:val="22"/>
                <w:szCs w:val="22"/>
              </w:rPr>
            </w:pPr>
            <w:r w:rsidRPr="00AF41B4">
              <w:rPr>
                <w:rFonts w:cs="Arial"/>
                <w:sz w:val="22"/>
                <w:szCs w:val="22"/>
              </w:rPr>
              <w:t>740</w:t>
            </w:r>
          </w:p>
        </w:tc>
        <w:tc>
          <w:tcPr>
            <w:tcW w:w="2126" w:type="dxa"/>
          </w:tcPr>
          <w:p w:rsidR="00462510" w:rsidRPr="00AF41B4" w:rsidRDefault="00462510" w:rsidP="004F4510">
            <w:pPr>
              <w:pStyle w:val="Texttabulky"/>
              <w:jc w:val="center"/>
              <w:rPr>
                <w:rFonts w:cs="Arial"/>
                <w:sz w:val="22"/>
                <w:szCs w:val="22"/>
              </w:rPr>
            </w:pPr>
            <w:r w:rsidRPr="00AF41B4">
              <w:rPr>
                <w:rFonts w:cs="Arial"/>
                <w:sz w:val="22"/>
                <w:szCs w:val="22"/>
              </w:rPr>
              <w:t>340</w:t>
            </w: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462510" w:rsidRPr="00AF41B4" w:rsidRDefault="00462510" w:rsidP="004F4510">
            <w:pPr>
              <w:pStyle w:val="Texttabulky"/>
              <w:jc w:val="center"/>
              <w:rPr>
                <w:rFonts w:cs="Arial"/>
                <w:sz w:val="22"/>
                <w:szCs w:val="22"/>
              </w:rPr>
            </w:pPr>
            <w:r w:rsidRPr="00AF41B4">
              <w:rPr>
                <w:rFonts w:cs="Arial"/>
                <w:sz w:val="22"/>
                <w:szCs w:val="22"/>
              </w:rPr>
              <w:t>2,43×10</w:t>
            </w:r>
            <w:r w:rsidRPr="00AF41B4">
              <w:rPr>
                <w:rFonts w:cs="Arial"/>
                <w:sz w:val="22"/>
                <w:szCs w:val="22"/>
                <w:vertAlign w:val="superscript"/>
              </w:rPr>
              <w:t>8</w:t>
            </w:r>
          </w:p>
        </w:tc>
      </w:tr>
      <w:tr w:rsidR="00462510" w:rsidRPr="00AF41B4" w:rsidTr="004F4510">
        <w:trPr>
          <w:cantSplit/>
        </w:trPr>
        <w:tc>
          <w:tcPr>
            <w:tcW w:w="1772" w:type="dxa"/>
            <w:vMerge/>
            <w:tcBorders>
              <w:left w:val="single" w:sz="12" w:space="0" w:color="auto"/>
            </w:tcBorders>
          </w:tcPr>
          <w:p w:rsidR="00462510" w:rsidRPr="00AF41B4" w:rsidRDefault="00462510" w:rsidP="004F4510">
            <w:pPr>
              <w:pStyle w:val="Texttabulky"/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:rsidR="00462510" w:rsidRPr="00AF41B4" w:rsidRDefault="00462510" w:rsidP="004F4510">
            <w:pPr>
              <w:pStyle w:val="Texttabulky"/>
              <w:jc w:val="center"/>
              <w:rPr>
                <w:rFonts w:cs="Arial"/>
                <w:sz w:val="22"/>
                <w:szCs w:val="22"/>
              </w:rPr>
            </w:pPr>
            <w:r w:rsidRPr="00AF41B4">
              <w:rPr>
                <w:rFonts w:cs="Arial"/>
                <w:sz w:val="22"/>
                <w:szCs w:val="22"/>
              </w:rPr>
              <w:t>0,40-0,30</w:t>
            </w:r>
          </w:p>
        </w:tc>
        <w:tc>
          <w:tcPr>
            <w:tcW w:w="2482" w:type="dxa"/>
          </w:tcPr>
          <w:p w:rsidR="00462510" w:rsidRPr="00AF41B4" w:rsidRDefault="00462510" w:rsidP="004F4510">
            <w:pPr>
              <w:pStyle w:val="Texttabulky"/>
              <w:jc w:val="center"/>
              <w:rPr>
                <w:rFonts w:cs="Arial"/>
                <w:sz w:val="22"/>
                <w:szCs w:val="22"/>
              </w:rPr>
            </w:pPr>
            <w:r w:rsidRPr="00AF41B4">
              <w:rPr>
                <w:rFonts w:cs="Arial"/>
                <w:sz w:val="22"/>
                <w:szCs w:val="22"/>
              </w:rPr>
              <w:t>820</w:t>
            </w:r>
          </w:p>
        </w:tc>
        <w:tc>
          <w:tcPr>
            <w:tcW w:w="2126" w:type="dxa"/>
          </w:tcPr>
          <w:p w:rsidR="00462510" w:rsidRPr="00AF41B4" w:rsidRDefault="00462510" w:rsidP="004F4510">
            <w:pPr>
              <w:pStyle w:val="Texttabulky"/>
              <w:jc w:val="center"/>
              <w:rPr>
                <w:rFonts w:cs="Arial"/>
                <w:sz w:val="22"/>
                <w:szCs w:val="22"/>
              </w:rPr>
            </w:pPr>
            <w:r w:rsidRPr="00AF41B4">
              <w:rPr>
                <w:rFonts w:cs="Arial"/>
                <w:sz w:val="22"/>
                <w:szCs w:val="22"/>
              </w:rPr>
              <w:t>360</w:t>
            </w: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462510" w:rsidRPr="00AF41B4" w:rsidRDefault="00462510" w:rsidP="004F4510">
            <w:pPr>
              <w:pStyle w:val="Texttabulky"/>
              <w:jc w:val="center"/>
              <w:rPr>
                <w:rFonts w:cs="Arial"/>
                <w:sz w:val="22"/>
                <w:szCs w:val="22"/>
              </w:rPr>
            </w:pPr>
            <w:r w:rsidRPr="00AF41B4">
              <w:rPr>
                <w:rFonts w:cs="Arial"/>
                <w:sz w:val="22"/>
                <w:szCs w:val="22"/>
              </w:rPr>
              <w:t>1,87×10</w:t>
            </w:r>
            <w:r w:rsidRPr="00AF41B4">
              <w:rPr>
                <w:rFonts w:cs="Arial"/>
                <w:sz w:val="22"/>
                <w:szCs w:val="22"/>
                <w:vertAlign w:val="superscript"/>
              </w:rPr>
              <w:t>8</w:t>
            </w:r>
          </w:p>
        </w:tc>
      </w:tr>
      <w:tr w:rsidR="00462510" w:rsidRPr="00AF41B4" w:rsidTr="004F4510">
        <w:trPr>
          <w:cantSplit/>
        </w:trPr>
        <w:tc>
          <w:tcPr>
            <w:tcW w:w="1772" w:type="dxa"/>
            <w:vMerge/>
            <w:tcBorders>
              <w:left w:val="single" w:sz="12" w:space="0" w:color="auto"/>
            </w:tcBorders>
          </w:tcPr>
          <w:p w:rsidR="00462510" w:rsidRPr="00AF41B4" w:rsidRDefault="00462510" w:rsidP="004F4510">
            <w:pPr>
              <w:pStyle w:val="Texttabulky"/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:rsidR="00462510" w:rsidRPr="00AF41B4" w:rsidRDefault="00462510" w:rsidP="004F4510">
            <w:pPr>
              <w:pStyle w:val="Texttabulky"/>
              <w:jc w:val="center"/>
              <w:rPr>
                <w:rFonts w:cs="Arial"/>
                <w:sz w:val="22"/>
                <w:szCs w:val="22"/>
              </w:rPr>
            </w:pPr>
            <w:r w:rsidRPr="00AF41B4">
              <w:rPr>
                <w:rFonts w:cs="Arial"/>
                <w:sz w:val="22"/>
                <w:szCs w:val="22"/>
              </w:rPr>
              <w:t>0,30-0,20</w:t>
            </w:r>
          </w:p>
        </w:tc>
        <w:tc>
          <w:tcPr>
            <w:tcW w:w="2482" w:type="dxa"/>
          </w:tcPr>
          <w:p w:rsidR="00462510" w:rsidRPr="00AF41B4" w:rsidRDefault="00462510" w:rsidP="004F4510">
            <w:pPr>
              <w:pStyle w:val="Texttabulky"/>
              <w:jc w:val="center"/>
              <w:rPr>
                <w:rFonts w:cs="Arial"/>
                <w:sz w:val="22"/>
                <w:szCs w:val="22"/>
              </w:rPr>
            </w:pPr>
            <w:r w:rsidRPr="00AF41B4">
              <w:rPr>
                <w:rFonts w:cs="Arial"/>
                <w:sz w:val="22"/>
                <w:szCs w:val="22"/>
              </w:rPr>
              <w:t>940</w:t>
            </w:r>
          </w:p>
        </w:tc>
        <w:tc>
          <w:tcPr>
            <w:tcW w:w="2126" w:type="dxa"/>
          </w:tcPr>
          <w:p w:rsidR="00462510" w:rsidRPr="00AF41B4" w:rsidRDefault="00462510" w:rsidP="004F4510">
            <w:pPr>
              <w:pStyle w:val="Texttabulky"/>
              <w:jc w:val="center"/>
              <w:rPr>
                <w:rFonts w:cs="Arial"/>
                <w:sz w:val="22"/>
                <w:szCs w:val="22"/>
              </w:rPr>
            </w:pPr>
            <w:r w:rsidRPr="00AF41B4">
              <w:rPr>
                <w:rFonts w:cs="Arial"/>
                <w:sz w:val="22"/>
                <w:szCs w:val="22"/>
              </w:rPr>
              <w:t>380</w:t>
            </w: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462510" w:rsidRPr="00AF41B4" w:rsidRDefault="00462510" w:rsidP="004F4510">
            <w:pPr>
              <w:pStyle w:val="Texttabulky"/>
              <w:jc w:val="center"/>
              <w:rPr>
                <w:rFonts w:cs="Arial"/>
                <w:sz w:val="22"/>
                <w:szCs w:val="22"/>
              </w:rPr>
            </w:pPr>
            <w:r w:rsidRPr="00AF41B4">
              <w:rPr>
                <w:rFonts w:cs="Arial"/>
                <w:sz w:val="22"/>
                <w:szCs w:val="22"/>
              </w:rPr>
              <w:t>1,42×10</w:t>
            </w:r>
            <w:r w:rsidRPr="00AF41B4">
              <w:rPr>
                <w:rFonts w:cs="Arial"/>
                <w:sz w:val="22"/>
                <w:szCs w:val="22"/>
                <w:vertAlign w:val="superscript"/>
              </w:rPr>
              <w:t>8</w:t>
            </w:r>
          </w:p>
        </w:tc>
      </w:tr>
      <w:tr w:rsidR="00462510" w:rsidRPr="00AF41B4" w:rsidTr="004F4510">
        <w:trPr>
          <w:cantSplit/>
        </w:trPr>
        <w:tc>
          <w:tcPr>
            <w:tcW w:w="1772" w:type="dxa"/>
            <w:vMerge/>
            <w:tcBorders>
              <w:left w:val="single" w:sz="12" w:space="0" w:color="auto"/>
            </w:tcBorders>
          </w:tcPr>
          <w:p w:rsidR="00462510" w:rsidRPr="00AF41B4" w:rsidRDefault="00462510" w:rsidP="004F4510">
            <w:pPr>
              <w:pStyle w:val="Texttabulky"/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:rsidR="00462510" w:rsidRPr="00AF41B4" w:rsidRDefault="00462510" w:rsidP="004F4510">
            <w:pPr>
              <w:pStyle w:val="Texttabulky"/>
              <w:jc w:val="center"/>
              <w:rPr>
                <w:rFonts w:cs="Arial"/>
                <w:sz w:val="22"/>
                <w:szCs w:val="22"/>
              </w:rPr>
            </w:pPr>
            <w:r w:rsidRPr="00AF41B4">
              <w:rPr>
                <w:rFonts w:cs="Arial"/>
                <w:sz w:val="22"/>
                <w:szCs w:val="22"/>
              </w:rPr>
              <w:t>0,20-0,10</w:t>
            </w:r>
          </w:p>
        </w:tc>
        <w:tc>
          <w:tcPr>
            <w:tcW w:w="2482" w:type="dxa"/>
          </w:tcPr>
          <w:p w:rsidR="00462510" w:rsidRPr="00AF41B4" w:rsidRDefault="00462510" w:rsidP="004F4510">
            <w:pPr>
              <w:pStyle w:val="Texttabulky"/>
              <w:jc w:val="center"/>
              <w:rPr>
                <w:rFonts w:cs="Arial"/>
                <w:sz w:val="22"/>
                <w:szCs w:val="22"/>
              </w:rPr>
            </w:pPr>
            <w:r w:rsidRPr="00AF41B4">
              <w:rPr>
                <w:rFonts w:cs="Arial"/>
                <w:sz w:val="22"/>
                <w:szCs w:val="22"/>
              </w:rPr>
              <w:t>1 110</w:t>
            </w:r>
          </w:p>
        </w:tc>
        <w:tc>
          <w:tcPr>
            <w:tcW w:w="2126" w:type="dxa"/>
          </w:tcPr>
          <w:p w:rsidR="00462510" w:rsidRPr="00AF41B4" w:rsidRDefault="00462510" w:rsidP="004F4510">
            <w:pPr>
              <w:pStyle w:val="Texttabulky"/>
              <w:jc w:val="center"/>
              <w:rPr>
                <w:rFonts w:cs="Arial"/>
                <w:sz w:val="22"/>
                <w:szCs w:val="22"/>
              </w:rPr>
            </w:pPr>
            <w:r w:rsidRPr="00AF41B4">
              <w:rPr>
                <w:rFonts w:cs="Arial"/>
                <w:sz w:val="22"/>
                <w:szCs w:val="22"/>
              </w:rPr>
              <w:t>410</w:t>
            </w: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462510" w:rsidRPr="00AF41B4" w:rsidRDefault="00462510" w:rsidP="004F4510">
            <w:pPr>
              <w:pStyle w:val="Texttabulky"/>
              <w:jc w:val="center"/>
              <w:rPr>
                <w:rFonts w:cs="Arial"/>
                <w:sz w:val="22"/>
                <w:szCs w:val="22"/>
              </w:rPr>
            </w:pPr>
            <w:r w:rsidRPr="00AF41B4">
              <w:rPr>
                <w:rFonts w:cs="Arial"/>
                <w:sz w:val="22"/>
                <w:szCs w:val="22"/>
              </w:rPr>
              <w:t>1,04×10</w:t>
            </w:r>
            <w:r w:rsidRPr="00AF41B4">
              <w:rPr>
                <w:rFonts w:cs="Arial"/>
                <w:sz w:val="22"/>
                <w:szCs w:val="22"/>
                <w:vertAlign w:val="superscript"/>
              </w:rPr>
              <w:t>8</w:t>
            </w:r>
          </w:p>
        </w:tc>
      </w:tr>
      <w:tr w:rsidR="00462510" w:rsidRPr="00AF41B4" w:rsidTr="004F4510">
        <w:trPr>
          <w:cantSplit/>
        </w:trPr>
        <w:tc>
          <w:tcPr>
            <w:tcW w:w="177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462510" w:rsidRPr="00AF41B4" w:rsidRDefault="00462510" w:rsidP="004F4510">
            <w:pPr>
              <w:pStyle w:val="Texttabulky"/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bottom w:val="single" w:sz="12" w:space="0" w:color="auto"/>
            </w:tcBorders>
          </w:tcPr>
          <w:p w:rsidR="00462510" w:rsidRPr="00AF41B4" w:rsidRDefault="00462510" w:rsidP="004F4510">
            <w:pPr>
              <w:pStyle w:val="Texttabulky"/>
              <w:jc w:val="center"/>
              <w:rPr>
                <w:rFonts w:cs="Arial"/>
                <w:sz w:val="22"/>
                <w:szCs w:val="22"/>
              </w:rPr>
            </w:pPr>
            <w:r w:rsidRPr="00AF41B4">
              <w:rPr>
                <w:rFonts w:cs="Arial"/>
                <w:sz w:val="22"/>
                <w:szCs w:val="22"/>
              </w:rPr>
              <w:t>0,10-0,01</w:t>
            </w:r>
          </w:p>
        </w:tc>
        <w:tc>
          <w:tcPr>
            <w:tcW w:w="2482" w:type="dxa"/>
            <w:tcBorders>
              <w:bottom w:val="single" w:sz="12" w:space="0" w:color="auto"/>
            </w:tcBorders>
          </w:tcPr>
          <w:p w:rsidR="00462510" w:rsidRPr="00AF41B4" w:rsidRDefault="00462510" w:rsidP="004F4510">
            <w:pPr>
              <w:pStyle w:val="Texttabulky"/>
              <w:jc w:val="center"/>
              <w:rPr>
                <w:rFonts w:cs="Arial"/>
                <w:sz w:val="22"/>
                <w:szCs w:val="22"/>
              </w:rPr>
            </w:pPr>
            <w:r w:rsidRPr="00AF41B4">
              <w:rPr>
                <w:rFonts w:cs="Arial"/>
                <w:sz w:val="22"/>
                <w:szCs w:val="22"/>
              </w:rPr>
              <w:t>1 690</w:t>
            </w: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:rsidR="00462510" w:rsidRPr="00AF41B4" w:rsidRDefault="00462510" w:rsidP="004F4510">
            <w:pPr>
              <w:pStyle w:val="Texttabulky"/>
              <w:jc w:val="center"/>
              <w:rPr>
                <w:rFonts w:cs="Arial"/>
                <w:sz w:val="22"/>
                <w:szCs w:val="22"/>
              </w:rPr>
            </w:pPr>
            <w:r w:rsidRPr="00AF41B4">
              <w:rPr>
                <w:rFonts w:cs="Arial"/>
                <w:sz w:val="22"/>
                <w:szCs w:val="22"/>
              </w:rPr>
              <w:t>480</w:t>
            </w:r>
          </w:p>
        </w:tc>
        <w:tc>
          <w:tcPr>
            <w:tcW w:w="2126" w:type="dxa"/>
            <w:tcBorders>
              <w:bottom w:val="single" w:sz="12" w:space="0" w:color="auto"/>
              <w:right w:val="single" w:sz="12" w:space="0" w:color="auto"/>
            </w:tcBorders>
          </w:tcPr>
          <w:p w:rsidR="00462510" w:rsidRPr="00AF41B4" w:rsidRDefault="00462510" w:rsidP="004F4510">
            <w:pPr>
              <w:pStyle w:val="Texttabulky"/>
              <w:jc w:val="center"/>
              <w:rPr>
                <w:rFonts w:cs="Arial"/>
                <w:sz w:val="22"/>
                <w:szCs w:val="22"/>
              </w:rPr>
            </w:pPr>
            <w:r w:rsidRPr="00AF41B4">
              <w:rPr>
                <w:rFonts w:cs="Arial"/>
                <w:sz w:val="22"/>
                <w:szCs w:val="22"/>
              </w:rPr>
              <w:t>6,68×10</w:t>
            </w:r>
            <w:r w:rsidRPr="00AF41B4">
              <w:rPr>
                <w:rFonts w:cs="Arial"/>
                <w:sz w:val="22"/>
                <w:szCs w:val="22"/>
                <w:vertAlign w:val="superscript"/>
              </w:rPr>
              <w:t>7</w:t>
            </w:r>
          </w:p>
        </w:tc>
      </w:tr>
    </w:tbl>
    <w:p w:rsidR="00AF41B4" w:rsidRDefault="00AF41B4" w:rsidP="00462510">
      <w:pPr>
        <w:rPr>
          <w:rFonts w:ascii="Arial" w:hAnsi="Arial" w:cs="Arial"/>
          <w:kern w:val="28"/>
          <w:sz w:val="22"/>
          <w:szCs w:val="22"/>
        </w:rPr>
      </w:pPr>
    </w:p>
    <w:p w:rsidR="00462510" w:rsidRPr="00AF41B4" w:rsidRDefault="00462510" w:rsidP="00462510">
      <w:pPr>
        <w:rPr>
          <w:rFonts w:ascii="Arial" w:hAnsi="Arial" w:cs="Arial"/>
          <w:kern w:val="28"/>
          <w:sz w:val="22"/>
          <w:szCs w:val="22"/>
        </w:rPr>
      </w:pPr>
      <w:r w:rsidRPr="00AF41B4">
        <w:rPr>
          <w:rFonts w:ascii="Arial" w:hAnsi="Arial" w:cs="Arial"/>
          <w:kern w:val="28"/>
          <w:sz w:val="22"/>
          <w:szCs w:val="22"/>
        </w:rPr>
        <w:t xml:space="preserve">Z porušeného (roztrženého) potrubí DN 40 (délka k otvoru cca 2,25 m) může unikat max. cca 6,2 kg/s dvoufázové směsi kapalina-plyn (při uvažované teplotě 10°C) ve výšce cca 3 m nad zemí. Při této výtokové rychlosti bude únik trvat cca 120 minut. </w:t>
      </w:r>
    </w:p>
    <w:p w:rsidR="00462510" w:rsidRPr="00AF41B4" w:rsidRDefault="00462510" w:rsidP="00462510">
      <w:pPr>
        <w:pStyle w:val="Normln0"/>
        <w:rPr>
          <w:rFonts w:cs="Arial"/>
          <w:sz w:val="22"/>
          <w:szCs w:val="22"/>
        </w:rPr>
      </w:pPr>
    </w:p>
    <w:p w:rsidR="005A2249" w:rsidRPr="00AF41B4" w:rsidRDefault="00462510" w:rsidP="005A2249">
      <w:pPr>
        <w:jc w:val="right"/>
        <w:rPr>
          <w:rFonts w:ascii="Arial" w:hAnsi="Arial" w:cs="Arial"/>
          <w:b/>
          <w:sz w:val="22"/>
          <w:szCs w:val="22"/>
        </w:rPr>
      </w:pPr>
      <w:r w:rsidRPr="00AF41B4">
        <w:rPr>
          <w:rFonts w:ascii="Arial" w:hAnsi="Arial" w:cs="Arial"/>
          <w:sz w:val="22"/>
          <w:szCs w:val="22"/>
        </w:rPr>
        <w:br w:type="page"/>
      </w:r>
    </w:p>
    <w:p w:rsidR="00462510" w:rsidRPr="00AF41B4" w:rsidRDefault="005E1BA4" w:rsidP="005E1BA4">
      <w:pPr>
        <w:pStyle w:val="Normln0"/>
        <w:tabs>
          <w:tab w:val="left" w:pos="4350"/>
          <w:tab w:val="center" w:pos="5102"/>
        </w:tabs>
        <w:rPr>
          <w:rFonts w:cs="Arial"/>
          <w:b/>
          <w:sz w:val="24"/>
          <w:szCs w:val="24"/>
        </w:rPr>
      </w:pPr>
      <w:r w:rsidRPr="00AF41B4">
        <w:rPr>
          <w:rFonts w:cs="Arial"/>
          <w:b/>
          <w:sz w:val="24"/>
          <w:szCs w:val="24"/>
        </w:rPr>
        <w:lastRenderedPageBreak/>
        <w:tab/>
      </w:r>
      <w:r w:rsidR="00462510" w:rsidRPr="00AF41B4">
        <w:rPr>
          <w:rFonts w:cs="Arial"/>
          <w:b/>
          <w:sz w:val="24"/>
          <w:szCs w:val="24"/>
        </w:rPr>
        <w:t xml:space="preserve">Chlorovodík </w:t>
      </w:r>
    </w:p>
    <w:p w:rsidR="005A2249" w:rsidRPr="00AF41B4" w:rsidRDefault="005A2249" w:rsidP="00462510">
      <w:pPr>
        <w:pStyle w:val="Normln0"/>
        <w:jc w:val="center"/>
        <w:rPr>
          <w:rFonts w:cs="Arial"/>
          <w:b/>
          <w:sz w:val="24"/>
          <w:szCs w:val="24"/>
        </w:rPr>
      </w:pPr>
    </w:p>
    <w:p w:rsidR="005A2249" w:rsidRPr="00AF41B4" w:rsidRDefault="005A2249" w:rsidP="005A2249">
      <w:pPr>
        <w:spacing w:line="276" w:lineRule="auto"/>
        <w:rPr>
          <w:rFonts w:ascii="Arial" w:hAnsi="Arial" w:cs="Arial"/>
          <w:sz w:val="22"/>
          <w:szCs w:val="22"/>
        </w:rPr>
      </w:pPr>
      <w:r w:rsidRPr="00AF41B4">
        <w:rPr>
          <w:rStyle w:val="Hypertextovodkaz1"/>
          <w:rFonts w:ascii="Arial" w:hAnsi="Arial" w:cs="Arial"/>
          <w:sz w:val="22"/>
          <w:szCs w:val="22"/>
        </w:rPr>
        <w:t xml:space="preserve">Informace o NL jsou k dispozici v bezpečnostním listu v </w:t>
      </w:r>
      <w:r w:rsidRPr="00AF41B4">
        <w:rPr>
          <w:rFonts w:ascii="Arial" w:hAnsi="Arial" w:cs="Arial"/>
          <w:sz w:val="22"/>
          <w:szCs w:val="22"/>
        </w:rPr>
        <w:t>databázi SHEET v Lotus Notes, aktualizaci Bezpečnostních listů v databázi zajišťuje útvar Životní prostředí</w:t>
      </w:r>
      <w:r w:rsidRPr="00AF41B4">
        <w:rPr>
          <w:rStyle w:val="Hypertextovodkaz1"/>
          <w:rFonts w:ascii="Arial" w:hAnsi="Arial" w:cs="Arial"/>
          <w:sz w:val="22"/>
          <w:szCs w:val="22"/>
        </w:rPr>
        <w:t>.</w:t>
      </w:r>
    </w:p>
    <w:p w:rsidR="00462510" w:rsidRPr="00AF41B4" w:rsidRDefault="00462510" w:rsidP="00462510">
      <w:pPr>
        <w:pStyle w:val="Normln0"/>
        <w:jc w:val="both"/>
        <w:rPr>
          <w:rFonts w:cs="Arial"/>
          <w:sz w:val="22"/>
          <w:szCs w:val="22"/>
          <w:u w:val="single"/>
        </w:rPr>
      </w:pPr>
    </w:p>
    <w:p w:rsidR="00462510" w:rsidRPr="00AF41B4" w:rsidRDefault="00462510" w:rsidP="00462510">
      <w:pPr>
        <w:pStyle w:val="Normln0"/>
        <w:jc w:val="both"/>
        <w:rPr>
          <w:rFonts w:cs="Arial"/>
          <w:sz w:val="22"/>
          <w:szCs w:val="22"/>
          <w:u w:val="single"/>
        </w:rPr>
      </w:pPr>
      <w:r w:rsidRPr="00AF41B4">
        <w:rPr>
          <w:rFonts w:cs="Arial"/>
          <w:sz w:val="22"/>
          <w:szCs w:val="22"/>
          <w:u w:val="single"/>
        </w:rPr>
        <w:t xml:space="preserve">Únik chlorovodíku </w:t>
      </w:r>
    </w:p>
    <w:p w:rsidR="00462510" w:rsidRPr="00AF41B4" w:rsidRDefault="00462510" w:rsidP="00462510">
      <w:pPr>
        <w:pStyle w:val="Normln0"/>
        <w:jc w:val="both"/>
        <w:rPr>
          <w:rFonts w:cs="Arial"/>
          <w:sz w:val="22"/>
          <w:szCs w:val="22"/>
        </w:rPr>
      </w:pPr>
      <w:r w:rsidRPr="00AF41B4">
        <w:rPr>
          <w:rFonts w:cs="Arial"/>
          <w:sz w:val="22"/>
          <w:szCs w:val="22"/>
        </w:rPr>
        <w:t>Modely dosahu oblaku při úniku chlorovodíku (kontury oblaku jsou definovány danou koncentrací chlorovodíku). Modely ilustrují kontinuální únik HCl z poškozeného nátokového potrubí zásobníku kapalného HCl  T 204.</w:t>
      </w:r>
    </w:p>
    <w:p w:rsidR="00462510" w:rsidRPr="00AF41B4" w:rsidRDefault="00462510" w:rsidP="00462510">
      <w:pPr>
        <w:pStyle w:val="Normln0"/>
        <w:rPr>
          <w:rFonts w:cs="Arial"/>
          <w:sz w:val="22"/>
          <w:szCs w:val="22"/>
        </w:rPr>
      </w:pP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1560"/>
        <w:gridCol w:w="1984"/>
        <w:gridCol w:w="1701"/>
        <w:gridCol w:w="1701"/>
      </w:tblGrid>
      <w:tr w:rsidR="00462510" w:rsidRPr="00AF41B4" w:rsidTr="004F4510">
        <w:trPr>
          <w:cantSplit/>
        </w:trPr>
        <w:tc>
          <w:tcPr>
            <w:tcW w:w="2268" w:type="dxa"/>
            <w:tcBorders>
              <w:bottom w:val="single" w:sz="6" w:space="0" w:color="auto"/>
              <w:right w:val="single" w:sz="6" w:space="0" w:color="auto"/>
            </w:tcBorders>
          </w:tcPr>
          <w:p w:rsidR="00462510" w:rsidRPr="00AF41B4" w:rsidRDefault="00462510" w:rsidP="004F4510">
            <w:pPr>
              <w:pStyle w:val="Normln0"/>
              <w:rPr>
                <w:rFonts w:cs="Arial"/>
                <w:kern w:val="28"/>
                <w:sz w:val="22"/>
                <w:szCs w:val="22"/>
              </w:rPr>
            </w:pPr>
            <w:r w:rsidRPr="00AF41B4">
              <w:rPr>
                <w:rFonts w:cs="Arial"/>
                <w:kern w:val="28"/>
                <w:sz w:val="22"/>
                <w:szCs w:val="22"/>
              </w:rPr>
              <w:t>Použité modely</w:t>
            </w:r>
          </w:p>
        </w:tc>
        <w:tc>
          <w:tcPr>
            <w:tcW w:w="6946" w:type="dxa"/>
            <w:gridSpan w:val="4"/>
            <w:tcBorders>
              <w:left w:val="single" w:sz="6" w:space="0" w:color="auto"/>
            </w:tcBorders>
          </w:tcPr>
          <w:p w:rsidR="00462510" w:rsidRPr="00AF41B4" w:rsidRDefault="00462510" w:rsidP="004F4510">
            <w:pPr>
              <w:pStyle w:val="Normln0"/>
              <w:rPr>
                <w:rFonts w:cs="Arial"/>
                <w:kern w:val="28"/>
                <w:sz w:val="22"/>
                <w:szCs w:val="22"/>
              </w:rPr>
            </w:pPr>
            <w:r w:rsidRPr="00AF41B4">
              <w:rPr>
                <w:rFonts w:cs="Arial"/>
                <w:kern w:val="28"/>
                <w:sz w:val="22"/>
                <w:szCs w:val="22"/>
              </w:rPr>
              <w:t>Dvoufázový kontinuální únik z potrubí</w:t>
            </w:r>
          </w:p>
          <w:p w:rsidR="00462510" w:rsidRPr="00AF41B4" w:rsidRDefault="00462510" w:rsidP="004F4510">
            <w:pPr>
              <w:pStyle w:val="Normln0"/>
              <w:rPr>
                <w:rFonts w:cs="Arial"/>
                <w:kern w:val="28"/>
                <w:sz w:val="22"/>
                <w:szCs w:val="22"/>
              </w:rPr>
            </w:pPr>
            <w:r w:rsidRPr="00AF41B4">
              <w:rPr>
                <w:rFonts w:cs="Arial"/>
                <w:kern w:val="28"/>
                <w:sz w:val="22"/>
                <w:szCs w:val="22"/>
              </w:rPr>
              <w:t>Sprejový efekt</w:t>
            </w:r>
          </w:p>
          <w:p w:rsidR="00462510" w:rsidRPr="00AF41B4" w:rsidRDefault="00462510" w:rsidP="004F4510">
            <w:pPr>
              <w:pStyle w:val="Normln0"/>
              <w:rPr>
                <w:rFonts w:cs="Arial"/>
                <w:kern w:val="28"/>
                <w:sz w:val="22"/>
                <w:szCs w:val="22"/>
              </w:rPr>
            </w:pPr>
            <w:r w:rsidRPr="00AF41B4">
              <w:rPr>
                <w:rFonts w:cs="Arial"/>
                <w:kern w:val="28"/>
                <w:sz w:val="22"/>
                <w:szCs w:val="22"/>
              </w:rPr>
              <w:t>Rozptyl těžkého plynu unikajícího z potrubí</w:t>
            </w:r>
          </w:p>
          <w:p w:rsidR="00462510" w:rsidRPr="00AF41B4" w:rsidRDefault="00462510" w:rsidP="004F4510">
            <w:pPr>
              <w:pStyle w:val="Normln0"/>
              <w:rPr>
                <w:rFonts w:cs="Arial"/>
                <w:kern w:val="28"/>
                <w:sz w:val="22"/>
                <w:szCs w:val="22"/>
              </w:rPr>
            </w:pPr>
            <w:r w:rsidRPr="00AF41B4">
              <w:rPr>
                <w:rFonts w:cs="Arial"/>
                <w:kern w:val="28"/>
                <w:sz w:val="22"/>
                <w:szCs w:val="22"/>
              </w:rPr>
              <w:t>Koncentrační kontury</w:t>
            </w:r>
          </w:p>
        </w:tc>
      </w:tr>
      <w:tr w:rsidR="00462510" w:rsidRPr="00AF41B4" w:rsidTr="004F4510">
        <w:trPr>
          <w:cantSplit/>
        </w:trPr>
        <w:tc>
          <w:tcPr>
            <w:tcW w:w="22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510" w:rsidRPr="00AF41B4" w:rsidRDefault="00462510" w:rsidP="004F4510">
            <w:pPr>
              <w:pStyle w:val="Normln0"/>
              <w:rPr>
                <w:rFonts w:cs="Arial"/>
                <w:kern w:val="28"/>
                <w:sz w:val="22"/>
                <w:szCs w:val="22"/>
              </w:rPr>
            </w:pPr>
            <w:r w:rsidRPr="00AF41B4">
              <w:rPr>
                <w:rFonts w:cs="Arial"/>
                <w:kern w:val="28"/>
                <w:sz w:val="22"/>
                <w:szCs w:val="22"/>
              </w:rPr>
              <w:t>Parametry pro výpočty</w:t>
            </w:r>
          </w:p>
        </w:tc>
        <w:tc>
          <w:tcPr>
            <w:tcW w:w="69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62510" w:rsidRPr="00AF41B4" w:rsidRDefault="00462510" w:rsidP="004F4510">
            <w:pPr>
              <w:pStyle w:val="Normln0"/>
              <w:rPr>
                <w:rFonts w:cs="Arial"/>
                <w:kern w:val="28"/>
                <w:sz w:val="22"/>
                <w:szCs w:val="22"/>
              </w:rPr>
            </w:pPr>
            <w:r w:rsidRPr="00AF41B4">
              <w:rPr>
                <w:rFonts w:cs="Arial"/>
                <w:kern w:val="28"/>
                <w:sz w:val="22"/>
                <w:szCs w:val="22"/>
              </w:rPr>
              <w:t xml:space="preserve">potrubí DN 50, délka potrubí 1 m, teplota -39°C, tlak 0,79 MPa, </w:t>
            </w:r>
          </w:p>
          <w:p w:rsidR="00462510" w:rsidRPr="00AF41B4" w:rsidRDefault="00462510" w:rsidP="004F4510">
            <w:pPr>
              <w:pStyle w:val="Normln0"/>
              <w:rPr>
                <w:rFonts w:cs="Arial"/>
                <w:kern w:val="28"/>
                <w:sz w:val="22"/>
                <w:szCs w:val="22"/>
              </w:rPr>
            </w:pPr>
            <w:r w:rsidRPr="00AF41B4">
              <w:rPr>
                <w:rFonts w:cs="Arial"/>
                <w:kern w:val="28"/>
                <w:sz w:val="22"/>
                <w:szCs w:val="22"/>
              </w:rPr>
              <w:t>výška otvoru nad zemí 4 m, meteopodmínky – F, 1 m.s</w:t>
            </w:r>
            <w:r w:rsidRPr="00AF41B4">
              <w:rPr>
                <w:rFonts w:cs="Arial"/>
                <w:kern w:val="28"/>
                <w:sz w:val="22"/>
                <w:szCs w:val="22"/>
                <w:vertAlign w:val="superscript"/>
              </w:rPr>
              <w:t>-1</w:t>
            </w:r>
          </w:p>
        </w:tc>
      </w:tr>
      <w:tr w:rsidR="00462510" w:rsidRPr="00AF41B4" w:rsidTr="004F4510">
        <w:trPr>
          <w:cantSplit/>
        </w:trPr>
        <w:tc>
          <w:tcPr>
            <w:tcW w:w="2268" w:type="dxa"/>
            <w:tcBorders>
              <w:right w:val="single" w:sz="6" w:space="0" w:color="auto"/>
            </w:tcBorders>
          </w:tcPr>
          <w:p w:rsidR="00462510" w:rsidRPr="00AF41B4" w:rsidRDefault="00462510" w:rsidP="004F4510">
            <w:pPr>
              <w:pStyle w:val="Normln0"/>
              <w:rPr>
                <w:rFonts w:cs="Arial"/>
                <w:kern w:val="28"/>
                <w:sz w:val="22"/>
                <w:szCs w:val="22"/>
              </w:rPr>
            </w:pPr>
            <w:r w:rsidRPr="00AF41B4">
              <w:rPr>
                <w:rFonts w:cs="Arial"/>
                <w:kern w:val="28"/>
                <w:sz w:val="22"/>
                <w:szCs w:val="22"/>
              </w:rPr>
              <w:t xml:space="preserve">Velikost otvoru </w:t>
            </w:r>
            <w:r w:rsidRPr="00AF41B4">
              <w:rPr>
                <w:rFonts w:cs="Arial"/>
                <w:kern w:val="28"/>
                <w:sz w:val="22"/>
                <w:szCs w:val="22"/>
              </w:rPr>
              <w:sym w:font="Symbol" w:char="F05B"/>
            </w:r>
            <w:r w:rsidRPr="00AF41B4">
              <w:rPr>
                <w:rFonts w:cs="Arial"/>
                <w:sz w:val="22"/>
                <w:szCs w:val="22"/>
              </w:rPr>
              <w:t>mm</w:t>
            </w:r>
            <w:r w:rsidRPr="00AF41B4">
              <w:rPr>
                <w:rFonts w:cs="Arial"/>
                <w:kern w:val="28"/>
                <w:sz w:val="22"/>
                <w:szCs w:val="22"/>
              </w:rPr>
              <w:sym w:font="Symbol" w:char="F05D"/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462510" w:rsidRPr="00AF41B4" w:rsidRDefault="00462510" w:rsidP="004F4510">
            <w:pPr>
              <w:pStyle w:val="Normln0"/>
              <w:rPr>
                <w:rFonts w:cs="Arial"/>
                <w:kern w:val="28"/>
                <w:sz w:val="22"/>
                <w:szCs w:val="22"/>
              </w:rPr>
            </w:pPr>
            <w:r w:rsidRPr="00AF41B4">
              <w:rPr>
                <w:rFonts w:cs="Arial"/>
                <w:kern w:val="28"/>
                <w:sz w:val="22"/>
                <w:szCs w:val="22"/>
              </w:rPr>
              <w:t xml:space="preserve">Rychlost úniku 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462510" w:rsidRPr="00AF41B4" w:rsidRDefault="00462510" w:rsidP="004F4510">
            <w:pPr>
              <w:pStyle w:val="Normln0"/>
              <w:rPr>
                <w:rFonts w:cs="Arial"/>
                <w:kern w:val="28"/>
                <w:sz w:val="22"/>
                <w:szCs w:val="22"/>
              </w:rPr>
            </w:pPr>
            <w:r w:rsidRPr="00AF41B4">
              <w:rPr>
                <w:rFonts w:cs="Arial"/>
                <w:kern w:val="28"/>
                <w:sz w:val="22"/>
                <w:szCs w:val="22"/>
              </w:rPr>
              <w:t>Toxická</w:t>
            </w:r>
          </w:p>
        </w:tc>
        <w:tc>
          <w:tcPr>
            <w:tcW w:w="3402" w:type="dxa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:rsidR="00462510" w:rsidRPr="00AF41B4" w:rsidRDefault="00462510" w:rsidP="004F4510">
            <w:pPr>
              <w:pStyle w:val="Normln0"/>
              <w:rPr>
                <w:rFonts w:cs="Arial"/>
                <w:kern w:val="28"/>
                <w:sz w:val="22"/>
                <w:szCs w:val="22"/>
              </w:rPr>
            </w:pPr>
            <w:r w:rsidRPr="00AF41B4">
              <w:rPr>
                <w:rFonts w:cs="Arial"/>
                <w:kern w:val="28"/>
                <w:sz w:val="22"/>
                <w:szCs w:val="22"/>
              </w:rPr>
              <w:t>Dosah havárie</w:t>
            </w:r>
          </w:p>
        </w:tc>
      </w:tr>
      <w:tr w:rsidR="00462510" w:rsidRPr="00AF41B4" w:rsidTr="004F4510">
        <w:trPr>
          <w:cantSplit/>
        </w:trPr>
        <w:tc>
          <w:tcPr>
            <w:tcW w:w="2268" w:type="dxa"/>
            <w:tcBorders>
              <w:bottom w:val="single" w:sz="6" w:space="0" w:color="auto"/>
              <w:right w:val="single" w:sz="6" w:space="0" w:color="auto"/>
            </w:tcBorders>
          </w:tcPr>
          <w:p w:rsidR="00462510" w:rsidRPr="00AF41B4" w:rsidRDefault="00462510" w:rsidP="004F4510">
            <w:pPr>
              <w:pStyle w:val="Normln0"/>
              <w:rPr>
                <w:rFonts w:cs="Arial"/>
                <w:kern w:val="28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510" w:rsidRPr="00AF41B4" w:rsidRDefault="00462510" w:rsidP="004F4510">
            <w:pPr>
              <w:pStyle w:val="Normln0"/>
              <w:rPr>
                <w:rFonts w:cs="Arial"/>
                <w:kern w:val="28"/>
                <w:sz w:val="22"/>
                <w:szCs w:val="22"/>
              </w:rPr>
            </w:pPr>
            <w:r w:rsidRPr="00AF41B4">
              <w:rPr>
                <w:rFonts w:cs="Arial"/>
                <w:kern w:val="28"/>
                <w:sz w:val="22"/>
                <w:szCs w:val="22"/>
              </w:rPr>
              <w:sym w:font="Symbol" w:char="F05B"/>
            </w:r>
            <w:r w:rsidRPr="00AF41B4">
              <w:rPr>
                <w:rFonts w:cs="Arial"/>
                <w:kern w:val="28"/>
                <w:sz w:val="22"/>
                <w:szCs w:val="22"/>
              </w:rPr>
              <w:t>kg·s</w:t>
            </w:r>
            <w:r w:rsidRPr="00AF41B4">
              <w:rPr>
                <w:rFonts w:cs="Arial"/>
                <w:kern w:val="28"/>
                <w:sz w:val="22"/>
                <w:szCs w:val="22"/>
                <w:vertAlign w:val="superscript"/>
              </w:rPr>
              <w:t>-1</w:t>
            </w:r>
            <w:r w:rsidRPr="00AF41B4">
              <w:rPr>
                <w:rFonts w:cs="Arial"/>
                <w:kern w:val="28"/>
                <w:sz w:val="22"/>
                <w:szCs w:val="22"/>
              </w:rPr>
              <w:sym w:font="Symbol" w:char="F05D"/>
            </w:r>
          </w:p>
        </w:tc>
        <w:tc>
          <w:tcPr>
            <w:tcW w:w="1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510" w:rsidRPr="00AF41B4" w:rsidRDefault="00462510" w:rsidP="004F4510">
            <w:pPr>
              <w:pStyle w:val="Normln0"/>
              <w:rPr>
                <w:rFonts w:cs="Arial"/>
                <w:kern w:val="28"/>
                <w:sz w:val="22"/>
                <w:szCs w:val="22"/>
              </w:rPr>
            </w:pPr>
            <w:r w:rsidRPr="00AF41B4">
              <w:rPr>
                <w:rFonts w:cs="Arial"/>
                <w:kern w:val="28"/>
                <w:sz w:val="22"/>
                <w:szCs w:val="22"/>
              </w:rPr>
              <w:t>koncentrace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510" w:rsidRPr="00AF41B4" w:rsidRDefault="00462510" w:rsidP="004F4510">
            <w:pPr>
              <w:pStyle w:val="Normln0"/>
              <w:rPr>
                <w:rFonts w:cs="Arial"/>
                <w:kern w:val="28"/>
                <w:sz w:val="22"/>
                <w:szCs w:val="22"/>
              </w:rPr>
            </w:pPr>
            <w:r w:rsidRPr="00AF41B4">
              <w:rPr>
                <w:rFonts w:cs="Arial"/>
                <w:kern w:val="28"/>
                <w:sz w:val="22"/>
                <w:szCs w:val="22"/>
              </w:rPr>
              <w:t xml:space="preserve">délka oblaku / posun oblaku </w:t>
            </w:r>
            <w:r w:rsidRPr="00AF41B4">
              <w:rPr>
                <w:rFonts w:cs="Arial"/>
                <w:kern w:val="28"/>
                <w:sz w:val="22"/>
                <w:szCs w:val="22"/>
              </w:rPr>
              <w:sym w:font="Symbol" w:char="F05B"/>
            </w:r>
            <w:r w:rsidRPr="00AF41B4">
              <w:rPr>
                <w:rFonts w:cs="Arial"/>
                <w:kern w:val="28"/>
                <w:sz w:val="22"/>
                <w:szCs w:val="22"/>
              </w:rPr>
              <w:t>m</w:t>
            </w:r>
            <w:r w:rsidRPr="00AF41B4">
              <w:rPr>
                <w:rFonts w:cs="Arial"/>
                <w:kern w:val="28"/>
                <w:sz w:val="22"/>
                <w:szCs w:val="22"/>
              </w:rPr>
              <w:sym w:font="Symbol" w:char="F05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62510" w:rsidRPr="00AF41B4" w:rsidRDefault="00462510" w:rsidP="004F4510">
            <w:pPr>
              <w:pStyle w:val="Normln0"/>
              <w:rPr>
                <w:rFonts w:cs="Arial"/>
                <w:kern w:val="28"/>
                <w:sz w:val="22"/>
                <w:szCs w:val="22"/>
              </w:rPr>
            </w:pPr>
            <w:r w:rsidRPr="00AF41B4">
              <w:rPr>
                <w:rFonts w:cs="Arial"/>
                <w:kern w:val="28"/>
                <w:sz w:val="22"/>
                <w:szCs w:val="22"/>
              </w:rPr>
              <w:t xml:space="preserve">šířka oblaku </w:t>
            </w:r>
            <w:r w:rsidRPr="00AF41B4">
              <w:rPr>
                <w:rFonts w:cs="Arial"/>
                <w:kern w:val="28"/>
                <w:sz w:val="22"/>
                <w:szCs w:val="22"/>
              </w:rPr>
              <w:sym w:font="Symbol" w:char="F05B"/>
            </w:r>
            <w:r w:rsidRPr="00AF41B4">
              <w:rPr>
                <w:rFonts w:cs="Arial"/>
                <w:kern w:val="28"/>
                <w:sz w:val="22"/>
                <w:szCs w:val="22"/>
              </w:rPr>
              <w:t>m</w:t>
            </w:r>
            <w:r w:rsidRPr="00AF41B4">
              <w:rPr>
                <w:rFonts w:cs="Arial"/>
                <w:kern w:val="28"/>
                <w:sz w:val="22"/>
                <w:szCs w:val="22"/>
              </w:rPr>
              <w:sym w:font="Symbol" w:char="F05D"/>
            </w:r>
          </w:p>
        </w:tc>
      </w:tr>
      <w:tr w:rsidR="00462510" w:rsidRPr="00AF41B4" w:rsidTr="004F4510">
        <w:trPr>
          <w:cantSplit/>
        </w:trPr>
        <w:tc>
          <w:tcPr>
            <w:tcW w:w="22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510" w:rsidRPr="00AF41B4" w:rsidRDefault="00462510" w:rsidP="004F4510">
            <w:pPr>
              <w:pStyle w:val="Normln0"/>
              <w:rPr>
                <w:rFonts w:cs="Arial"/>
                <w:kern w:val="28"/>
                <w:sz w:val="22"/>
                <w:szCs w:val="22"/>
              </w:rPr>
            </w:pPr>
            <w:r w:rsidRPr="00AF41B4">
              <w:rPr>
                <w:rFonts w:cs="Arial"/>
                <w:kern w:val="28"/>
                <w:sz w:val="22"/>
                <w:szCs w:val="22"/>
              </w:rPr>
              <w:t>DN 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510" w:rsidRPr="00AF41B4" w:rsidRDefault="00462510" w:rsidP="004F4510">
            <w:pPr>
              <w:pStyle w:val="Normln0"/>
              <w:jc w:val="center"/>
              <w:rPr>
                <w:rFonts w:cs="Arial"/>
                <w:kern w:val="28"/>
                <w:sz w:val="22"/>
                <w:szCs w:val="22"/>
              </w:rPr>
            </w:pPr>
            <w:r w:rsidRPr="00AF41B4">
              <w:rPr>
                <w:rFonts w:cs="Arial"/>
                <w:kern w:val="28"/>
                <w:sz w:val="22"/>
                <w:szCs w:val="22"/>
              </w:rPr>
              <w:t>8,3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62510" w:rsidRPr="00AF41B4" w:rsidRDefault="00462510" w:rsidP="004F4510">
            <w:pPr>
              <w:pStyle w:val="Normln0"/>
              <w:rPr>
                <w:rFonts w:cs="Arial"/>
                <w:kern w:val="28"/>
                <w:sz w:val="22"/>
                <w:szCs w:val="22"/>
              </w:rPr>
            </w:pPr>
            <w:r w:rsidRPr="00AF41B4">
              <w:rPr>
                <w:rFonts w:cs="Arial"/>
                <w:kern w:val="28"/>
                <w:sz w:val="22"/>
                <w:szCs w:val="22"/>
              </w:rPr>
              <w:t xml:space="preserve">LC50= 17200 </w:t>
            </w:r>
            <w:r w:rsidRPr="00AF41B4">
              <w:rPr>
                <w:rFonts w:cs="Arial"/>
                <w:sz w:val="22"/>
                <w:szCs w:val="22"/>
              </w:rPr>
              <w:t>mg/m</w:t>
            </w:r>
            <w:r w:rsidRPr="00AF41B4">
              <w:rPr>
                <w:rFonts w:cs="Arial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510" w:rsidRPr="00AF41B4" w:rsidRDefault="00462510" w:rsidP="004F4510">
            <w:pPr>
              <w:pStyle w:val="Normln0"/>
              <w:jc w:val="center"/>
              <w:rPr>
                <w:rFonts w:cs="Arial"/>
                <w:kern w:val="28"/>
                <w:sz w:val="22"/>
                <w:szCs w:val="22"/>
              </w:rPr>
            </w:pPr>
            <w:r w:rsidRPr="00AF41B4">
              <w:rPr>
                <w:rFonts w:cs="Arial"/>
                <w:kern w:val="28"/>
                <w:sz w:val="22"/>
                <w:szCs w:val="22"/>
              </w:rPr>
              <w:t>65 / 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62510" w:rsidRPr="00AF41B4" w:rsidRDefault="00462510" w:rsidP="004F4510">
            <w:pPr>
              <w:pStyle w:val="Normln0"/>
              <w:jc w:val="center"/>
              <w:rPr>
                <w:rFonts w:cs="Arial"/>
                <w:kern w:val="28"/>
                <w:sz w:val="22"/>
                <w:szCs w:val="22"/>
              </w:rPr>
            </w:pPr>
            <w:r w:rsidRPr="00AF41B4">
              <w:rPr>
                <w:rFonts w:cs="Arial"/>
                <w:kern w:val="28"/>
                <w:sz w:val="22"/>
                <w:szCs w:val="22"/>
              </w:rPr>
              <w:t>50</w:t>
            </w:r>
          </w:p>
        </w:tc>
      </w:tr>
      <w:tr w:rsidR="00462510" w:rsidRPr="00AF41B4" w:rsidTr="004F4510">
        <w:trPr>
          <w:cantSplit/>
        </w:trPr>
        <w:tc>
          <w:tcPr>
            <w:tcW w:w="22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510" w:rsidRPr="00AF41B4" w:rsidRDefault="00462510" w:rsidP="004F4510">
            <w:pPr>
              <w:pStyle w:val="Normln0"/>
              <w:rPr>
                <w:rFonts w:cs="Arial"/>
                <w:kern w:val="28"/>
                <w:sz w:val="22"/>
                <w:szCs w:val="22"/>
              </w:rPr>
            </w:pPr>
            <w:r w:rsidRPr="00AF41B4">
              <w:rPr>
                <w:rFonts w:cs="Arial"/>
                <w:kern w:val="28"/>
                <w:sz w:val="22"/>
                <w:szCs w:val="22"/>
              </w:rPr>
              <w:t>DN 25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510" w:rsidRPr="00AF41B4" w:rsidRDefault="00462510" w:rsidP="004F4510">
            <w:pPr>
              <w:pStyle w:val="Normln0"/>
              <w:jc w:val="center"/>
              <w:rPr>
                <w:rFonts w:cs="Arial"/>
                <w:kern w:val="28"/>
                <w:sz w:val="22"/>
                <w:szCs w:val="22"/>
              </w:rPr>
            </w:pPr>
            <w:r w:rsidRPr="00AF41B4">
              <w:rPr>
                <w:rFonts w:cs="Arial"/>
                <w:kern w:val="28"/>
                <w:sz w:val="22"/>
                <w:szCs w:val="22"/>
              </w:rPr>
              <w:t>2,1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462510" w:rsidRPr="00AF41B4" w:rsidRDefault="00462510" w:rsidP="004F4510">
            <w:pPr>
              <w:pStyle w:val="Normln0"/>
              <w:rPr>
                <w:rFonts w:cs="Arial"/>
                <w:kern w:val="28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510" w:rsidRPr="00AF41B4" w:rsidRDefault="00462510" w:rsidP="004F4510">
            <w:pPr>
              <w:pStyle w:val="Normln0"/>
              <w:jc w:val="center"/>
              <w:rPr>
                <w:rFonts w:cs="Arial"/>
                <w:kern w:val="28"/>
                <w:sz w:val="22"/>
                <w:szCs w:val="22"/>
              </w:rPr>
            </w:pPr>
            <w:r w:rsidRPr="00AF41B4">
              <w:rPr>
                <w:rFonts w:cs="Arial"/>
                <w:kern w:val="28"/>
                <w:sz w:val="22"/>
                <w:szCs w:val="22"/>
              </w:rPr>
              <w:t>25 / 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62510" w:rsidRPr="00AF41B4" w:rsidRDefault="00462510" w:rsidP="004F4510">
            <w:pPr>
              <w:pStyle w:val="Normln0"/>
              <w:jc w:val="center"/>
              <w:rPr>
                <w:rFonts w:cs="Arial"/>
                <w:kern w:val="28"/>
                <w:sz w:val="22"/>
                <w:szCs w:val="22"/>
              </w:rPr>
            </w:pPr>
            <w:r w:rsidRPr="00AF41B4">
              <w:rPr>
                <w:rFonts w:cs="Arial"/>
                <w:kern w:val="28"/>
                <w:sz w:val="22"/>
                <w:szCs w:val="22"/>
              </w:rPr>
              <w:t>30</w:t>
            </w:r>
          </w:p>
        </w:tc>
      </w:tr>
      <w:tr w:rsidR="00462510" w:rsidRPr="00AF41B4" w:rsidTr="004F4510">
        <w:trPr>
          <w:cantSplit/>
        </w:trPr>
        <w:tc>
          <w:tcPr>
            <w:tcW w:w="22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510" w:rsidRPr="00AF41B4" w:rsidRDefault="00462510" w:rsidP="004F4510">
            <w:pPr>
              <w:pStyle w:val="Normln0"/>
              <w:rPr>
                <w:rFonts w:cs="Arial"/>
                <w:kern w:val="28"/>
                <w:sz w:val="22"/>
                <w:szCs w:val="22"/>
              </w:rPr>
            </w:pPr>
            <w:r w:rsidRPr="00AF41B4">
              <w:rPr>
                <w:rFonts w:cs="Arial"/>
                <w:kern w:val="28"/>
                <w:sz w:val="22"/>
                <w:szCs w:val="22"/>
              </w:rPr>
              <w:t>DN 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510" w:rsidRPr="00AF41B4" w:rsidRDefault="00462510" w:rsidP="004F4510">
            <w:pPr>
              <w:pStyle w:val="Normln0"/>
              <w:jc w:val="center"/>
              <w:rPr>
                <w:rFonts w:cs="Arial"/>
                <w:kern w:val="28"/>
                <w:sz w:val="22"/>
                <w:szCs w:val="22"/>
              </w:rPr>
            </w:pPr>
            <w:r w:rsidRPr="00AF41B4">
              <w:rPr>
                <w:rFonts w:cs="Arial"/>
                <w:kern w:val="28"/>
                <w:sz w:val="22"/>
                <w:szCs w:val="22"/>
              </w:rPr>
              <w:t>0,08</w:t>
            </w:r>
          </w:p>
        </w:tc>
        <w:tc>
          <w:tcPr>
            <w:tcW w:w="1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510" w:rsidRPr="00AF41B4" w:rsidRDefault="00462510" w:rsidP="004F4510">
            <w:pPr>
              <w:pStyle w:val="Normln0"/>
              <w:rPr>
                <w:rFonts w:cs="Arial"/>
                <w:kern w:val="28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510" w:rsidRPr="00AF41B4" w:rsidRDefault="00462510" w:rsidP="004F4510">
            <w:pPr>
              <w:pStyle w:val="Normln0"/>
              <w:jc w:val="center"/>
              <w:rPr>
                <w:rFonts w:cs="Arial"/>
                <w:kern w:val="28"/>
                <w:sz w:val="22"/>
                <w:szCs w:val="22"/>
              </w:rPr>
            </w:pPr>
            <w:r w:rsidRPr="00AF41B4">
              <w:rPr>
                <w:rFonts w:cs="Arial"/>
                <w:kern w:val="28"/>
                <w:sz w:val="22"/>
                <w:szCs w:val="22"/>
              </w:rPr>
              <w:t>2 / 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62510" w:rsidRPr="00AF41B4" w:rsidRDefault="00462510" w:rsidP="004F4510">
            <w:pPr>
              <w:pStyle w:val="Normln0"/>
              <w:jc w:val="center"/>
              <w:rPr>
                <w:rFonts w:cs="Arial"/>
                <w:kern w:val="28"/>
                <w:sz w:val="22"/>
                <w:szCs w:val="22"/>
              </w:rPr>
            </w:pPr>
            <w:r w:rsidRPr="00AF41B4">
              <w:rPr>
                <w:rFonts w:cs="Arial"/>
                <w:kern w:val="28"/>
                <w:sz w:val="22"/>
                <w:szCs w:val="22"/>
              </w:rPr>
              <w:t>5</w:t>
            </w:r>
          </w:p>
        </w:tc>
      </w:tr>
      <w:tr w:rsidR="00462510" w:rsidRPr="00AF41B4" w:rsidTr="004F4510">
        <w:trPr>
          <w:cantSplit/>
        </w:trPr>
        <w:tc>
          <w:tcPr>
            <w:tcW w:w="22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510" w:rsidRPr="00AF41B4" w:rsidRDefault="00462510" w:rsidP="004F4510">
            <w:pPr>
              <w:pStyle w:val="Normln0"/>
              <w:rPr>
                <w:rFonts w:cs="Arial"/>
                <w:kern w:val="28"/>
                <w:sz w:val="22"/>
                <w:szCs w:val="22"/>
              </w:rPr>
            </w:pPr>
            <w:r w:rsidRPr="00AF41B4">
              <w:rPr>
                <w:rFonts w:cs="Arial"/>
                <w:kern w:val="28"/>
                <w:sz w:val="22"/>
                <w:szCs w:val="22"/>
              </w:rPr>
              <w:t>DN 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510" w:rsidRPr="00AF41B4" w:rsidRDefault="00462510" w:rsidP="004F4510">
            <w:pPr>
              <w:pStyle w:val="Normln0"/>
              <w:jc w:val="center"/>
              <w:rPr>
                <w:rFonts w:cs="Arial"/>
                <w:kern w:val="28"/>
                <w:sz w:val="22"/>
                <w:szCs w:val="22"/>
              </w:rPr>
            </w:pPr>
            <w:r w:rsidRPr="00AF41B4">
              <w:rPr>
                <w:rFonts w:cs="Arial"/>
                <w:kern w:val="28"/>
                <w:sz w:val="22"/>
                <w:szCs w:val="22"/>
              </w:rPr>
              <w:t>8,3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62510" w:rsidRPr="00AF41B4" w:rsidRDefault="00462510" w:rsidP="004F4510">
            <w:pPr>
              <w:pStyle w:val="Normln0"/>
              <w:rPr>
                <w:rFonts w:cs="Arial"/>
                <w:kern w:val="28"/>
                <w:sz w:val="22"/>
                <w:szCs w:val="22"/>
              </w:rPr>
            </w:pPr>
            <w:r w:rsidRPr="00AF41B4">
              <w:rPr>
                <w:rFonts w:cs="Arial"/>
                <w:kern w:val="28"/>
                <w:sz w:val="22"/>
                <w:szCs w:val="22"/>
              </w:rPr>
              <w:t xml:space="preserve">IDLH= 150 </w:t>
            </w:r>
            <w:r w:rsidRPr="00AF41B4">
              <w:rPr>
                <w:rFonts w:cs="Arial"/>
                <w:sz w:val="22"/>
                <w:szCs w:val="22"/>
              </w:rPr>
              <w:t>mg/m</w:t>
            </w:r>
            <w:r w:rsidRPr="00AF41B4">
              <w:rPr>
                <w:rFonts w:cs="Arial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510" w:rsidRPr="00AF41B4" w:rsidRDefault="00462510" w:rsidP="004F4510">
            <w:pPr>
              <w:pStyle w:val="Normln0"/>
              <w:jc w:val="center"/>
              <w:rPr>
                <w:rFonts w:cs="Arial"/>
                <w:kern w:val="28"/>
                <w:sz w:val="22"/>
                <w:szCs w:val="22"/>
              </w:rPr>
            </w:pPr>
            <w:r w:rsidRPr="00AF41B4">
              <w:rPr>
                <w:rFonts w:cs="Arial"/>
                <w:kern w:val="28"/>
                <w:sz w:val="22"/>
                <w:szCs w:val="22"/>
              </w:rPr>
              <w:t>470 / 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62510" w:rsidRPr="00AF41B4" w:rsidRDefault="00462510" w:rsidP="004F4510">
            <w:pPr>
              <w:pStyle w:val="Normln0"/>
              <w:jc w:val="center"/>
              <w:rPr>
                <w:rFonts w:cs="Arial"/>
                <w:kern w:val="28"/>
                <w:sz w:val="22"/>
                <w:szCs w:val="22"/>
              </w:rPr>
            </w:pPr>
            <w:r w:rsidRPr="00AF41B4">
              <w:rPr>
                <w:rFonts w:cs="Arial"/>
                <w:kern w:val="28"/>
                <w:sz w:val="22"/>
                <w:szCs w:val="22"/>
              </w:rPr>
              <w:t>940</w:t>
            </w:r>
          </w:p>
        </w:tc>
      </w:tr>
      <w:tr w:rsidR="00462510" w:rsidRPr="00AF41B4" w:rsidTr="004F4510">
        <w:trPr>
          <w:cantSplit/>
        </w:trPr>
        <w:tc>
          <w:tcPr>
            <w:tcW w:w="22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510" w:rsidRPr="00AF41B4" w:rsidRDefault="00462510" w:rsidP="004F4510">
            <w:pPr>
              <w:pStyle w:val="Normln0"/>
              <w:rPr>
                <w:rFonts w:cs="Arial"/>
                <w:kern w:val="28"/>
                <w:sz w:val="22"/>
                <w:szCs w:val="22"/>
              </w:rPr>
            </w:pPr>
            <w:r w:rsidRPr="00AF41B4">
              <w:rPr>
                <w:rFonts w:cs="Arial"/>
                <w:kern w:val="28"/>
                <w:sz w:val="22"/>
                <w:szCs w:val="22"/>
              </w:rPr>
              <w:t>DN 25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510" w:rsidRPr="00AF41B4" w:rsidRDefault="00462510" w:rsidP="004F4510">
            <w:pPr>
              <w:pStyle w:val="Normln0"/>
              <w:jc w:val="center"/>
              <w:rPr>
                <w:rFonts w:cs="Arial"/>
                <w:kern w:val="28"/>
                <w:sz w:val="22"/>
                <w:szCs w:val="22"/>
              </w:rPr>
            </w:pPr>
            <w:r w:rsidRPr="00AF41B4">
              <w:rPr>
                <w:rFonts w:cs="Arial"/>
                <w:kern w:val="28"/>
                <w:sz w:val="22"/>
                <w:szCs w:val="22"/>
              </w:rPr>
              <w:t>2,1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462510" w:rsidRPr="00AF41B4" w:rsidRDefault="00462510" w:rsidP="004F4510">
            <w:pPr>
              <w:pStyle w:val="Normln0"/>
              <w:rPr>
                <w:rFonts w:cs="Arial"/>
                <w:kern w:val="28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510" w:rsidRPr="00AF41B4" w:rsidRDefault="00462510" w:rsidP="004F4510">
            <w:pPr>
              <w:pStyle w:val="Normln0"/>
              <w:jc w:val="center"/>
              <w:rPr>
                <w:rFonts w:cs="Arial"/>
                <w:kern w:val="28"/>
                <w:sz w:val="22"/>
                <w:szCs w:val="22"/>
              </w:rPr>
            </w:pPr>
            <w:r w:rsidRPr="00AF41B4">
              <w:rPr>
                <w:rFonts w:cs="Arial"/>
                <w:kern w:val="28"/>
                <w:sz w:val="22"/>
                <w:szCs w:val="22"/>
              </w:rPr>
              <w:t>320 / 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62510" w:rsidRPr="00AF41B4" w:rsidRDefault="00462510" w:rsidP="004F4510">
            <w:pPr>
              <w:pStyle w:val="Normln0"/>
              <w:jc w:val="center"/>
              <w:rPr>
                <w:rFonts w:cs="Arial"/>
                <w:kern w:val="28"/>
                <w:sz w:val="22"/>
                <w:szCs w:val="22"/>
              </w:rPr>
            </w:pPr>
            <w:r w:rsidRPr="00AF41B4">
              <w:rPr>
                <w:rFonts w:cs="Arial"/>
                <w:kern w:val="28"/>
                <w:sz w:val="22"/>
                <w:szCs w:val="22"/>
              </w:rPr>
              <w:t>460</w:t>
            </w:r>
          </w:p>
        </w:tc>
      </w:tr>
      <w:tr w:rsidR="00462510" w:rsidRPr="00AF41B4" w:rsidTr="004F4510">
        <w:trPr>
          <w:cantSplit/>
        </w:trPr>
        <w:tc>
          <w:tcPr>
            <w:tcW w:w="2268" w:type="dxa"/>
            <w:tcBorders>
              <w:top w:val="single" w:sz="6" w:space="0" w:color="auto"/>
              <w:right w:val="single" w:sz="6" w:space="0" w:color="auto"/>
            </w:tcBorders>
          </w:tcPr>
          <w:p w:rsidR="00462510" w:rsidRPr="00AF41B4" w:rsidRDefault="00462510" w:rsidP="004F4510">
            <w:pPr>
              <w:pStyle w:val="Normln0"/>
              <w:rPr>
                <w:rFonts w:cs="Arial"/>
                <w:kern w:val="28"/>
                <w:sz w:val="22"/>
                <w:szCs w:val="22"/>
              </w:rPr>
            </w:pPr>
            <w:r w:rsidRPr="00AF41B4">
              <w:rPr>
                <w:rFonts w:cs="Arial"/>
                <w:kern w:val="28"/>
                <w:sz w:val="22"/>
                <w:szCs w:val="22"/>
              </w:rPr>
              <w:t>DN 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62510" w:rsidRPr="00AF41B4" w:rsidRDefault="00462510" w:rsidP="004F4510">
            <w:pPr>
              <w:pStyle w:val="Normln0"/>
              <w:jc w:val="center"/>
              <w:rPr>
                <w:rFonts w:cs="Arial"/>
                <w:kern w:val="28"/>
                <w:sz w:val="22"/>
                <w:szCs w:val="22"/>
              </w:rPr>
            </w:pPr>
            <w:r w:rsidRPr="00AF41B4">
              <w:rPr>
                <w:rFonts w:cs="Arial"/>
                <w:kern w:val="28"/>
                <w:sz w:val="22"/>
                <w:szCs w:val="22"/>
              </w:rPr>
              <w:t>0,08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462510" w:rsidRPr="00AF41B4" w:rsidRDefault="00462510" w:rsidP="004F4510">
            <w:pPr>
              <w:pStyle w:val="Normln0"/>
              <w:rPr>
                <w:rFonts w:cs="Arial"/>
                <w:kern w:val="28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62510" w:rsidRPr="00AF41B4" w:rsidRDefault="00462510" w:rsidP="004F4510">
            <w:pPr>
              <w:pStyle w:val="Normln0"/>
              <w:jc w:val="center"/>
              <w:rPr>
                <w:rFonts w:cs="Arial"/>
                <w:kern w:val="28"/>
                <w:sz w:val="22"/>
                <w:szCs w:val="22"/>
              </w:rPr>
            </w:pPr>
            <w:r w:rsidRPr="00AF41B4">
              <w:rPr>
                <w:rFonts w:cs="Arial"/>
                <w:kern w:val="28"/>
                <w:sz w:val="22"/>
                <w:szCs w:val="22"/>
              </w:rPr>
              <w:t>230 / 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</w:tcBorders>
          </w:tcPr>
          <w:p w:rsidR="00462510" w:rsidRPr="00AF41B4" w:rsidRDefault="00462510" w:rsidP="004F4510">
            <w:pPr>
              <w:pStyle w:val="Normln0"/>
              <w:jc w:val="center"/>
              <w:rPr>
                <w:rFonts w:cs="Arial"/>
                <w:kern w:val="28"/>
                <w:sz w:val="22"/>
                <w:szCs w:val="22"/>
              </w:rPr>
            </w:pPr>
            <w:r w:rsidRPr="00AF41B4">
              <w:rPr>
                <w:rFonts w:cs="Arial"/>
                <w:kern w:val="28"/>
                <w:sz w:val="22"/>
                <w:szCs w:val="22"/>
              </w:rPr>
              <w:t>70</w:t>
            </w:r>
          </w:p>
        </w:tc>
      </w:tr>
    </w:tbl>
    <w:p w:rsidR="00462510" w:rsidRPr="00AF41B4" w:rsidRDefault="00462510" w:rsidP="00462510">
      <w:pPr>
        <w:pStyle w:val="Normln0"/>
        <w:rPr>
          <w:rFonts w:cs="Arial"/>
          <w:sz w:val="22"/>
          <w:szCs w:val="22"/>
        </w:rPr>
      </w:pPr>
    </w:p>
    <w:p w:rsidR="00462510" w:rsidRPr="00AF41B4" w:rsidRDefault="00462510" w:rsidP="00462510">
      <w:pPr>
        <w:pStyle w:val="Normln0"/>
        <w:jc w:val="both"/>
        <w:rPr>
          <w:rFonts w:cs="Arial"/>
          <w:sz w:val="22"/>
          <w:szCs w:val="22"/>
        </w:rPr>
      </w:pPr>
      <w:r w:rsidRPr="00AF41B4">
        <w:rPr>
          <w:rFonts w:cs="Arial"/>
          <w:sz w:val="22"/>
          <w:szCs w:val="22"/>
        </w:rPr>
        <w:t xml:space="preserve">Poznámka: </w:t>
      </w:r>
    </w:p>
    <w:p w:rsidR="00462510" w:rsidRPr="00AF41B4" w:rsidRDefault="00462510" w:rsidP="00C26837">
      <w:pPr>
        <w:pStyle w:val="Normln0"/>
        <w:ind w:left="1560" w:right="-285" w:hanging="1560"/>
        <w:rPr>
          <w:rFonts w:cs="Arial"/>
          <w:sz w:val="22"/>
          <w:szCs w:val="22"/>
        </w:rPr>
      </w:pPr>
      <w:r w:rsidRPr="00AF41B4">
        <w:rPr>
          <w:rFonts w:cs="Arial"/>
          <w:sz w:val="22"/>
          <w:szCs w:val="22"/>
        </w:rPr>
        <w:t>Meteopodmínky:</w:t>
      </w:r>
      <w:r w:rsidR="00C26837">
        <w:rPr>
          <w:rFonts w:cs="Arial"/>
          <w:sz w:val="22"/>
          <w:szCs w:val="22"/>
        </w:rPr>
        <w:t xml:space="preserve"> </w:t>
      </w:r>
      <w:r w:rsidRPr="00AF41B4">
        <w:rPr>
          <w:rFonts w:cs="Arial"/>
          <w:sz w:val="22"/>
          <w:szCs w:val="22"/>
        </w:rPr>
        <w:t xml:space="preserve">F – třída atmosférické stability při velmi stabilních a zhoršených rozptylových podmínkách, </w:t>
      </w:r>
      <w:r w:rsidRPr="00AF41B4">
        <w:rPr>
          <w:rFonts w:cs="Arial"/>
          <w:sz w:val="22"/>
          <w:szCs w:val="22"/>
        </w:rPr>
        <w:br/>
      </w:r>
      <w:r w:rsidR="00C26837">
        <w:rPr>
          <w:rFonts w:cs="Arial"/>
          <w:sz w:val="22"/>
          <w:szCs w:val="22"/>
        </w:rPr>
        <w:t xml:space="preserve">  </w:t>
      </w:r>
      <w:r w:rsidRPr="00AF41B4">
        <w:rPr>
          <w:rFonts w:cs="Arial"/>
          <w:sz w:val="22"/>
          <w:szCs w:val="22"/>
        </w:rPr>
        <w:t xml:space="preserve">1m/s – rychlost větru.  </w:t>
      </w:r>
    </w:p>
    <w:p w:rsidR="00462510" w:rsidRPr="00AF41B4" w:rsidRDefault="00462510" w:rsidP="00462510">
      <w:pPr>
        <w:pStyle w:val="Normln0"/>
        <w:spacing w:line="360" w:lineRule="auto"/>
        <w:rPr>
          <w:rFonts w:cs="Arial"/>
          <w:sz w:val="22"/>
          <w:szCs w:val="22"/>
        </w:rPr>
      </w:pPr>
    </w:p>
    <w:p w:rsidR="00462510" w:rsidRPr="00AF41B4" w:rsidRDefault="00462510" w:rsidP="00462510">
      <w:pPr>
        <w:ind w:left="1800" w:hanging="1800"/>
        <w:rPr>
          <w:rFonts w:ascii="Arial" w:hAnsi="Arial" w:cs="Arial"/>
          <w:b/>
          <w:bCs/>
          <w:sz w:val="22"/>
          <w:szCs w:val="22"/>
        </w:rPr>
      </w:pPr>
      <w:bookmarkStart w:id="5" w:name="_Toc33932295"/>
      <w:r w:rsidRPr="00AF41B4">
        <w:rPr>
          <w:rFonts w:ascii="Arial" w:hAnsi="Arial" w:cs="Arial"/>
          <w:sz w:val="22"/>
          <w:szCs w:val="22"/>
        </w:rPr>
        <w:t xml:space="preserve">Iniciační událost  –  </w:t>
      </w:r>
      <w:r w:rsidRPr="00AF41B4">
        <w:rPr>
          <w:rFonts w:ascii="Arial" w:hAnsi="Arial" w:cs="Arial"/>
          <w:b/>
          <w:bCs/>
          <w:sz w:val="22"/>
          <w:szCs w:val="22"/>
        </w:rPr>
        <w:t>Okamžitý únik kapalného chlorovodíku, při kterém dojde ve velmi krátké době k uvolnění veškerého chlorovodíku ze zásobníku T-204</w:t>
      </w:r>
      <w:bookmarkEnd w:id="5"/>
    </w:p>
    <w:p w:rsidR="00462510" w:rsidRPr="00AF41B4" w:rsidRDefault="00462510" w:rsidP="00462510">
      <w:pPr>
        <w:rPr>
          <w:rFonts w:ascii="Arial" w:hAnsi="Arial" w:cs="Arial"/>
          <w:sz w:val="22"/>
          <w:szCs w:val="22"/>
        </w:rPr>
      </w:pPr>
      <w:bookmarkStart w:id="6" w:name="_Toc33932296"/>
    </w:p>
    <w:p w:rsidR="00462510" w:rsidRPr="00AF41B4" w:rsidRDefault="00462510" w:rsidP="00462510">
      <w:pPr>
        <w:rPr>
          <w:rFonts w:ascii="Arial" w:hAnsi="Arial" w:cs="Arial"/>
          <w:sz w:val="22"/>
          <w:szCs w:val="22"/>
        </w:rPr>
      </w:pPr>
      <w:r w:rsidRPr="00AF41B4">
        <w:rPr>
          <w:rFonts w:ascii="Arial" w:hAnsi="Arial" w:cs="Arial"/>
          <w:sz w:val="22"/>
          <w:szCs w:val="22"/>
        </w:rPr>
        <w:t xml:space="preserve">Scénář – </w:t>
      </w:r>
      <w:r w:rsidRPr="00AF41B4">
        <w:rPr>
          <w:rFonts w:ascii="Arial" w:hAnsi="Arial" w:cs="Arial"/>
          <w:b/>
          <w:bCs/>
          <w:sz w:val="22"/>
          <w:szCs w:val="22"/>
        </w:rPr>
        <w:t>toxický rozptyl</w:t>
      </w:r>
      <w:bookmarkEnd w:id="6"/>
    </w:p>
    <w:p w:rsidR="00462510" w:rsidRPr="00AF41B4" w:rsidRDefault="00462510" w:rsidP="00462510">
      <w:pPr>
        <w:rPr>
          <w:rFonts w:ascii="Arial" w:hAnsi="Arial" w:cs="Arial"/>
          <w:sz w:val="22"/>
          <w:szCs w:val="22"/>
        </w:rPr>
      </w:pPr>
    </w:p>
    <w:p w:rsidR="00462510" w:rsidRPr="00AF41B4" w:rsidRDefault="00462510" w:rsidP="00462510">
      <w:pPr>
        <w:rPr>
          <w:rFonts w:ascii="Arial" w:hAnsi="Arial" w:cs="Arial"/>
          <w:sz w:val="22"/>
          <w:szCs w:val="22"/>
        </w:rPr>
      </w:pPr>
      <w:r w:rsidRPr="00AF41B4">
        <w:rPr>
          <w:rFonts w:ascii="Arial" w:hAnsi="Arial" w:cs="Arial"/>
          <w:sz w:val="22"/>
          <w:szCs w:val="22"/>
        </w:rPr>
        <w:t>Vyhodnocení pro nejhorší atmosférické podmínky</w:t>
      </w:r>
    </w:p>
    <w:p w:rsidR="00462510" w:rsidRPr="00AF41B4" w:rsidRDefault="00462510" w:rsidP="00462510">
      <w:pPr>
        <w:jc w:val="both"/>
        <w:rPr>
          <w:rFonts w:ascii="Arial" w:hAnsi="Arial" w:cs="Arial"/>
          <w:kern w:val="28"/>
          <w:sz w:val="22"/>
          <w:szCs w:val="22"/>
        </w:rPr>
      </w:pPr>
    </w:p>
    <w:p w:rsidR="00462510" w:rsidRPr="00AF41B4" w:rsidRDefault="00462510" w:rsidP="00462510">
      <w:pPr>
        <w:jc w:val="both"/>
        <w:rPr>
          <w:rFonts w:ascii="Arial" w:hAnsi="Arial" w:cs="Arial"/>
          <w:kern w:val="28"/>
          <w:sz w:val="22"/>
          <w:szCs w:val="22"/>
        </w:rPr>
      </w:pPr>
      <w:r w:rsidRPr="00AF41B4">
        <w:rPr>
          <w:rFonts w:ascii="Arial" w:hAnsi="Arial" w:cs="Arial"/>
          <w:kern w:val="28"/>
          <w:sz w:val="22"/>
          <w:szCs w:val="22"/>
        </w:rPr>
        <w:t>Při okamžitém úniku 10 m</w:t>
      </w:r>
      <w:r w:rsidRPr="00AF41B4">
        <w:rPr>
          <w:rFonts w:ascii="Arial" w:hAnsi="Arial" w:cs="Arial"/>
          <w:kern w:val="28"/>
          <w:sz w:val="22"/>
          <w:szCs w:val="22"/>
          <w:vertAlign w:val="superscript"/>
        </w:rPr>
        <w:t>3</w:t>
      </w:r>
      <w:r w:rsidRPr="00AF41B4">
        <w:rPr>
          <w:rFonts w:ascii="Arial" w:hAnsi="Arial" w:cs="Arial"/>
          <w:kern w:val="28"/>
          <w:sz w:val="22"/>
          <w:szCs w:val="22"/>
        </w:rPr>
        <w:t xml:space="preserve"> kapalného chlorovodíku (cca 10,3 t při uvažované teplotě -33°C) se podstatná část adiabaticky odpaří a další část se vypaří z vytvořené louže. Pro celkový rozptyl bylo uvažováno cca 8,3 t plynného chlorovodíku. </w:t>
      </w:r>
    </w:p>
    <w:p w:rsidR="00462510" w:rsidRPr="00AF41B4" w:rsidRDefault="00462510" w:rsidP="00462510">
      <w:pPr>
        <w:pStyle w:val="Normln0"/>
        <w:jc w:val="right"/>
        <w:rPr>
          <w:rFonts w:cs="Arial"/>
          <w:b/>
          <w:sz w:val="22"/>
          <w:szCs w:val="22"/>
        </w:rPr>
      </w:pPr>
    </w:p>
    <w:p w:rsidR="00462510" w:rsidRPr="00AF41B4" w:rsidRDefault="00462510" w:rsidP="00462510">
      <w:pPr>
        <w:pStyle w:val="Normln0"/>
        <w:jc w:val="right"/>
        <w:rPr>
          <w:rFonts w:cs="Arial"/>
          <w:b/>
          <w:sz w:val="22"/>
          <w:szCs w:val="22"/>
        </w:rPr>
      </w:pPr>
    </w:p>
    <w:p w:rsidR="00462510" w:rsidRPr="00AF41B4" w:rsidRDefault="00462510" w:rsidP="00462510">
      <w:pPr>
        <w:pStyle w:val="Normln0"/>
        <w:jc w:val="right"/>
        <w:rPr>
          <w:rFonts w:cs="Arial"/>
          <w:b/>
          <w:sz w:val="22"/>
          <w:szCs w:val="22"/>
        </w:rPr>
      </w:pPr>
    </w:p>
    <w:p w:rsidR="00462510" w:rsidRPr="00AF41B4" w:rsidRDefault="00462510" w:rsidP="00462510">
      <w:pPr>
        <w:pStyle w:val="Normln0"/>
        <w:jc w:val="right"/>
        <w:rPr>
          <w:rFonts w:cs="Arial"/>
          <w:b/>
          <w:sz w:val="22"/>
          <w:szCs w:val="22"/>
        </w:rPr>
      </w:pPr>
    </w:p>
    <w:p w:rsidR="00462510" w:rsidRPr="00AF41B4" w:rsidRDefault="00462510" w:rsidP="00462510">
      <w:pPr>
        <w:pStyle w:val="Normln0"/>
        <w:jc w:val="right"/>
        <w:rPr>
          <w:rFonts w:cs="Arial"/>
          <w:b/>
          <w:sz w:val="22"/>
          <w:szCs w:val="22"/>
        </w:rPr>
      </w:pPr>
    </w:p>
    <w:p w:rsidR="00462510" w:rsidRPr="00AF41B4" w:rsidRDefault="00462510" w:rsidP="00462510">
      <w:pPr>
        <w:pStyle w:val="Normln0"/>
        <w:jc w:val="right"/>
        <w:rPr>
          <w:rFonts w:cs="Arial"/>
          <w:b/>
          <w:sz w:val="22"/>
          <w:szCs w:val="22"/>
        </w:rPr>
      </w:pPr>
    </w:p>
    <w:p w:rsidR="00462510" w:rsidRPr="00AF41B4" w:rsidRDefault="00462510" w:rsidP="00462510">
      <w:pPr>
        <w:pStyle w:val="Normln0"/>
        <w:jc w:val="right"/>
        <w:rPr>
          <w:rFonts w:cs="Arial"/>
          <w:b/>
          <w:sz w:val="22"/>
          <w:szCs w:val="22"/>
        </w:rPr>
      </w:pPr>
    </w:p>
    <w:p w:rsidR="00BC431B" w:rsidRPr="00AF41B4" w:rsidRDefault="00BC431B" w:rsidP="00462510">
      <w:pPr>
        <w:pStyle w:val="Normln0"/>
        <w:jc w:val="right"/>
        <w:rPr>
          <w:rFonts w:cs="Arial"/>
          <w:b/>
          <w:sz w:val="22"/>
          <w:szCs w:val="22"/>
        </w:rPr>
      </w:pPr>
    </w:p>
    <w:p w:rsidR="00462510" w:rsidRPr="00AF41B4" w:rsidRDefault="00462510" w:rsidP="00462510">
      <w:pPr>
        <w:pStyle w:val="Normln0"/>
        <w:jc w:val="right"/>
        <w:rPr>
          <w:rFonts w:cs="Arial"/>
          <w:b/>
          <w:sz w:val="22"/>
          <w:szCs w:val="22"/>
        </w:rPr>
      </w:pPr>
    </w:p>
    <w:p w:rsidR="00462510" w:rsidRPr="00AF41B4" w:rsidRDefault="00462510" w:rsidP="00462510">
      <w:pPr>
        <w:pStyle w:val="Normln0"/>
        <w:jc w:val="right"/>
        <w:rPr>
          <w:rFonts w:cs="Arial"/>
          <w:b/>
          <w:sz w:val="22"/>
          <w:szCs w:val="22"/>
        </w:rPr>
      </w:pPr>
    </w:p>
    <w:p w:rsidR="00462510" w:rsidRPr="00AF41B4" w:rsidRDefault="00462510" w:rsidP="00462510">
      <w:pPr>
        <w:pStyle w:val="Nzevtabulky"/>
        <w:keepNext/>
        <w:keepLines/>
        <w:rPr>
          <w:rFonts w:ascii="Arial" w:hAnsi="Arial" w:cs="Arial"/>
          <w:sz w:val="22"/>
          <w:szCs w:val="22"/>
        </w:rPr>
      </w:pPr>
      <w:r w:rsidRPr="00AF41B4">
        <w:rPr>
          <w:rFonts w:ascii="Arial" w:hAnsi="Arial" w:cs="Arial"/>
          <w:sz w:val="22"/>
          <w:szCs w:val="22"/>
        </w:rPr>
        <w:lastRenderedPageBreak/>
        <w:t>Zjištěné parametry rozptylu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1701"/>
        <w:gridCol w:w="2410"/>
        <w:gridCol w:w="2409"/>
        <w:gridCol w:w="1701"/>
      </w:tblGrid>
      <w:tr w:rsidR="00462510" w:rsidRPr="00AF41B4" w:rsidTr="004F4510">
        <w:trPr>
          <w:tblHeader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462510" w:rsidRPr="00AF41B4" w:rsidRDefault="00462510" w:rsidP="004F4510">
            <w:pPr>
              <w:pStyle w:val="Texttabulky"/>
              <w:jc w:val="center"/>
              <w:rPr>
                <w:rFonts w:cs="Arial"/>
                <w:bCs/>
                <w:sz w:val="22"/>
                <w:szCs w:val="22"/>
              </w:rPr>
            </w:pPr>
            <w:r w:rsidRPr="00AF41B4">
              <w:rPr>
                <w:rFonts w:cs="Arial"/>
                <w:bCs/>
                <w:sz w:val="22"/>
                <w:szCs w:val="22"/>
              </w:rPr>
              <w:t>popis scénáře</w:t>
            </w:r>
          </w:p>
        </w:tc>
        <w:tc>
          <w:tcPr>
            <w:tcW w:w="1701" w:type="dxa"/>
            <w:tcBorders>
              <w:top w:val="single" w:sz="12" w:space="0" w:color="auto"/>
              <w:bottom w:val="nil"/>
            </w:tcBorders>
          </w:tcPr>
          <w:p w:rsidR="00462510" w:rsidRPr="00AF41B4" w:rsidRDefault="00462510" w:rsidP="004F4510">
            <w:pPr>
              <w:pStyle w:val="Texttabulky"/>
              <w:jc w:val="left"/>
              <w:rPr>
                <w:rFonts w:cs="Arial"/>
                <w:bCs/>
                <w:sz w:val="22"/>
                <w:szCs w:val="22"/>
              </w:rPr>
            </w:pPr>
            <w:r w:rsidRPr="00AF41B4">
              <w:rPr>
                <w:rFonts w:cs="Arial"/>
                <w:bCs/>
                <w:sz w:val="22"/>
                <w:szCs w:val="22"/>
              </w:rPr>
              <w:t xml:space="preserve">Pravděpodobnost </w:t>
            </w:r>
          </w:p>
          <w:p w:rsidR="00462510" w:rsidRPr="00AF41B4" w:rsidRDefault="00462510" w:rsidP="004F4510">
            <w:pPr>
              <w:pStyle w:val="Texttabulky"/>
              <w:jc w:val="left"/>
              <w:rPr>
                <w:rFonts w:cs="Arial"/>
                <w:bCs/>
                <w:sz w:val="22"/>
                <w:szCs w:val="22"/>
              </w:rPr>
            </w:pPr>
            <w:r w:rsidRPr="00AF41B4">
              <w:rPr>
                <w:rFonts w:cs="Arial"/>
                <w:bCs/>
                <w:sz w:val="22"/>
                <w:szCs w:val="22"/>
              </w:rPr>
              <w:t>úmrtí osob</w:t>
            </w:r>
          </w:p>
        </w:tc>
        <w:tc>
          <w:tcPr>
            <w:tcW w:w="2410" w:type="dxa"/>
            <w:tcBorders>
              <w:top w:val="single" w:sz="12" w:space="0" w:color="auto"/>
              <w:bottom w:val="nil"/>
            </w:tcBorders>
          </w:tcPr>
          <w:p w:rsidR="00462510" w:rsidRPr="00AF41B4" w:rsidRDefault="00462510" w:rsidP="004F4510">
            <w:pPr>
              <w:pStyle w:val="Texttabulky"/>
              <w:jc w:val="left"/>
              <w:rPr>
                <w:rFonts w:cs="Arial"/>
                <w:bCs/>
                <w:sz w:val="22"/>
                <w:szCs w:val="22"/>
              </w:rPr>
            </w:pPr>
            <w:r w:rsidRPr="00AF41B4">
              <w:rPr>
                <w:rFonts w:cs="Arial"/>
                <w:bCs/>
                <w:sz w:val="22"/>
                <w:szCs w:val="22"/>
              </w:rPr>
              <w:t>Max. dosah oblaku pro danou pravděpodobnost úmrtí osob [m]</w:t>
            </w:r>
          </w:p>
        </w:tc>
        <w:tc>
          <w:tcPr>
            <w:tcW w:w="2409" w:type="dxa"/>
            <w:tcBorders>
              <w:top w:val="single" w:sz="12" w:space="0" w:color="auto"/>
              <w:bottom w:val="nil"/>
            </w:tcBorders>
          </w:tcPr>
          <w:p w:rsidR="00462510" w:rsidRPr="00AF41B4" w:rsidRDefault="00462510" w:rsidP="004F4510">
            <w:pPr>
              <w:pStyle w:val="Texttabulky"/>
              <w:jc w:val="left"/>
              <w:rPr>
                <w:rFonts w:cs="Arial"/>
                <w:bCs/>
                <w:sz w:val="22"/>
                <w:szCs w:val="22"/>
              </w:rPr>
            </w:pPr>
            <w:r w:rsidRPr="00AF41B4">
              <w:rPr>
                <w:rFonts w:cs="Arial"/>
                <w:bCs/>
                <w:sz w:val="22"/>
                <w:szCs w:val="22"/>
              </w:rPr>
              <w:t>Max. šířka oblaku pro danou pravděpodobnost úmrtí osob [m]</w:t>
            </w:r>
          </w:p>
        </w:tc>
        <w:tc>
          <w:tcPr>
            <w:tcW w:w="1701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462510" w:rsidRPr="00AF41B4" w:rsidRDefault="00462510" w:rsidP="004F4510">
            <w:pPr>
              <w:pStyle w:val="Texttabulky"/>
              <w:jc w:val="left"/>
              <w:rPr>
                <w:rFonts w:cs="Arial"/>
                <w:bCs/>
                <w:sz w:val="22"/>
                <w:szCs w:val="22"/>
              </w:rPr>
            </w:pPr>
            <w:r w:rsidRPr="00AF41B4">
              <w:rPr>
                <w:rFonts w:cs="Arial"/>
                <w:bCs/>
                <w:sz w:val="22"/>
                <w:szCs w:val="22"/>
              </w:rPr>
              <w:t>Max. obdržená dávka [min.×(mg·m</w:t>
            </w:r>
            <w:r w:rsidRPr="00AF41B4">
              <w:rPr>
                <w:rFonts w:cs="Arial"/>
                <w:bCs/>
                <w:sz w:val="22"/>
                <w:szCs w:val="22"/>
                <w:vertAlign w:val="superscript"/>
              </w:rPr>
              <w:t>-3</w:t>
            </w:r>
            <w:r w:rsidRPr="00AF41B4">
              <w:rPr>
                <w:rFonts w:cs="Arial"/>
                <w:bCs/>
                <w:sz w:val="22"/>
                <w:szCs w:val="22"/>
              </w:rPr>
              <w:t>)</w:t>
            </w:r>
            <w:r w:rsidRPr="00AF41B4">
              <w:rPr>
                <w:rFonts w:cs="Arial"/>
                <w:bCs/>
                <w:sz w:val="22"/>
                <w:szCs w:val="22"/>
                <w:vertAlign w:val="superscript"/>
              </w:rPr>
              <w:t>n</w:t>
            </w:r>
            <w:r w:rsidRPr="00AF41B4">
              <w:rPr>
                <w:rFonts w:cs="Arial"/>
                <w:bCs/>
                <w:sz w:val="22"/>
                <w:szCs w:val="22"/>
              </w:rPr>
              <w:t>]</w:t>
            </w:r>
          </w:p>
        </w:tc>
      </w:tr>
      <w:tr w:rsidR="00462510" w:rsidRPr="00AF41B4" w:rsidTr="004F4510">
        <w:trPr>
          <w:cantSplit/>
        </w:trPr>
        <w:tc>
          <w:tcPr>
            <w:tcW w:w="1843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462510" w:rsidRPr="00AF41B4" w:rsidRDefault="00462510" w:rsidP="004F4510">
            <w:pPr>
              <w:pStyle w:val="Texttabulky"/>
              <w:jc w:val="center"/>
              <w:rPr>
                <w:rFonts w:cs="Arial"/>
                <w:sz w:val="22"/>
                <w:szCs w:val="22"/>
              </w:rPr>
            </w:pPr>
            <w:r w:rsidRPr="00AF41B4">
              <w:rPr>
                <w:rFonts w:cs="Arial"/>
                <w:bCs/>
                <w:sz w:val="22"/>
                <w:szCs w:val="22"/>
              </w:rPr>
              <w:t>okamžitý únik kapalného chlorovodíku ze zásobníku T-204 (10,3 t)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462510" w:rsidRPr="00AF41B4" w:rsidRDefault="00462510" w:rsidP="004F4510">
            <w:pPr>
              <w:pStyle w:val="Texttabulky"/>
              <w:jc w:val="center"/>
              <w:rPr>
                <w:rFonts w:cs="Arial"/>
                <w:sz w:val="22"/>
                <w:szCs w:val="22"/>
              </w:rPr>
            </w:pPr>
            <w:r w:rsidRPr="00AF41B4">
              <w:rPr>
                <w:rFonts w:cs="Arial"/>
                <w:sz w:val="22"/>
                <w:szCs w:val="22"/>
              </w:rPr>
              <w:t>1,00-0,90</w:t>
            </w:r>
          </w:p>
        </w:tc>
        <w:tc>
          <w:tcPr>
            <w:tcW w:w="2410" w:type="dxa"/>
            <w:tcBorders>
              <w:top w:val="single" w:sz="12" w:space="0" w:color="auto"/>
            </w:tcBorders>
          </w:tcPr>
          <w:p w:rsidR="00462510" w:rsidRPr="00AF41B4" w:rsidRDefault="00462510" w:rsidP="004F4510">
            <w:pPr>
              <w:pStyle w:val="Texttabulky"/>
              <w:jc w:val="center"/>
              <w:rPr>
                <w:rFonts w:cs="Arial"/>
                <w:sz w:val="22"/>
                <w:szCs w:val="22"/>
              </w:rPr>
            </w:pPr>
            <w:r w:rsidRPr="00AF41B4">
              <w:rPr>
                <w:rFonts w:cs="Arial"/>
                <w:sz w:val="22"/>
                <w:szCs w:val="22"/>
              </w:rPr>
              <w:t>80</w:t>
            </w:r>
          </w:p>
        </w:tc>
        <w:tc>
          <w:tcPr>
            <w:tcW w:w="2409" w:type="dxa"/>
            <w:tcBorders>
              <w:top w:val="single" w:sz="12" w:space="0" w:color="auto"/>
            </w:tcBorders>
          </w:tcPr>
          <w:p w:rsidR="00462510" w:rsidRPr="00AF41B4" w:rsidRDefault="00462510" w:rsidP="004F4510">
            <w:pPr>
              <w:pStyle w:val="Texttabulky"/>
              <w:jc w:val="center"/>
              <w:rPr>
                <w:rFonts w:cs="Arial"/>
                <w:sz w:val="22"/>
                <w:szCs w:val="22"/>
              </w:rPr>
            </w:pPr>
            <w:r w:rsidRPr="00AF41B4">
              <w:rPr>
                <w:rFonts w:cs="Arial"/>
                <w:sz w:val="22"/>
                <w:szCs w:val="22"/>
              </w:rPr>
              <w:t>90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</w:tcPr>
          <w:p w:rsidR="00462510" w:rsidRPr="00AF41B4" w:rsidRDefault="00462510" w:rsidP="004F4510">
            <w:pPr>
              <w:pStyle w:val="Texttabulky"/>
              <w:jc w:val="center"/>
              <w:rPr>
                <w:rFonts w:cs="Arial"/>
                <w:sz w:val="22"/>
                <w:szCs w:val="22"/>
              </w:rPr>
            </w:pPr>
            <w:r w:rsidRPr="00AF41B4">
              <w:rPr>
                <w:rFonts w:cs="Arial"/>
                <w:sz w:val="22"/>
                <w:szCs w:val="22"/>
              </w:rPr>
              <w:t>&gt;1,36×10</w:t>
            </w:r>
            <w:r w:rsidRPr="00AF41B4">
              <w:rPr>
                <w:rFonts w:cs="Arial"/>
                <w:sz w:val="22"/>
                <w:szCs w:val="22"/>
                <w:vertAlign w:val="superscript"/>
              </w:rPr>
              <w:t>5</w:t>
            </w:r>
          </w:p>
        </w:tc>
      </w:tr>
      <w:tr w:rsidR="00462510" w:rsidRPr="00AF41B4" w:rsidTr="004F4510">
        <w:trPr>
          <w:cantSplit/>
        </w:trPr>
        <w:tc>
          <w:tcPr>
            <w:tcW w:w="1843" w:type="dxa"/>
            <w:vMerge/>
            <w:tcBorders>
              <w:left w:val="single" w:sz="12" w:space="0" w:color="auto"/>
            </w:tcBorders>
          </w:tcPr>
          <w:p w:rsidR="00462510" w:rsidRPr="00AF41B4" w:rsidRDefault="00462510" w:rsidP="004F4510">
            <w:pPr>
              <w:pStyle w:val="Texttabulky"/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462510" w:rsidRPr="00AF41B4" w:rsidRDefault="00462510" w:rsidP="004F4510">
            <w:pPr>
              <w:pStyle w:val="Texttabulky"/>
              <w:jc w:val="center"/>
              <w:rPr>
                <w:rFonts w:cs="Arial"/>
                <w:sz w:val="22"/>
                <w:szCs w:val="22"/>
              </w:rPr>
            </w:pPr>
            <w:r w:rsidRPr="00AF41B4">
              <w:rPr>
                <w:rFonts w:cs="Arial"/>
                <w:sz w:val="22"/>
                <w:szCs w:val="22"/>
              </w:rPr>
              <w:t>0,90-0,80</w:t>
            </w:r>
          </w:p>
        </w:tc>
        <w:tc>
          <w:tcPr>
            <w:tcW w:w="2410" w:type="dxa"/>
          </w:tcPr>
          <w:p w:rsidR="00462510" w:rsidRPr="00AF41B4" w:rsidRDefault="00462510" w:rsidP="004F4510">
            <w:pPr>
              <w:pStyle w:val="Texttabulky"/>
              <w:jc w:val="center"/>
              <w:rPr>
                <w:rFonts w:cs="Arial"/>
                <w:sz w:val="22"/>
                <w:szCs w:val="22"/>
              </w:rPr>
            </w:pPr>
            <w:r w:rsidRPr="00AF41B4">
              <w:rPr>
                <w:rFonts w:cs="Arial"/>
                <w:sz w:val="22"/>
                <w:szCs w:val="22"/>
              </w:rPr>
              <w:t>100</w:t>
            </w:r>
          </w:p>
        </w:tc>
        <w:tc>
          <w:tcPr>
            <w:tcW w:w="2409" w:type="dxa"/>
          </w:tcPr>
          <w:p w:rsidR="00462510" w:rsidRPr="00AF41B4" w:rsidRDefault="00462510" w:rsidP="004F4510">
            <w:pPr>
              <w:pStyle w:val="Texttabulky"/>
              <w:jc w:val="center"/>
              <w:rPr>
                <w:rFonts w:cs="Arial"/>
                <w:sz w:val="22"/>
                <w:szCs w:val="22"/>
              </w:rPr>
            </w:pPr>
            <w:r w:rsidRPr="00AF41B4">
              <w:rPr>
                <w:rFonts w:cs="Arial"/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462510" w:rsidRPr="00AF41B4" w:rsidRDefault="00462510" w:rsidP="004F4510">
            <w:pPr>
              <w:pStyle w:val="Texttabulky"/>
              <w:jc w:val="center"/>
              <w:rPr>
                <w:rFonts w:cs="Arial"/>
                <w:sz w:val="22"/>
                <w:szCs w:val="22"/>
              </w:rPr>
            </w:pPr>
            <w:r w:rsidRPr="00AF41B4">
              <w:rPr>
                <w:rFonts w:cs="Arial"/>
                <w:sz w:val="22"/>
                <w:szCs w:val="22"/>
              </w:rPr>
              <w:t>1,36×10</w:t>
            </w:r>
            <w:r w:rsidRPr="00AF41B4">
              <w:rPr>
                <w:rFonts w:cs="Arial"/>
                <w:sz w:val="22"/>
                <w:szCs w:val="22"/>
                <w:vertAlign w:val="superscript"/>
              </w:rPr>
              <w:t>5</w:t>
            </w:r>
          </w:p>
        </w:tc>
      </w:tr>
      <w:tr w:rsidR="00462510" w:rsidRPr="00AF41B4" w:rsidTr="004F4510">
        <w:trPr>
          <w:cantSplit/>
        </w:trPr>
        <w:tc>
          <w:tcPr>
            <w:tcW w:w="1843" w:type="dxa"/>
            <w:vMerge/>
            <w:tcBorders>
              <w:left w:val="single" w:sz="12" w:space="0" w:color="auto"/>
            </w:tcBorders>
          </w:tcPr>
          <w:p w:rsidR="00462510" w:rsidRPr="00AF41B4" w:rsidRDefault="00462510" w:rsidP="004F4510">
            <w:pPr>
              <w:pStyle w:val="Texttabulky"/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462510" w:rsidRPr="00AF41B4" w:rsidRDefault="00462510" w:rsidP="004F4510">
            <w:pPr>
              <w:pStyle w:val="Texttabulky"/>
              <w:jc w:val="center"/>
              <w:rPr>
                <w:rFonts w:cs="Arial"/>
                <w:sz w:val="22"/>
                <w:szCs w:val="22"/>
              </w:rPr>
            </w:pPr>
            <w:r w:rsidRPr="00AF41B4">
              <w:rPr>
                <w:rFonts w:cs="Arial"/>
                <w:sz w:val="22"/>
                <w:szCs w:val="22"/>
              </w:rPr>
              <w:t>0,80-0,70</w:t>
            </w:r>
          </w:p>
        </w:tc>
        <w:tc>
          <w:tcPr>
            <w:tcW w:w="2410" w:type="dxa"/>
          </w:tcPr>
          <w:p w:rsidR="00462510" w:rsidRPr="00AF41B4" w:rsidRDefault="00462510" w:rsidP="004F4510">
            <w:pPr>
              <w:pStyle w:val="Texttabulky"/>
              <w:jc w:val="center"/>
              <w:rPr>
                <w:rFonts w:cs="Arial"/>
                <w:sz w:val="22"/>
                <w:szCs w:val="22"/>
              </w:rPr>
            </w:pPr>
            <w:r w:rsidRPr="00AF41B4">
              <w:rPr>
                <w:rFonts w:cs="Arial"/>
                <w:sz w:val="22"/>
                <w:szCs w:val="22"/>
              </w:rPr>
              <w:t>110</w:t>
            </w:r>
          </w:p>
        </w:tc>
        <w:tc>
          <w:tcPr>
            <w:tcW w:w="2409" w:type="dxa"/>
          </w:tcPr>
          <w:p w:rsidR="00462510" w:rsidRPr="00AF41B4" w:rsidRDefault="00462510" w:rsidP="004F4510">
            <w:pPr>
              <w:pStyle w:val="Texttabulky"/>
              <w:jc w:val="center"/>
              <w:rPr>
                <w:rFonts w:cs="Arial"/>
                <w:sz w:val="22"/>
                <w:szCs w:val="22"/>
              </w:rPr>
            </w:pPr>
            <w:r w:rsidRPr="00AF41B4">
              <w:rPr>
                <w:rFonts w:cs="Arial"/>
                <w:sz w:val="22"/>
                <w:szCs w:val="22"/>
              </w:rPr>
              <w:t>110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462510" w:rsidRPr="00AF41B4" w:rsidRDefault="00462510" w:rsidP="004F4510">
            <w:pPr>
              <w:pStyle w:val="Texttabulky"/>
              <w:jc w:val="center"/>
              <w:rPr>
                <w:rFonts w:cs="Arial"/>
                <w:sz w:val="22"/>
                <w:szCs w:val="22"/>
              </w:rPr>
            </w:pPr>
            <w:r w:rsidRPr="00AF41B4">
              <w:rPr>
                <w:rFonts w:cs="Arial"/>
                <w:sz w:val="22"/>
                <w:szCs w:val="22"/>
              </w:rPr>
              <w:t>1,20×10</w:t>
            </w:r>
            <w:r w:rsidRPr="00AF41B4">
              <w:rPr>
                <w:rFonts w:cs="Arial"/>
                <w:sz w:val="22"/>
                <w:szCs w:val="22"/>
                <w:vertAlign w:val="superscript"/>
              </w:rPr>
              <w:t>5</w:t>
            </w:r>
          </w:p>
        </w:tc>
      </w:tr>
      <w:tr w:rsidR="00462510" w:rsidRPr="00AF41B4" w:rsidTr="004F4510">
        <w:trPr>
          <w:cantSplit/>
        </w:trPr>
        <w:tc>
          <w:tcPr>
            <w:tcW w:w="1843" w:type="dxa"/>
            <w:vMerge/>
            <w:tcBorders>
              <w:left w:val="single" w:sz="12" w:space="0" w:color="auto"/>
            </w:tcBorders>
          </w:tcPr>
          <w:p w:rsidR="00462510" w:rsidRPr="00AF41B4" w:rsidRDefault="00462510" w:rsidP="004F4510">
            <w:pPr>
              <w:pStyle w:val="Texttabulky"/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462510" w:rsidRPr="00AF41B4" w:rsidRDefault="00462510" w:rsidP="004F4510">
            <w:pPr>
              <w:pStyle w:val="Texttabulky"/>
              <w:jc w:val="center"/>
              <w:rPr>
                <w:rFonts w:cs="Arial"/>
                <w:sz w:val="22"/>
                <w:szCs w:val="22"/>
              </w:rPr>
            </w:pPr>
            <w:r w:rsidRPr="00AF41B4">
              <w:rPr>
                <w:rFonts w:cs="Arial"/>
                <w:sz w:val="22"/>
                <w:szCs w:val="22"/>
              </w:rPr>
              <w:t>0,70-0,60</w:t>
            </w:r>
          </w:p>
        </w:tc>
        <w:tc>
          <w:tcPr>
            <w:tcW w:w="2410" w:type="dxa"/>
          </w:tcPr>
          <w:p w:rsidR="00462510" w:rsidRPr="00AF41B4" w:rsidRDefault="00462510" w:rsidP="004F4510">
            <w:pPr>
              <w:pStyle w:val="Texttabulky"/>
              <w:jc w:val="center"/>
              <w:rPr>
                <w:rFonts w:cs="Arial"/>
                <w:sz w:val="22"/>
                <w:szCs w:val="22"/>
              </w:rPr>
            </w:pPr>
            <w:r w:rsidRPr="00AF41B4">
              <w:rPr>
                <w:rFonts w:cs="Arial"/>
                <w:sz w:val="22"/>
                <w:szCs w:val="22"/>
              </w:rPr>
              <w:t>130</w:t>
            </w:r>
          </w:p>
        </w:tc>
        <w:tc>
          <w:tcPr>
            <w:tcW w:w="2409" w:type="dxa"/>
          </w:tcPr>
          <w:p w:rsidR="00462510" w:rsidRPr="00AF41B4" w:rsidRDefault="00462510" w:rsidP="004F4510">
            <w:pPr>
              <w:pStyle w:val="Texttabulky"/>
              <w:jc w:val="center"/>
              <w:rPr>
                <w:rFonts w:cs="Arial"/>
                <w:sz w:val="22"/>
                <w:szCs w:val="22"/>
              </w:rPr>
            </w:pPr>
            <w:r w:rsidRPr="00AF41B4">
              <w:rPr>
                <w:rFonts w:cs="Arial"/>
                <w:sz w:val="22"/>
                <w:szCs w:val="22"/>
              </w:rPr>
              <w:t>120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462510" w:rsidRPr="00AF41B4" w:rsidRDefault="00462510" w:rsidP="004F4510">
            <w:pPr>
              <w:pStyle w:val="Texttabulky"/>
              <w:jc w:val="center"/>
              <w:rPr>
                <w:rFonts w:cs="Arial"/>
                <w:sz w:val="22"/>
                <w:szCs w:val="22"/>
              </w:rPr>
            </w:pPr>
            <w:r w:rsidRPr="00AF41B4">
              <w:rPr>
                <w:rFonts w:cs="Arial"/>
                <w:sz w:val="22"/>
                <w:szCs w:val="22"/>
              </w:rPr>
              <w:t>1,10×10</w:t>
            </w:r>
            <w:r w:rsidRPr="00AF41B4">
              <w:rPr>
                <w:rFonts w:cs="Arial"/>
                <w:sz w:val="22"/>
                <w:szCs w:val="22"/>
                <w:vertAlign w:val="superscript"/>
              </w:rPr>
              <w:t>5</w:t>
            </w:r>
          </w:p>
        </w:tc>
      </w:tr>
      <w:tr w:rsidR="00462510" w:rsidRPr="00AF41B4" w:rsidTr="004F4510">
        <w:trPr>
          <w:cantSplit/>
        </w:trPr>
        <w:tc>
          <w:tcPr>
            <w:tcW w:w="1843" w:type="dxa"/>
            <w:vMerge/>
            <w:tcBorders>
              <w:left w:val="single" w:sz="12" w:space="0" w:color="auto"/>
            </w:tcBorders>
          </w:tcPr>
          <w:p w:rsidR="00462510" w:rsidRPr="00AF41B4" w:rsidRDefault="00462510" w:rsidP="004F4510">
            <w:pPr>
              <w:pStyle w:val="Texttabulky"/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462510" w:rsidRPr="00AF41B4" w:rsidRDefault="00462510" w:rsidP="004F4510">
            <w:pPr>
              <w:pStyle w:val="Texttabulky"/>
              <w:jc w:val="center"/>
              <w:rPr>
                <w:rFonts w:cs="Arial"/>
                <w:sz w:val="22"/>
                <w:szCs w:val="22"/>
              </w:rPr>
            </w:pPr>
            <w:r w:rsidRPr="00AF41B4">
              <w:rPr>
                <w:rFonts w:cs="Arial"/>
                <w:sz w:val="22"/>
                <w:szCs w:val="22"/>
              </w:rPr>
              <w:t>0,60-0,50</w:t>
            </w:r>
          </w:p>
        </w:tc>
        <w:tc>
          <w:tcPr>
            <w:tcW w:w="2410" w:type="dxa"/>
          </w:tcPr>
          <w:p w:rsidR="00462510" w:rsidRPr="00AF41B4" w:rsidRDefault="00462510" w:rsidP="004F4510">
            <w:pPr>
              <w:pStyle w:val="Texttabulky"/>
              <w:jc w:val="center"/>
              <w:rPr>
                <w:rFonts w:cs="Arial"/>
                <w:sz w:val="22"/>
                <w:szCs w:val="22"/>
              </w:rPr>
            </w:pPr>
            <w:r w:rsidRPr="00AF41B4">
              <w:rPr>
                <w:rFonts w:cs="Arial"/>
                <w:sz w:val="22"/>
                <w:szCs w:val="22"/>
              </w:rPr>
              <w:t>140</w:t>
            </w:r>
          </w:p>
        </w:tc>
        <w:tc>
          <w:tcPr>
            <w:tcW w:w="2409" w:type="dxa"/>
          </w:tcPr>
          <w:p w:rsidR="00462510" w:rsidRPr="00AF41B4" w:rsidRDefault="00462510" w:rsidP="004F4510">
            <w:pPr>
              <w:pStyle w:val="Texttabulky"/>
              <w:jc w:val="center"/>
              <w:rPr>
                <w:rFonts w:cs="Arial"/>
                <w:sz w:val="22"/>
                <w:szCs w:val="22"/>
              </w:rPr>
            </w:pPr>
            <w:r w:rsidRPr="00AF41B4">
              <w:rPr>
                <w:rFonts w:cs="Arial"/>
                <w:sz w:val="22"/>
                <w:szCs w:val="22"/>
              </w:rPr>
              <w:t>120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462510" w:rsidRPr="00AF41B4" w:rsidRDefault="00462510" w:rsidP="004F4510">
            <w:pPr>
              <w:pStyle w:val="Texttabulky"/>
              <w:jc w:val="center"/>
              <w:rPr>
                <w:rFonts w:cs="Arial"/>
                <w:sz w:val="22"/>
                <w:szCs w:val="22"/>
              </w:rPr>
            </w:pPr>
            <w:r w:rsidRPr="00AF41B4">
              <w:rPr>
                <w:rFonts w:cs="Arial"/>
                <w:sz w:val="22"/>
                <w:szCs w:val="22"/>
              </w:rPr>
              <w:t>1,00×10</w:t>
            </w:r>
            <w:r w:rsidRPr="00AF41B4">
              <w:rPr>
                <w:rFonts w:cs="Arial"/>
                <w:sz w:val="22"/>
                <w:szCs w:val="22"/>
                <w:vertAlign w:val="superscript"/>
              </w:rPr>
              <w:t>5</w:t>
            </w:r>
          </w:p>
        </w:tc>
      </w:tr>
      <w:tr w:rsidR="00462510" w:rsidRPr="00AF41B4" w:rsidTr="004F4510">
        <w:trPr>
          <w:cantSplit/>
        </w:trPr>
        <w:tc>
          <w:tcPr>
            <w:tcW w:w="1843" w:type="dxa"/>
            <w:vMerge/>
            <w:tcBorders>
              <w:left w:val="single" w:sz="12" w:space="0" w:color="auto"/>
            </w:tcBorders>
          </w:tcPr>
          <w:p w:rsidR="00462510" w:rsidRPr="00AF41B4" w:rsidRDefault="00462510" w:rsidP="004F4510">
            <w:pPr>
              <w:pStyle w:val="Texttabulky"/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462510" w:rsidRPr="00AF41B4" w:rsidRDefault="00462510" w:rsidP="004F4510">
            <w:pPr>
              <w:pStyle w:val="Texttabulky"/>
              <w:jc w:val="center"/>
              <w:rPr>
                <w:rFonts w:cs="Arial"/>
                <w:sz w:val="22"/>
                <w:szCs w:val="22"/>
              </w:rPr>
            </w:pPr>
            <w:r w:rsidRPr="00AF41B4">
              <w:rPr>
                <w:rFonts w:cs="Arial"/>
                <w:sz w:val="22"/>
                <w:szCs w:val="22"/>
              </w:rPr>
              <w:t>0,50-0,40</w:t>
            </w:r>
          </w:p>
        </w:tc>
        <w:tc>
          <w:tcPr>
            <w:tcW w:w="2410" w:type="dxa"/>
          </w:tcPr>
          <w:p w:rsidR="00462510" w:rsidRPr="00AF41B4" w:rsidRDefault="00462510" w:rsidP="004F4510">
            <w:pPr>
              <w:pStyle w:val="Texttabulky"/>
              <w:jc w:val="center"/>
              <w:rPr>
                <w:rFonts w:cs="Arial"/>
                <w:sz w:val="22"/>
                <w:szCs w:val="22"/>
              </w:rPr>
            </w:pPr>
            <w:r w:rsidRPr="00AF41B4">
              <w:rPr>
                <w:rFonts w:cs="Arial"/>
                <w:sz w:val="22"/>
                <w:szCs w:val="22"/>
              </w:rPr>
              <w:t>150</w:t>
            </w:r>
          </w:p>
        </w:tc>
        <w:tc>
          <w:tcPr>
            <w:tcW w:w="2409" w:type="dxa"/>
          </w:tcPr>
          <w:p w:rsidR="00462510" w:rsidRPr="00AF41B4" w:rsidRDefault="00462510" w:rsidP="004F4510">
            <w:pPr>
              <w:pStyle w:val="Texttabulky"/>
              <w:jc w:val="center"/>
              <w:rPr>
                <w:rFonts w:cs="Arial"/>
                <w:sz w:val="22"/>
                <w:szCs w:val="22"/>
              </w:rPr>
            </w:pPr>
            <w:r w:rsidRPr="00AF41B4">
              <w:rPr>
                <w:rFonts w:cs="Arial"/>
                <w:sz w:val="22"/>
                <w:szCs w:val="22"/>
              </w:rPr>
              <w:t>130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462510" w:rsidRPr="00AF41B4" w:rsidRDefault="00462510" w:rsidP="004F4510">
            <w:pPr>
              <w:pStyle w:val="Texttabulky"/>
              <w:jc w:val="center"/>
              <w:rPr>
                <w:rFonts w:cs="Arial"/>
                <w:sz w:val="22"/>
                <w:szCs w:val="22"/>
              </w:rPr>
            </w:pPr>
            <w:r w:rsidRPr="00AF41B4">
              <w:rPr>
                <w:rFonts w:cs="Arial"/>
                <w:sz w:val="22"/>
                <w:szCs w:val="22"/>
              </w:rPr>
              <w:t>9,53×10</w:t>
            </w:r>
            <w:r w:rsidRPr="00AF41B4">
              <w:rPr>
                <w:rFonts w:cs="Arial"/>
                <w:sz w:val="22"/>
                <w:szCs w:val="22"/>
                <w:vertAlign w:val="superscript"/>
              </w:rPr>
              <w:t>4</w:t>
            </w:r>
          </w:p>
        </w:tc>
      </w:tr>
      <w:tr w:rsidR="00462510" w:rsidRPr="00AF41B4" w:rsidTr="004F4510">
        <w:trPr>
          <w:cantSplit/>
        </w:trPr>
        <w:tc>
          <w:tcPr>
            <w:tcW w:w="1843" w:type="dxa"/>
            <w:vMerge/>
            <w:tcBorders>
              <w:left w:val="single" w:sz="12" w:space="0" w:color="auto"/>
            </w:tcBorders>
          </w:tcPr>
          <w:p w:rsidR="00462510" w:rsidRPr="00AF41B4" w:rsidRDefault="00462510" w:rsidP="004F4510">
            <w:pPr>
              <w:pStyle w:val="Texttabulky"/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462510" w:rsidRPr="00AF41B4" w:rsidRDefault="00462510" w:rsidP="004F4510">
            <w:pPr>
              <w:pStyle w:val="Texttabulky"/>
              <w:jc w:val="center"/>
              <w:rPr>
                <w:rFonts w:cs="Arial"/>
                <w:sz w:val="22"/>
                <w:szCs w:val="22"/>
              </w:rPr>
            </w:pPr>
            <w:r w:rsidRPr="00AF41B4">
              <w:rPr>
                <w:rFonts w:cs="Arial"/>
                <w:sz w:val="22"/>
                <w:szCs w:val="22"/>
              </w:rPr>
              <w:t>0,40-0,30</w:t>
            </w:r>
          </w:p>
        </w:tc>
        <w:tc>
          <w:tcPr>
            <w:tcW w:w="2410" w:type="dxa"/>
          </w:tcPr>
          <w:p w:rsidR="00462510" w:rsidRPr="00AF41B4" w:rsidRDefault="00462510" w:rsidP="004F4510">
            <w:pPr>
              <w:pStyle w:val="Texttabulky"/>
              <w:jc w:val="center"/>
              <w:rPr>
                <w:rFonts w:cs="Arial"/>
                <w:sz w:val="22"/>
                <w:szCs w:val="22"/>
              </w:rPr>
            </w:pPr>
            <w:r w:rsidRPr="00AF41B4">
              <w:rPr>
                <w:rFonts w:cs="Arial"/>
                <w:sz w:val="22"/>
                <w:szCs w:val="22"/>
              </w:rPr>
              <w:t>200</w:t>
            </w:r>
          </w:p>
        </w:tc>
        <w:tc>
          <w:tcPr>
            <w:tcW w:w="2409" w:type="dxa"/>
          </w:tcPr>
          <w:p w:rsidR="00462510" w:rsidRPr="00AF41B4" w:rsidRDefault="00462510" w:rsidP="004F4510">
            <w:pPr>
              <w:pStyle w:val="Texttabulky"/>
              <w:jc w:val="center"/>
              <w:rPr>
                <w:rFonts w:cs="Arial"/>
                <w:sz w:val="22"/>
                <w:szCs w:val="22"/>
              </w:rPr>
            </w:pPr>
            <w:r w:rsidRPr="00AF41B4">
              <w:rPr>
                <w:rFonts w:cs="Arial"/>
                <w:sz w:val="22"/>
                <w:szCs w:val="22"/>
              </w:rPr>
              <w:t>150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462510" w:rsidRPr="00AF41B4" w:rsidRDefault="00462510" w:rsidP="004F4510">
            <w:pPr>
              <w:pStyle w:val="Texttabulky"/>
              <w:jc w:val="center"/>
              <w:rPr>
                <w:rFonts w:cs="Arial"/>
                <w:sz w:val="22"/>
                <w:szCs w:val="22"/>
              </w:rPr>
            </w:pPr>
            <w:r w:rsidRPr="00AF41B4">
              <w:rPr>
                <w:rFonts w:cs="Arial"/>
                <w:sz w:val="22"/>
                <w:szCs w:val="22"/>
              </w:rPr>
              <w:t>8,89×10</w:t>
            </w:r>
            <w:r w:rsidRPr="00AF41B4">
              <w:rPr>
                <w:rFonts w:cs="Arial"/>
                <w:sz w:val="22"/>
                <w:szCs w:val="22"/>
                <w:vertAlign w:val="superscript"/>
              </w:rPr>
              <w:t>4</w:t>
            </w:r>
          </w:p>
        </w:tc>
      </w:tr>
      <w:tr w:rsidR="00462510" w:rsidRPr="00AF41B4" w:rsidTr="004F4510">
        <w:trPr>
          <w:cantSplit/>
        </w:trPr>
        <w:tc>
          <w:tcPr>
            <w:tcW w:w="1843" w:type="dxa"/>
            <w:vMerge/>
            <w:tcBorders>
              <w:left w:val="single" w:sz="12" w:space="0" w:color="auto"/>
            </w:tcBorders>
          </w:tcPr>
          <w:p w:rsidR="00462510" w:rsidRPr="00AF41B4" w:rsidRDefault="00462510" w:rsidP="004F4510">
            <w:pPr>
              <w:pStyle w:val="Texttabulky"/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462510" w:rsidRPr="00AF41B4" w:rsidRDefault="00462510" w:rsidP="004F4510">
            <w:pPr>
              <w:pStyle w:val="Texttabulky"/>
              <w:jc w:val="center"/>
              <w:rPr>
                <w:rFonts w:cs="Arial"/>
                <w:sz w:val="22"/>
                <w:szCs w:val="22"/>
              </w:rPr>
            </w:pPr>
            <w:r w:rsidRPr="00AF41B4">
              <w:rPr>
                <w:rFonts w:cs="Arial"/>
                <w:sz w:val="22"/>
                <w:szCs w:val="22"/>
              </w:rPr>
              <w:t>0,30-0,20</w:t>
            </w:r>
          </w:p>
        </w:tc>
        <w:tc>
          <w:tcPr>
            <w:tcW w:w="2410" w:type="dxa"/>
          </w:tcPr>
          <w:p w:rsidR="00462510" w:rsidRPr="00AF41B4" w:rsidRDefault="00462510" w:rsidP="004F4510">
            <w:pPr>
              <w:pStyle w:val="Texttabulky"/>
              <w:jc w:val="center"/>
              <w:rPr>
                <w:rFonts w:cs="Arial"/>
                <w:sz w:val="22"/>
                <w:szCs w:val="22"/>
              </w:rPr>
            </w:pPr>
            <w:r w:rsidRPr="00AF41B4">
              <w:rPr>
                <w:rFonts w:cs="Arial"/>
                <w:sz w:val="22"/>
                <w:szCs w:val="22"/>
              </w:rPr>
              <w:t>310</w:t>
            </w:r>
          </w:p>
        </w:tc>
        <w:tc>
          <w:tcPr>
            <w:tcW w:w="2409" w:type="dxa"/>
          </w:tcPr>
          <w:p w:rsidR="00462510" w:rsidRPr="00AF41B4" w:rsidRDefault="00462510" w:rsidP="004F4510">
            <w:pPr>
              <w:pStyle w:val="Texttabulky"/>
              <w:jc w:val="center"/>
              <w:rPr>
                <w:rFonts w:cs="Arial"/>
                <w:sz w:val="22"/>
                <w:szCs w:val="22"/>
              </w:rPr>
            </w:pPr>
            <w:r w:rsidRPr="00AF41B4">
              <w:rPr>
                <w:rFonts w:cs="Arial"/>
                <w:sz w:val="22"/>
                <w:szCs w:val="22"/>
              </w:rPr>
              <w:t>170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462510" w:rsidRPr="00AF41B4" w:rsidRDefault="00462510" w:rsidP="004F4510">
            <w:pPr>
              <w:pStyle w:val="Texttabulky"/>
              <w:jc w:val="center"/>
              <w:rPr>
                <w:rFonts w:cs="Arial"/>
                <w:sz w:val="22"/>
                <w:szCs w:val="22"/>
              </w:rPr>
            </w:pPr>
            <w:r w:rsidRPr="00AF41B4">
              <w:rPr>
                <w:rFonts w:cs="Arial"/>
                <w:sz w:val="22"/>
                <w:szCs w:val="22"/>
              </w:rPr>
              <w:t>7,15×10</w:t>
            </w:r>
            <w:r w:rsidRPr="00AF41B4">
              <w:rPr>
                <w:rFonts w:cs="Arial"/>
                <w:sz w:val="22"/>
                <w:szCs w:val="22"/>
                <w:vertAlign w:val="superscript"/>
              </w:rPr>
              <w:t>4</w:t>
            </w:r>
          </w:p>
        </w:tc>
      </w:tr>
      <w:tr w:rsidR="00462510" w:rsidRPr="00AF41B4" w:rsidTr="004F4510">
        <w:trPr>
          <w:cantSplit/>
        </w:trPr>
        <w:tc>
          <w:tcPr>
            <w:tcW w:w="1843" w:type="dxa"/>
            <w:vMerge/>
            <w:tcBorders>
              <w:left w:val="single" w:sz="12" w:space="0" w:color="auto"/>
            </w:tcBorders>
          </w:tcPr>
          <w:p w:rsidR="00462510" w:rsidRPr="00AF41B4" w:rsidRDefault="00462510" w:rsidP="004F4510">
            <w:pPr>
              <w:pStyle w:val="Texttabulky"/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462510" w:rsidRPr="00AF41B4" w:rsidRDefault="00462510" w:rsidP="004F4510">
            <w:pPr>
              <w:pStyle w:val="Texttabulky"/>
              <w:jc w:val="center"/>
              <w:rPr>
                <w:rFonts w:cs="Arial"/>
                <w:sz w:val="22"/>
                <w:szCs w:val="22"/>
              </w:rPr>
            </w:pPr>
            <w:r w:rsidRPr="00AF41B4">
              <w:rPr>
                <w:rFonts w:cs="Arial"/>
                <w:sz w:val="22"/>
                <w:szCs w:val="22"/>
              </w:rPr>
              <w:t>0,20-0,10</w:t>
            </w:r>
          </w:p>
        </w:tc>
        <w:tc>
          <w:tcPr>
            <w:tcW w:w="2410" w:type="dxa"/>
          </w:tcPr>
          <w:p w:rsidR="00462510" w:rsidRPr="00AF41B4" w:rsidRDefault="00462510" w:rsidP="004F4510">
            <w:pPr>
              <w:pStyle w:val="Texttabulky"/>
              <w:jc w:val="center"/>
              <w:rPr>
                <w:rFonts w:cs="Arial"/>
                <w:sz w:val="22"/>
                <w:szCs w:val="22"/>
              </w:rPr>
            </w:pPr>
            <w:r w:rsidRPr="00AF41B4">
              <w:rPr>
                <w:rFonts w:cs="Arial"/>
                <w:sz w:val="22"/>
                <w:szCs w:val="22"/>
              </w:rPr>
              <w:t>520</w:t>
            </w:r>
          </w:p>
        </w:tc>
        <w:tc>
          <w:tcPr>
            <w:tcW w:w="2409" w:type="dxa"/>
          </w:tcPr>
          <w:p w:rsidR="00462510" w:rsidRPr="00AF41B4" w:rsidRDefault="00462510" w:rsidP="004F4510">
            <w:pPr>
              <w:pStyle w:val="Texttabulky"/>
              <w:jc w:val="center"/>
              <w:rPr>
                <w:rFonts w:cs="Arial"/>
                <w:sz w:val="22"/>
                <w:szCs w:val="22"/>
              </w:rPr>
            </w:pPr>
            <w:r w:rsidRPr="00AF41B4">
              <w:rPr>
                <w:rFonts w:cs="Arial"/>
                <w:sz w:val="22"/>
                <w:szCs w:val="22"/>
              </w:rPr>
              <w:t>190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462510" w:rsidRPr="00AF41B4" w:rsidRDefault="00462510" w:rsidP="004F4510">
            <w:pPr>
              <w:pStyle w:val="Texttabulky"/>
              <w:jc w:val="center"/>
              <w:rPr>
                <w:rFonts w:cs="Arial"/>
                <w:sz w:val="22"/>
                <w:szCs w:val="22"/>
              </w:rPr>
            </w:pPr>
            <w:r w:rsidRPr="00AF41B4">
              <w:rPr>
                <w:rFonts w:cs="Arial"/>
                <w:sz w:val="22"/>
                <w:szCs w:val="22"/>
              </w:rPr>
              <w:t>5,23×10</w:t>
            </w:r>
            <w:r w:rsidRPr="00AF41B4">
              <w:rPr>
                <w:rFonts w:cs="Arial"/>
                <w:sz w:val="22"/>
                <w:szCs w:val="22"/>
                <w:vertAlign w:val="superscript"/>
              </w:rPr>
              <w:t>4</w:t>
            </w:r>
          </w:p>
        </w:tc>
      </w:tr>
      <w:tr w:rsidR="00462510" w:rsidRPr="00AF41B4" w:rsidTr="004F4510">
        <w:trPr>
          <w:cantSplit/>
        </w:trPr>
        <w:tc>
          <w:tcPr>
            <w:tcW w:w="184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462510" w:rsidRPr="00AF41B4" w:rsidRDefault="00462510" w:rsidP="004F4510">
            <w:pPr>
              <w:pStyle w:val="Texttabulky"/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462510" w:rsidRPr="00AF41B4" w:rsidRDefault="00462510" w:rsidP="004F4510">
            <w:pPr>
              <w:pStyle w:val="Texttabulky"/>
              <w:jc w:val="center"/>
              <w:rPr>
                <w:rFonts w:cs="Arial"/>
                <w:sz w:val="22"/>
                <w:szCs w:val="22"/>
              </w:rPr>
            </w:pPr>
            <w:r w:rsidRPr="00AF41B4">
              <w:rPr>
                <w:rFonts w:cs="Arial"/>
                <w:sz w:val="22"/>
                <w:szCs w:val="22"/>
              </w:rPr>
              <w:t>0,10-0,01</w:t>
            </w:r>
          </w:p>
        </w:tc>
        <w:tc>
          <w:tcPr>
            <w:tcW w:w="2410" w:type="dxa"/>
            <w:tcBorders>
              <w:bottom w:val="single" w:sz="12" w:space="0" w:color="auto"/>
            </w:tcBorders>
          </w:tcPr>
          <w:p w:rsidR="00462510" w:rsidRPr="00AF41B4" w:rsidRDefault="00462510" w:rsidP="004F4510">
            <w:pPr>
              <w:pStyle w:val="Texttabulky"/>
              <w:jc w:val="center"/>
              <w:rPr>
                <w:rFonts w:cs="Arial"/>
                <w:sz w:val="22"/>
                <w:szCs w:val="22"/>
              </w:rPr>
            </w:pPr>
            <w:r w:rsidRPr="00AF41B4">
              <w:rPr>
                <w:rFonts w:cs="Arial"/>
                <w:sz w:val="22"/>
                <w:szCs w:val="22"/>
              </w:rPr>
              <w:t>1 070</w:t>
            </w:r>
          </w:p>
        </w:tc>
        <w:tc>
          <w:tcPr>
            <w:tcW w:w="2409" w:type="dxa"/>
            <w:tcBorders>
              <w:bottom w:val="single" w:sz="12" w:space="0" w:color="auto"/>
            </w:tcBorders>
          </w:tcPr>
          <w:p w:rsidR="00462510" w:rsidRPr="00AF41B4" w:rsidRDefault="00462510" w:rsidP="004F4510">
            <w:pPr>
              <w:pStyle w:val="Texttabulky"/>
              <w:jc w:val="center"/>
              <w:rPr>
                <w:rFonts w:cs="Arial"/>
                <w:sz w:val="22"/>
                <w:szCs w:val="22"/>
              </w:rPr>
            </w:pPr>
            <w:r w:rsidRPr="00AF41B4">
              <w:rPr>
                <w:rFonts w:cs="Arial"/>
                <w:sz w:val="22"/>
                <w:szCs w:val="22"/>
              </w:rPr>
              <w:t>260</w:t>
            </w: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</w:tcPr>
          <w:p w:rsidR="00462510" w:rsidRPr="00AF41B4" w:rsidRDefault="00462510" w:rsidP="004F4510">
            <w:pPr>
              <w:pStyle w:val="Texttabulky"/>
              <w:jc w:val="center"/>
              <w:rPr>
                <w:rFonts w:cs="Arial"/>
                <w:sz w:val="22"/>
                <w:szCs w:val="22"/>
              </w:rPr>
            </w:pPr>
            <w:r w:rsidRPr="00AF41B4">
              <w:rPr>
                <w:rFonts w:cs="Arial"/>
                <w:sz w:val="22"/>
                <w:szCs w:val="22"/>
              </w:rPr>
              <w:t>3,35×10</w:t>
            </w:r>
            <w:r w:rsidRPr="00AF41B4">
              <w:rPr>
                <w:rFonts w:cs="Arial"/>
                <w:sz w:val="22"/>
                <w:szCs w:val="22"/>
                <w:vertAlign w:val="superscript"/>
              </w:rPr>
              <w:t>4</w:t>
            </w:r>
          </w:p>
        </w:tc>
      </w:tr>
    </w:tbl>
    <w:p w:rsidR="00462510" w:rsidRPr="00AF41B4" w:rsidRDefault="00462510" w:rsidP="00462510">
      <w:pPr>
        <w:pStyle w:val="Normln0"/>
        <w:rPr>
          <w:rFonts w:cs="Arial"/>
          <w:b/>
          <w:sz w:val="22"/>
          <w:szCs w:val="22"/>
        </w:rPr>
      </w:pPr>
      <w:bookmarkStart w:id="7" w:name="_Toc33932297"/>
    </w:p>
    <w:p w:rsidR="00462510" w:rsidRPr="00AF41B4" w:rsidRDefault="00462510" w:rsidP="00462510">
      <w:pPr>
        <w:pStyle w:val="Zkladntextodsazen"/>
        <w:ind w:left="1800" w:hanging="1800"/>
        <w:rPr>
          <w:rFonts w:ascii="Arial" w:hAnsi="Arial" w:cs="Arial"/>
          <w:sz w:val="22"/>
          <w:szCs w:val="22"/>
        </w:rPr>
      </w:pPr>
    </w:p>
    <w:p w:rsidR="00462510" w:rsidRPr="00AF41B4" w:rsidRDefault="00462510" w:rsidP="00462510">
      <w:pPr>
        <w:pStyle w:val="Zkladntextodsazen"/>
        <w:ind w:left="1800" w:hanging="1800"/>
        <w:rPr>
          <w:rFonts w:ascii="Arial" w:hAnsi="Arial" w:cs="Arial"/>
          <w:b/>
          <w:bCs/>
          <w:sz w:val="22"/>
          <w:szCs w:val="22"/>
        </w:rPr>
      </w:pPr>
      <w:r w:rsidRPr="00AF41B4">
        <w:rPr>
          <w:rFonts w:ascii="Arial" w:hAnsi="Arial" w:cs="Arial"/>
          <w:sz w:val="22"/>
          <w:szCs w:val="22"/>
        </w:rPr>
        <w:t xml:space="preserve">Iniciační událost – </w:t>
      </w:r>
      <w:r w:rsidRPr="00AF41B4">
        <w:rPr>
          <w:rFonts w:ascii="Arial" w:hAnsi="Arial" w:cs="Arial"/>
          <w:b/>
          <w:bCs/>
          <w:sz w:val="22"/>
          <w:szCs w:val="22"/>
        </w:rPr>
        <w:t>Únik kapalného chlorovodíku z roztrženého potrubí DN 50 zásobníku T-204 před první armaturou</w:t>
      </w:r>
      <w:bookmarkEnd w:id="7"/>
    </w:p>
    <w:p w:rsidR="00462510" w:rsidRPr="00AF41B4" w:rsidRDefault="00462510" w:rsidP="00462510">
      <w:pPr>
        <w:rPr>
          <w:rFonts w:ascii="Arial" w:hAnsi="Arial" w:cs="Arial"/>
          <w:sz w:val="22"/>
          <w:szCs w:val="22"/>
        </w:rPr>
      </w:pPr>
      <w:bookmarkStart w:id="8" w:name="_Toc33932298"/>
    </w:p>
    <w:p w:rsidR="00462510" w:rsidRPr="00AF41B4" w:rsidRDefault="00462510" w:rsidP="00462510">
      <w:pPr>
        <w:rPr>
          <w:rFonts w:ascii="Arial" w:hAnsi="Arial" w:cs="Arial"/>
          <w:sz w:val="22"/>
          <w:szCs w:val="22"/>
        </w:rPr>
      </w:pPr>
      <w:r w:rsidRPr="00AF41B4">
        <w:rPr>
          <w:rFonts w:ascii="Arial" w:hAnsi="Arial" w:cs="Arial"/>
          <w:sz w:val="22"/>
          <w:szCs w:val="22"/>
        </w:rPr>
        <w:t xml:space="preserve">Scénář – </w:t>
      </w:r>
      <w:r w:rsidRPr="00AF41B4">
        <w:rPr>
          <w:rFonts w:ascii="Arial" w:hAnsi="Arial" w:cs="Arial"/>
          <w:b/>
          <w:bCs/>
          <w:sz w:val="22"/>
          <w:szCs w:val="22"/>
        </w:rPr>
        <w:t>toxický rozptyl</w:t>
      </w:r>
      <w:bookmarkEnd w:id="8"/>
    </w:p>
    <w:p w:rsidR="00462510" w:rsidRPr="00AF41B4" w:rsidRDefault="00462510" w:rsidP="00462510">
      <w:pPr>
        <w:rPr>
          <w:rFonts w:ascii="Arial" w:hAnsi="Arial" w:cs="Arial"/>
          <w:sz w:val="22"/>
          <w:szCs w:val="22"/>
        </w:rPr>
      </w:pPr>
    </w:p>
    <w:p w:rsidR="00462510" w:rsidRPr="00AF41B4" w:rsidRDefault="00462510" w:rsidP="00462510">
      <w:pPr>
        <w:rPr>
          <w:rFonts w:ascii="Arial" w:hAnsi="Arial" w:cs="Arial"/>
          <w:sz w:val="22"/>
          <w:szCs w:val="22"/>
        </w:rPr>
      </w:pPr>
      <w:r w:rsidRPr="00AF41B4">
        <w:rPr>
          <w:rFonts w:ascii="Arial" w:hAnsi="Arial" w:cs="Arial"/>
          <w:sz w:val="22"/>
          <w:szCs w:val="22"/>
        </w:rPr>
        <w:t>Vyhodnocení pro nejhorší atmosférické podmínky</w:t>
      </w:r>
    </w:p>
    <w:p w:rsidR="00462510" w:rsidRPr="00AF41B4" w:rsidRDefault="00462510" w:rsidP="00462510">
      <w:pPr>
        <w:rPr>
          <w:rFonts w:ascii="Arial" w:hAnsi="Arial" w:cs="Arial"/>
          <w:kern w:val="28"/>
          <w:sz w:val="22"/>
          <w:szCs w:val="22"/>
        </w:rPr>
      </w:pPr>
    </w:p>
    <w:p w:rsidR="00462510" w:rsidRPr="00AF41B4" w:rsidRDefault="00462510" w:rsidP="00462510">
      <w:pPr>
        <w:pStyle w:val="Texttabulky"/>
        <w:overflowPunct w:val="0"/>
        <w:autoSpaceDE w:val="0"/>
        <w:autoSpaceDN w:val="0"/>
        <w:adjustRightInd w:val="0"/>
        <w:textAlignment w:val="baseline"/>
        <w:rPr>
          <w:rFonts w:cs="Arial"/>
          <w:kern w:val="28"/>
          <w:sz w:val="22"/>
          <w:szCs w:val="22"/>
        </w:rPr>
      </w:pPr>
      <w:r w:rsidRPr="00AF41B4">
        <w:rPr>
          <w:rFonts w:cs="Arial"/>
          <w:kern w:val="28"/>
          <w:sz w:val="22"/>
          <w:szCs w:val="22"/>
        </w:rPr>
        <w:t xml:space="preserve">Z porušeného (roztrženého) potrubí DN 50 (délka k otvoru cca 3,5 m) může unikat max. cca 7,4 kg/s dvoufázové směsi kapalina-plyn (při uvažované teplotě – 33°C) ve výšce cca 5 m nad zemí. Při této výtokové rychlosti bude únik trvat cca 24 minut. </w:t>
      </w:r>
    </w:p>
    <w:p w:rsidR="00462510" w:rsidRPr="00AF41B4" w:rsidRDefault="00462510" w:rsidP="00462510">
      <w:pPr>
        <w:pStyle w:val="Nzevtabulky"/>
        <w:rPr>
          <w:rFonts w:ascii="Arial" w:hAnsi="Arial" w:cs="Arial"/>
          <w:sz w:val="22"/>
          <w:szCs w:val="22"/>
        </w:rPr>
      </w:pPr>
      <w:r w:rsidRPr="00AF41B4">
        <w:rPr>
          <w:rFonts w:ascii="Arial" w:hAnsi="Arial" w:cs="Arial"/>
          <w:sz w:val="22"/>
          <w:szCs w:val="22"/>
        </w:rPr>
        <w:t>Zjištěné parametry rozptylu</w:t>
      </w:r>
    </w:p>
    <w:tbl>
      <w:tblPr>
        <w:tblW w:w="1027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1701"/>
        <w:gridCol w:w="2340"/>
        <w:gridCol w:w="2410"/>
        <w:gridCol w:w="1559"/>
      </w:tblGrid>
      <w:tr w:rsidR="00462510" w:rsidRPr="00AF41B4" w:rsidTr="004F4510"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462510" w:rsidRPr="00AF41B4" w:rsidRDefault="00462510" w:rsidP="004F4510">
            <w:pPr>
              <w:pStyle w:val="Texttabulky"/>
              <w:jc w:val="center"/>
              <w:rPr>
                <w:rFonts w:cs="Arial"/>
                <w:bCs/>
                <w:sz w:val="22"/>
                <w:szCs w:val="22"/>
              </w:rPr>
            </w:pPr>
            <w:r w:rsidRPr="00AF41B4">
              <w:rPr>
                <w:rFonts w:cs="Arial"/>
                <w:bCs/>
                <w:sz w:val="22"/>
                <w:szCs w:val="22"/>
              </w:rPr>
              <w:t>popis scénáře</w:t>
            </w:r>
          </w:p>
        </w:tc>
        <w:tc>
          <w:tcPr>
            <w:tcW w:w="1701" w:type="dxa"/>
            <w:tcBorders>
              <w:top w:val="single" w:sz="12" w:space="0" w:color="auto"/>
              <w:bottom w:val="nil"/>
            </w:tcBorders>
          </w:tcPr>
          <w:p w:rsidR="00462510" w:rsidRPr="00AF41B4" w:rsidRDefault="00462510" w:rsidP="004F4510">
            <w:pPr>
              <w:pStyle w:val="Texttabulky"/>
              <w:jc w:val="left"/>
              <w:rPr>
                <w:rFonts w:cs="Arial"/>
                <w:bCs/>
                <w:sz w:val="22"/>
                <w:szCs w:val="22"/>
              </w:rPr>
            </w:pPr>
            <w:r w:rsidRPr="00AF41B4">
              <w:rPr>
                <w:rFonts w:cs="Arial"/>
                <w:bCs/>
                <w:sz w:val="22"/>
                <w:szCs w:val="22"/>
              </w:rPr>
              <w:t>Pravděpodobnost úmrtí osob</w:t>
            </w:r>
          </w:p>
        </w:tc>
        <w:tc>
          <w:tcPr>
            <w:tcW w:w="2340" w:type="dxa"/>
            <w:tcBorders>
              <w:top w:val="single" w:sz="12" w:space="0" w:color="auto"/>
              <w:bottom w:val="nil"/>
            </w:tcBorders>
          </w:tcPr>
          <w:p w:rsidR="00462510" w:rsidRPr="00AF41B4" w:rsidRDefault="00462510" w:rsidP="004F4510">
            <w:pPr>
              <w:pStyle w:val="Texttabulky"/>
              <w:jc w:val="left"/>
              <w:rPr>
                <w:rFonts w:cs="Arial"/>
                <w:bCs/>
                <w:sz w:val="22"/>
                <w:szCs w:val="22"/>
              </w:rPr>
            </w:pPr>
            <w:r w:rsidRPr="00AF41B4">
              <w:rPr>
                <w:rFonts w:cs="Arial"/>
                <w:bCs/>
                <w:sz w:val="22"/>
                <w:szCs w:val="22"/>
              </w:rPr>
              <w:t>Max. dosah oblaku pro danou pravděpodobnost úmrtí osob [m]</w:t>
            </w:r>
          </w:p>
        </w:tc>
        <w:tc>
          <w:tcPr>
            <w:tcW w:w="2410" w:type="dxa"/>
            <w:tcBorders>
              <w:top w:val="single" w:sz="12" w:space="0" w:color="auto"/>
              <w:bottom w:val="nil"/>
            </w:tcBorders>
          </w:tcPr>
          <w:p w:rsidR="00462510" w:rsidRPr="00AF41B4" w:rsidRDefault="00462510" w:rsidP="004F4510">
            <w:pPr>
              <w:pStyle w:val="Texttabulky"/>
              <w:jc w:val="left"/>
              <w:rPr>
                <w:rFonts w:cs="Arial"/>
                <w:bCs/>
                <w:sz w:val="22"/>
                <w:szCs w:val="22"/>
              </w:rPr>
            </w:pPr>
            <w:r w:rsidRPr="00AF41B4">
              <w:rPr>
                <w:rFonts w:cs="Arial"/>
                <w:bCs/>
                <w:sz w:val="22"/>
                <w:szCs w:val="22"/>
              </w:rPr>
              <w:t>Max. šířka oblaku pro danou pravděpodobnost úmrtí osob [m]</w:t>
            </w:r>
          </w:p>
        </w:tc>
        <w:tc>
          <w:tcPr>
            <w:tcW w:w="1559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462510" w:rsidRPr="00AF41B4" w:rsidRDefault="00462510" w:rsidP="004F4510">
            <w:pPr>
              <w:pStyle w:val="Texttabulky"/>
              <w:jc w:val="left"/>
              <w:rPr>
                <w:rFonts w:cs="Arial"/>
                <w:bCs/>
                <w:sz w:val="22"/>
                <w:szCs w:val="22"/>
              </w:rPr>
            </w:pPr>
            <w:r w:rsidRPr="00AF41B4">
              <w:rPr>
                <w:rFonts w:cs="Arial"/>
                <w:bCs/>
                <w:sz w:val="22"/>
                <w:szCs w:val="22"/>
              </w:rPr>
              <w:t>Max. obdržená dávka [min.×mg·m</w:t>
            </w:r>
            <w:r w:rsidRPr="00AF41B4">
              <w:rPr>
                <w:rFonts w:cs="Arial"/>
                <w:bCs/>
                <w:sz w:val="22"/>
                <w:szCs w:val="22"/>
                <w:vertAlign w:val="superscript"/>
              </w:rPr>
              <w:t>-3</w:t>
            </w:r>
            <w:r w:rsidRPr="00AF41B4">
              <w:rPr>
                <w:rFonts w:cs="Arial"/>
                <w:bCs/>
                <w:sz w:val="22"/>
                <w:szCs w:val="22"/>
              </w:rPr>
              <w:t>]</w:t>
            </w:r>
          </w:p>
        </w:tc>
      </w:tr>
      <w:tr w:rsidR="00462510" w:rsidRPr="00AF41B4" w:rsidTr="004F4510">
        <w:trPr>
          <w:cantSplit/>
        </w:trPr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462510" w:rsidRPr="00AF41B4" w:rsidRDefault="00462510" w:rsidP="004F4510">
            <w:pPr>
              <w:pStyle w:val="Texttabulky"/>
              <w:jc w:val="center"/>
              <w:rPr>
                <w:rFonts w:cs="Arial"/>
                <w:bCs/>
                <w:sz w:val="22"/>
                <w:szCs w:val="22"/>
              </w:rPr>
            </w:pPr>
            <w:r w:rsidRPr="00AF41B4">
              <w:rPr>
                <w:rFonts w:cs="Arial"/>
                <w:bCs/>
                <w:sz w:val="22"/>
                <w:szCs w:val="22"/>
              </w:rPr>
              <w:t xml:space="preserve">kontinuální únik kapalného chlorovodíku ze zásobníku T-204 potrubím DN 50 </w:t>
            </w:r>
          </w:p>
          <w:p w:rsidR="00462510" w:rsidRPr="00AF41B4" w:rsidRDefault="00462510" w:rsidP="004F4510">
            <w:pPr>
              <w:pStyle w:val="Texttabulky"/>
              <w:jc w:val="center"/>
              <w:rPr>
                <w:rFonts w:cs="Arial"/>
                <w:sz w:val="22"/>
                <w:szCs w:val="22"/>
              </w:rPr>
            </w:pPr>
            <w:r w:rsidRPr="00AF41B4">
              <w:rPr>
                <w:rFonts w:cs="Arial"/>
                <w:bCs/>
                <w:sz w:val="22"/>
                <w:szCs w:val="22"/>
              </w:rPr>
              <w:t>(10,3 t)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462510" w:rsidRPr="00AF41B4" w:rsidRDefault="00462510" w:rsidP="004F4510">
            <w:pPr>
              <w:pStyle w:val="Texttabulky"/>
              <w:jc w:val="center"/>
              <w:rPr>
                <w:rFonts w:cs="Arial"/>
                <w:sz w:val="22"/>
                <w:szCs w:val="22"/>
              </w:rPr>
            </w:pPr>
            <w:r w:rsidRPr="00AF41B4">
              <w:rPr>
                <w:rFonts w:cs="Arial"/>
                <w:sz w:val="22"/>
                <w:szCs w:val="22"/>
              </w:rPr>
              <w:t>1,00-0,90</w:t>
            </w:r>
          </w:p>
        </w:tc>
        <w:tc>
          <w:tcPr>
            <w:tcW w:w="2340" w:type="dxa"/>
            <w:tcBorders>
              <w:top w:val="single" w:sz="12" w:space="0" w:color="auto"/>
            </w:tcBorders>
          </w:tcPr>
          <w:p w:rsidR="00462510" w:rsidRPr="00AF41B4" w:rsidRDefault="00462510" w:rsidP="004F4510">
            <w:pPr>
              <w:pStyle w:val="Texttabulky"/>
              <w:jc w:val="center"/>
              <w:rPr>
                <w:rFonts w:cs="Arial"/>
                <w:sz w:val="22"/>
                <w:szCs w:val="22"/>
              </w:rPr>
            </w:pPr>
            <w:r w:rsidRPr="00AF41B4">
              <w:rPr>
                <w:rFonts w:cs="Arial"/>
                <w:sz w:val="22"/>
                <w:szCs w:val="22"/>
              </w:rPr>
              <w:t>100</w:t>
            </w:r>
          </w:p>
        </w:tc>
        <w:tc>
          <w:tcPr>
            <w:tcW w:w="2410" w:type="dxa"/>
            <w:tcBorders>
              <w:top w:val="single" w:sz="12" w:space="0" w:color="auto"/>
            </w:tcBorders>
          </w:tcPr>
          <w:p w:rsidR="00462510" w:rsidRPr="00AF41B4" w:rsidRDefault="00462510" w:rsidP="004F4510">
            <w:pPr>
              <w:pStyle w:val="Texttabulky"/>
              <w:jc w:val="center"/>
              <w:rPr>
                <w:rFonts w:cs="Arial"/>
                <w:sz w:val="22"/>
                <w:szCs w:val="22"/>
              </w:rPr>
            </w:pPr>
            <w:r w:rsidRPr="00AF41B4">
              <w:rPr>
                <w:rFonts w:cs="Arial"/>
                <w:sz w:val="22"/>
                <w:szCs w:val="22"/>
              </w:rPr>
              <w:t>40</w:t>
            </w:r>
          </w:p>
        </w:tc>
        <w:tc>
          <w:tcPr>
            <w:tcW w:w="1559" w:type="dxa"/>
            <w:tcBorders>
              <w:top w:val="single" w:sz="12" w:space="0" w:color="auto"/>
              <w:right w:val="single" w:sz="12" w:space="0" w:color="auto"/>
            </w:tcBorders>
          </w:tcPr>
          <w:p w:rsidR="00462510" w:rsidRPr="00AF41B4" w:rsidRDefault="00462510" w:rsidP="004F4510">
            <w:pPr>
              <w:pStyle w:val="Texttabulky"/>
              <w:jc w:val="center"/>
              <w:rPr>
                <w:rFonts w:cs="Arial"/>
                <w:sz w:val="22"/>
                <w:szCs w:val="22"/>
              </w:rPr>
            </w:pPr>
            <w:r w:rsidRPr="00AF41B4">
              <w:rPr>
                <w:rFonts w:cs="Arial"/>
                <w:sz w:val="22"/>
                <w:szCs w:val="22"/>
              </w:rPr>
              <w:t>&gt;1,35×10</w:t>
            </w:r>
            <w:r w:rsidRPr="00AF41B4">
              <w:rPr>
                <w:rFonts w:cs="Arial"/>
                <w:sz w:val="22"/>
                <w:szCs w:val="22"/>
                <w:vertAlign w:val="superscript"/>
              </w:rPr>
              <w:t>5</w:t>
            </w:r>
          </w:p>
        </w:tc>
      </w:tr>
      <w:tr w:rsidR="00462510" w:rsidRPr="00AF41B4" w:rsidTr="004F4510">
        <w:trPr>
          <w:cantSplit/>
        </w:trPr>
        <w:tc>
          <w:tcPr>
            <w:tcW w:w="2268" w:type="dxa"/>
            <w:vMerge/>
            <w:tcBorders>
              <w:left w:val="single" w:sz="12" w:space="0" w:color="auto"/>
            </w:tcBorders>
          </w:tcPr>
          <w:p w:rsidR="00462510" w:rsidRPr="00AF41B4" w:rsidRDefault="00462510" w:rsidP="004F4510">
            <w:pPr>
              <w:pStyle w:val="Texttabulky"/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462510" w:rsidRPr="00AF41B4" w:rsidRDefault="00462510" w:rsidP="004F4510">
            <w:pPr>
              <w:pStyle w:val="Texttabulky"/>
              <w:jc w:val="center"/>
              <w:rPr>
                <w:rFonts w:cs="Arial"/>
                <w:sz w:val="22"/>
                <w:szCs w:val="22"/>
              </w:rPr>
            </w:pPr>
            <w:r w:rsidRPr="00AF41B4">
              <w:rPr>
                <w:rFonts w:cs="Arial"/>
                <w:sz w:val="22"/>
                <w:szCs w:val="22"/>
              </w:rPr>
              <w:t>0,90-0,80</w:t>
            </w:r>
          </w:p>
        </w:tc>
        <w:tc>
          <w:tcPr>
            <w:tcW w:w="2340" w:type="dxa"/>
          </w:tcPr>
          <w:p w:rsidR="00462510" w:rsidRPr="00AF41B4" w:rsidRDefault="00462510" w:rsidP="004F4510">
            <w:pPr>
              <w:pStyle w:val="Texttabulky"/>
              <w:jc w:val="center"/>
              <w:rPr>
                <w:rFonts w:cs="Arial"/>
                <w:sz w:val="22"/>
                <w:szCs w:val="22"/>
              </w:rPr>
            </w:pPr>
            <w:r w:rsidRPr="00AF41B4">
              <w:rPr>
                <w:rFonts w:cs="Arial"/>
                <w:sz w:val="22"/>
                <w:szCs w:val="22"/>
              </w:rPr>
              <w:t>120</w:t>
            </w:r>
          </w:p>
        </w:tc>
        <w:tc>
          <w:tcPr>
            <w:tcW w:w="2410" w:type="dxa"/>
          </w:tcPr>
          <w:p w:rsidR="00462510" w:rsidRPr="00AF41B4" w:rsidRDefault="00462510" w:rsidP="004F4510">
            <w:pPr>
              <w:pStyle w:val="Texttabulky"/>
              <w:jc w:val="center"/>
              <w:rPr>
                <w:rFonts w:cs="Arial"/>
                <w:sz w:val="22"/>
                <w:szCs w:val="22"/>
              </w:rPr>
            </w:pPr>
            <w:r w:rsidRPr="00AF41B4">
              <w:rPr>
                <w:rFonts w:cs="Arial"/>
                <w:sz w:val="22"/>
                <w:szCs w:val="22"/>
              </w:rPr>
              <w:t>50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462510" w:rsidRPr="00AF41B4" w:rsidRDefault="00462510" w:rsidP="004F4510">
            <w:pPr>
              <w:pStyle w:val="Texttabulky"/>
              <w:jc w:val="center"/>
              <w:rPr>
                <w:rFonts w:cs="Arial"/>
                <w:sz w:val="22"/>
                <w:szCs w:val="22"/>
              </w:rPr>
            </w:pPr>
            <w:r w:rsidRPr="00AF41B4">
              <w:rPr>
                <w:rFonts w:cs="Arial"/>
                <w:sz w:val="22"/>
                <w:szCs w:val="22"/>
              </w:rPr>
              <w:t>1,35×10</w:t>
            </w:r>
            <w:r w:rsidRPr="00AF41B4">
              <w:rPr>
                <w:rFonts w:cs="Arial"/>
                <w:sz w:val="22"/>
                <w:szCs w:val="22"/>
                <w:vertAlign w:val="superscript"/>
              </w:rPr>
              <w:t>5</w:t>
            </w:r>
          </w:p>
        </w:tc>
      </w:tr>
      <w:tr w:rsidR="00462510" w:rsidRPr="00AF41B4" w:rsidTr="004F4510">
        <w:trPr>
          <w:cantSplit/>
        </w:trPr>
        <w:tc>
          <w:tcPr>
            <w:tcW w:w="2268" w:type="dxa"/>
            <w:vMerge/>
            <w:tcBorders>
              <w:left w:val="single" w:sz="12" w:space="0" w:color="auto"/>
            </w:tcBorders>
          </w:tcPr>
          <w:p w:rsidR="00462510" w:rsidRPr="00AF41B4" w:rsidRDefault="00462510" w:rsidP="004F4510">
            <w:pPr>
              <w:pStyle w:val="Texttabulky"/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462510" w:rsidRPr="00AF41B4" w:rsidRDefault="00462510" w:rsidP="004F4510">
            <w:pPr>
              <w:pStyle w:val="Texttabulky"/>
              <w:jc w:val="center"/>
              <w:rPr>
                <w:rFonts w:cs="Arial"/>
                <w:sz w:val="22"/>
                <w:szCs w:val="22"/>
              </w:rPr>
            </w:pPr>
            <w:r w:rsidRPr="00AF41B4">
              <w:rPr>
                <w:rFonts w:cs="Arial"/>
                <w:sz w:val="22"/>
                <w:szCs w:val="22"/>
              </w:rPr>
              <w:t>0,80-0,70</w:t>
            </w:r>
          </w:p>
        </w:tc>
        <w:tc>
          <w:tcPr>
            <w:tcW w:w="2340" w:type="dxa"/>
          </w:tcPr>
          <w:p w:rsidR="00462510" w:rsidRPr="00AF41B4" w:rsidRDefault="00462510" w:rsidP="004F4510">
            <w:pPr>
              <w:pStyle w:val="Texttabulky"/>
              <w:jc w:val="center"/>
              <w:rPr>
                <w:rFonts w:cs="Arial"/>
                <w:sz w:val="22"/>
                <w:szCs w:val="22"/>
              </w:rPr>
            </w:pPr>
            <w:r w:rsidRPr="00AF41B4">
              <w:rPr>
                <w:rFonts w:cs="Arial"/>
                <w:sz w:val="22"/>
                <w:szCs w:val="22"/>
              </w:rPr>
              <w:t>130</w:t>
            </w:r>
          </w:p>
        </w:tc>
        <w:tc>
          <w:tcPr>
            <w:tcW w:w="2410" w:type="dxa"/>
          </w:tcPr>
          <w:p w:rsidR="00462510" w:rsidRPr="00AF41B4" w:rsidRDefault="00462510" w:rsidP="004F4510">
            <w:pPr>
              <w:pStyle w:val="Texttabulky"/>
              <w:jc w:val="center"/>
              <w:rPr>
                <w:rFonts w:cs="Arial"/>
                <w:sz w:val="22"/>
                <w:szCs w:val="22"/>
              </w:rPr>
            </w:pPr>
            <w:r w:rsidRPr="00AF41B4">
              <w:rPr>
                <w:rFonts w:cs="Arial"/>
                <w:sz w:val="22"/>
                <w:szCs w:val="22"/>
              </w:rPr>
              <w:t>60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462510" w:rsidRPr="00AF41B4" w:rsidRDefault="00462510" w:rsidP="004F4510">
            <w:pPr>
              <w:pStyle w:val="Texttabulky"/>
              <w:jc w:val="center"/>
              <w:rPr>
                <w:rFonts w:cs="Arial"/>
                <w:sz w:val="22"/>
                <w:szCs w:val="22"/>
              </w:rPr>
            </w:pPr>
            <w:r w:rsidRPr="00AF41B4">
              <w:rPr>
                <w:rFonts w:cs="Arial"/>
                <w:sz w:val="22"/>
                <w:szCs w:val="22"/>
              </w:rPr>
              <w:t>1,19×10</w:t>
            </w:r>
            <w:r w:rsidRPr="00AF41B4">
              <w:rPr>
                <w:rFonts w:cs="Arial"/>
                <w:sz w:val="22"/>
                <w:szCs w:val="22"/>
                <w:vertAlign w:val="superscript"/>
              </w:rPr>
              <w:t>5</w:t>
            </w:r>
          </w:p>
        </w:tc>
      </w:tr>
      <w:tr w:rsidR="00462510" w:rsidRPr="00AF41B4" w:rsidTr="004F4510">
        <w:trPr>
          <w:cantSplit/>
        </w:trPr>
        <w:tc>
          <w:tcPr>
            <w:tcW w:w="2268" w:type="dxa"/>
            <w:vMerge/>
            <w:tcBorders>
              <w:left w:val="single" w:sz="12" w:space="0" w:color="auto"/>
            </w:tcBorders>
          </w:tcPr>
          <w:p w:rsidR="00462510" w:rsidRPr="00AF41B4" w:rsidRDefault="00462510" w:rsidP="004F4510">
            <w:pPr>
              <w:pStyle w:val="Texttabulky"/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462510" w:rsidRPr="00AF41B4" w:rsidRDefault="00462510" w:rsidP="004F4510">
            <w:pPr>
              <w:pStyle w:val="Texttabulky"/>
              <w:jc w:val="center"/>
              <w:rPr>
                <w:rFonts w:cs="Arial"/>
                <w:sz w:val="22"/>
                <w:szCs w:val="22"/>
              </w:rPr>
            </w:pPr>
            <w:r w:rsidRPr="00AF41B4">
              <w:rPr>
                <w:rFonts w:cs="Arial"/>
                <w:sz w:val="22"/>
                <w:szCs w:val="22"/>
              </w:rPr>
              <w:t>0,70-0,60</w:t>
            </w:r>
          </w:p>
        </w:tc>
        <w:tc>
          <w:tcPr>
            <w:tcW w:w="2340" w:type="dxa"/>
          </w:tcPr>
          <w:p w:rsidR="00462510" w:rsidRPr="00AF41B4" w:rsidRDefault="00462510" w:rsidP="004F4510">
            <w:pPr>
              <w:pStyle w:val="Texttabulky"/>
              <w:jc w:val="center"/>
              <w:rPr>
                <w:rFonts w:cs="Arial"/>
                <w:sz w:val="22"/>
                <w:szCs w:val="22"/>
              </w:rPr>
            </w:pPr>
            <w:r w:rsidRPr="00AF41B4">
              <w:rPr>
                <w:rFonts w:cs="Arial"/>
                <w:sz w:val="22"/>
                <w:szCs w:val="22"/>
              </w:rPr>
              <w:t>140</w:t>
            </w:r>
          </w:p>
        </w:tc>
        <w:tc>
          <w:tcPr>
            <w:tcW w:w="2410" w:type="dxa"/>
          </w:tcPr>
          <w:p w:rsidR="00462510" w:rsidRPr="00AF41B4" w:rsidRDefault="00462510" w:rsidP="004F4510">
            <w:pPr>
              <w:pStyle w:val="Texttabulky"/>
              <w:jc w:val="center"/>
              <w:rPr>
                <w:rFonts w:cs="Arial"/>
                <w:sz w:val="22"/>
                <w:szCs w:val="22"/>
              </w:rPr>
            </w:pPr>
            <w:r w:rsidRPr="00AF41B4">
              <w:rPr>
                <w:rFonts w:cs="Arial"/>
                <w:sz w:val="22"/>
                <w:szCs w:val="22"/>
              </w:rPr>
              <w:t>60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462510" w:rsidRPr="00AF41B4" w:rsidRDefault="00462510" w:rsidP="004F4510">
            <w:pPr>
              <w:pStyle w:val="Texttabulky"/>
              <w:jc w:val="center"/>
              <w:rPr>
                <w:rFonts w:cs="Arial"/>
                <w:sz w:val="22"/>
                <w:szCs w:val="22"/>
              </w:rPr>
            </w:pPr>
            <w:r w:rsidRPr="00AF41B4">
              <w:rPr>
                <w:rFonts w:cs="Arial"/>
                <w:sz w:val="22"/>
                <w:szCs w:val="22"/>
              </w:rPr>
              <w:t>1,10×10</w:t>
            </w:r>
            <w:r w:rsidRPr="00AF41B4">
              <w:rPr>
                <w:rFonts w:cs="Arial"/>
                <w:sz w:val="22"/>
                <w:szCs w:val="22"/>
                <w:vertAlign w:val="superscript"/>
              </w:rPr>
              <w:t>5</w:t>
            </w:r>
          </w:p>
        </w:tc>
      </w:tr>
      <w:tr w:rsidR="00462510" w:rsidRPr="00AF41B4" w:rsidTr="004F4510">
        <w:trPr>
          <w:cantSplit/>
        </w:trPr>
        <w:tc>
          <w:tcPr>
            <w:tcW w:w="2268" w:type="dxa"/>
            <w:vMerge/>
            <w:tcBorders>
              <w:left w:val="single" w:sz="12" w:space="0" w:color="auto"/>
            </w:tcBorders>
          </w:tcPr>
          <w:p w:rsidR="00462510" w:rsidRPr="00AF41B4" w:rsidRDefault="00462510" w:rsidP="004F4510">
            <w:pPr>
              <w:pStyle w:val="Texttabulky"/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462510" w:rsidRPr="00AF41B4" w:rsidRDefault="00462510" w:rsidP="004F4510">
            <w:pPr>
              <w:pStyle w:val="Texttabulky"/>
              <w:jc w:val="center"/>
              <w:rPr>
                <w:rFonts w:cs="Arial"/>
                <w:sz w:val="22"/>
                <w:szCs w:val="22"/>
              </w:rPr>
            </w:pPr>
            <w:r w:rsidRPr="00AF41B4">
              <w:rPr>
                <w:rFonts w:cs="Arial"/>
                <w:sz w:val="22"/>
                <w:szCs w:val="22"/>
              </w:rPr>
              <w:t>0,60-0,50</w:t>
            </w:r>
          </w:p>
        </w:tc>
        <w:tc>
          <w:tcPr>
            <w:tcW w:w="2340" w:type="dxa"/>
          </w:tcPr>
          <w:p w:rsidR="00462510" w:rsidRPr="00AF41B4" w:rsidRDefault="00462510" w:rsidP="004F4510">
            <w:pPr>
              <w:pStyle w:val="Texttabulky"/>
              <w:jc w:val="center"/>
              <w:rPr>
                <w:rFonts w:cs="Arial"/>
                <w:sz w:val="22"/>
                <w:szCs w:val="22"/>
              </w:rPr>
            </w:pPr>
            <w:r w:rsidRPr="00AF41B4">
              <w:rPr>
                <w:rFonts w:cs="Arial"/>
                <w:sz w:val="22"/>
                <w:szCs w:val="22"/>
              </w:rPr>
              <w:t>145</w:t>
            </w:r>
          </w:p>
        </w:tc>
        <w:tc>
          <w:tcPr>
            <w:tcW w:w="2410" w:type="dxa"/>
          </w:tcPr>
          <w:p w:rsidR="00462510" w:rsidRPr="00AF41B4" w:rsidRDefault="00462510" w:rsidP="004F4510">
            <w:pPr>
              <w:pStyle w:val="Texttabulky"/>
              <w:jc w:val="center"/>
              <w:rPr>
                <w:rFonts w:cs="Arial"/>
                <w:sz w:val="22"/>
                <w:szCs w:val="22"/>
              </w:rPr>
            </w:pPr>
            <w:r w:rsidRPr="00AF41B4">
              <w:rPr>
                <w:rFonts w:cs="Arial"/>
                <w:sz w:val="22"/>
                <w:szCs w:val="22"/>
              </w:rPr>
              <w:t>70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462510" w:rsidRPr="00AF41B4" w:rsidRDefault="00462510" w:rsidP="004F4510">
            <w:pPr>
              <w:pStyle w:val="Texttabulky"/>
              <w:jc w:val="center"/>
              <w:rPr>
                <w:rFonts w:cs="Arial"/>
                <w:sz w:val="22"/>
                <w:szCs w:val="22"/>
              </w:rPr>
            </w:pPr>
            <w:r w:rsidRPr="00AF41B4">
              <w:rPr>
                <w:rFonts w:cs="Arial"/>
                <w:sz w:val="22"/>
                <w:szCs w:val="22"/>
              </w:rPr>
              <w:t>1,02×10</w:t>
            </w:r>
            <w:r w:rsidRPr="00AF41B4">
              <w:rPr>
                <w:rFonts w:cs="Arial"/>
                <w:sz w:val="22"/>
                <w:szCs w:val="22"/>
                <w:vertAlign w:val="superscript"/>
              </w:rPr>
              <w:t>5</w:t>
            </w:r>
          </w:p>
        </w:tc>
      </w:tr>
      <w:tr w:rsidR="00462510" w:rsidRPr="00AF41B4" w:rsidTr="004F4510">
        <w:trPr>
          <w:cantSplit/>
        </w:trPr>
        <w:tc>
          <w:tcPr>
            <w:tcW w:w="2268" w:type="dxa"/>
            <w:vMerge/>
            <w:tcBorders>
              <w:left w:val="single" w:sz="12" w:space="0" w:color="auto"/>
            </w:tcBorders>
          </w:tcPr>
          <w:p w:rsidR="00462510" w:rsidRPr="00AF41B4" w:rsidRDefault="00462510" w:rsidP="004F4510">
            <w:pPr>
              <w:pStyle w:val="Texttabulky"/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462510" w:rsidRPr="00AF41B4" w:rsidRDefault="00462510" w:rsidP="004F4510">
            <w:pPr>
              <w:pStyle w:val="Texttabulky"/>
              <w:jc w:val="center"/>
              <w:rPr>
                <w:rFonts w:cs="Arial"/>
                <w:sz w:val="22"/>
                <w:szCs w:val="22"/>
              </w:rPr>
            </w:pPr>
            <w:r w:rsidRPr="00AF41B4">
              <w:rPr>
                <w:rFonts w:cs="Arial"/>
                <w:sz w:val="22"/>
                <w:szCs w:val="22"/>
              </w:rPr>
              <w:t>0,50-0,40</w:t>
            </w:r>
          </w:p>
        </w:tc>
        <w:tc>
          <w:tcPr>
            <w:tcW w:w="2340" w:type="dxa"/>
          </w:tcPr>
          <w:p w:rsidR="00462510" w:rsidRPr="00AF41B4" w:rsidRDefault="00462510" w:rsidP="004F4510">
            <w:pPr>
              <w:pStyle w:val="Texttabulky"/>
              <w:jc w:val="center"/>
              <w:rPr>
                <w:rFonts w:cs="Arial"/>
                <w:sz w:val="22"/>
                <w:szCs w:val="22"/>
              </w:rPr>
            </w:pPr>
            <w:r w:rsidRPr="00AF41B4">
              <w:rPr>
                <w:rFonts w:cs="Arial"/>
                <w:sz w:val="22"/>
                <w:szCs w:val="22"/>
              </w:rPr>
              <w:t>150</w:t>
            </w:r>
          </w:p>
        </w:tc>
        <w:tc>
          <w:tcPr>
            <w:tcW w:w="2410" w:type="dxa"/>
          </w:tcPr>
          <w:p w:rsidR="00462510" w:rsidRPr="00AF41B4" w:rsidRDefault="00462510" w:rsidP="004F4510">
            <w:pPr>
              <w:pStyle w:val="Texttabulky"/>
              <w:jc w:val="center"/>
              <w:rPr>
                <w:rFonts w:cs="Arial"/>
                <w:sz w:val="22"/>
                <w:szCs w:val="22"/>
              </w:rPr>
            </w:pPr>
            <w:r w:rsidRPr="00AF41B4">
              <w:rPr>
                <w:rFonts w:cs="Arial"/>
                <w:sz w:val="22"/>
                <w:szCs w:val="22"/>
              </w:rPr>
              <w:t>70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462510" w:rsidRPr="00AF41B4" w:rsidRDefault="00462510" w:rsidP="004F4510">
            <w:pPr>
              <w:pStyle w:val="Texttabulky"/>
              <w:jc w:val="center"/>
              <w:rPr>
                <w:rFonts w:cs="Arial"/>
                <w:sz w:val="22"/>
                <w:szCs w:val="22"/>
              </w:rPr>
            </w:pPr>
            <w:r w:rsidRPr="00AF41B4">
              <w:rPr>
                <w:rFonts w:cs="Arial"/>
                <w:sz w:val="22"/>
                <w:szCs w:val="22"/>
              </w:rPr>
              <w:t>9,52×10</w:t>
            </w:r>
            <w:r w:rsidRPr="00AF41B4">
              <w:rPr>
                <w:rFonts w:cs="Arial"/>
                <w:sz w:val="22"/>
                <w:szCs w:val="22"/>
                <w:vertAlign w:val="superscript"/>
              </w:rPr>
              <w:t>4</w:t>
            </w:r>
          </w:p>
        </w:tc>
      </w:tr>
      <w:tr w:rsidR="00462510" w:rsidRPr="00AF41B4" w:rsidTr="004F4510">
        <w:trPr>
          <w:cantSplit/>
        </w:trPr>
        <w:tc>
          <w:tcPr>
            <w:tcW w:w="2268" w:type="dxa"/>
            <w:vMerge/>
            <w:tcBorders>
              <w:left w:val="single" w:sz="12" w:space="0" w:color="auto"/>
            </w:tcBorders>
          </w:tcPr>
          <w:p w:rsidR="00462510" w:rsidRPr="00AF41B4" w:rsidRDefault="00462510" w:rsidP="004F4510">
            <w:pPr>
              <w:pStyle w:val="Texttabulky"/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462510" w:rsidRPr="00AF41B4" w:rsidRDefault="00462510" w:rsidP="004F4510">
            <w:pPr>
              <w:pStyle w:val="Texttabulky"/>
              <w:jc w:val="center"/>
              <w:rPr>
                <w:rFonts w:cs="Arial"/>
                <w:sz w:val="22"/>
                <w:szCs w:val="22"/>
              </w:rPr>
            </w:pPr>
            <w:r w:rsidRPr="00AF41B4">
              <w:rPr>
                <w:rFonts w:cs="Arial"/>
                <w:sz w:val="22"/>
                <w:szCs w:val="22"/>
              </w:rPr>
              <w:t>0,40-0,30</w:t>
            </w:r>
          </w:p>
        </w:tc>
        <w:tc>
          <w:tcPr>
            <w:tcW w:w="2340" w:type="dxa"/>
          </w:tcPr>
          <w:p w:rsidR="00462510" w:rsidRPr="00AF41B4" w:rsidRDefault="00462510" w:rsidP="004F4510">
            <w:pPr>
              <w:pStyle w:val="Texttabulky"/>
              <w:jc w:val="center"/>
              <w:rPr>
                <w:rFonts w:cs="Arial"/>
                <w:sz w:val="22"/>
                <w:szCs w:val="22"/>
              </w:rPr>
            </w:pPr>
            <w:r w:rsidRPr="00AF41B4">
              <w:rPr>
                <w:rFonts w:cs="Arial"/>
                <w:sz w:val="22"/>
                <w:szCs w:val="22"/>
              </w:rPr>
              <w:t>190</w:t>
            </w:r>
          </w:p>
        </w:tc>
        <w:tc>
          <w:tcPr>
            <w:tcW w:w="2410" w:type="dxa"/>
          </w:tcPr>
          <w:p w:rsidR="00462510" w:rsidRPr="00AF41B4" w:rsidRDefault="00462510" w:rsidP="004F4510">
            <w:pPr>
              <w:pStyle w:val="Texttabulky"/>
              <w:jc w:val="center"/>
              <w:rPr>
                <w:rFonts w:cs="Arial"/>
                <w:sz w:val="22"/>
                <w:szCs w:val="22"/>
              </w:rPr>
            </w:pPr>
            <w:r w:rsidRPr="00AF41B4">
              <w:rPr>
                <w:rFonts w:cs="Arial"/>
                <w:sz w:val="22"/>
                <w:szCs w:val="22"/>
              </w:rPr>
              <w:t>80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462510" w:rsidRPr="00AF41B4" w:rsidRDefault="00462510" w:rsidP="004F4510">
            <w:pPr>
              <w:pStyle w:val="Texttabulky"/>
              <w:jc w:val="center"/>
              <w:rPr>
                <w:rFonts w:cs="Arial"/>
                <w:sz w:val="22"/>
                <w:szCs w:val="22"/>
              </w:rPr>
            </w:pPr>
            <w:r w:rsidRPr="00AF41B4">
              <w:rPr>
                <w:rFonts w:cs="Arial"/>
                <w:sz w:val="22"/>
                <w:szCs w:val="22"/>
              </w:rPr>
              <w:t>8,87×10</w:t>
            </w:r>
            <w:r w:rsidRPr="00AF41B4">
              <w:rPr>
                <w:rFonts w:cs="Arial"/>
                <w:sz w:val="22"/>
                <w:szCs w:val="22"/>
                <w:vertAlign w:val="superscript"/>
              </w:rPr>
              <w:t>4</w:t>
            </w:r>
          </w:p>
        </w:tc>
      </w:tr>
      <w:tr w:rsidR="00462510" w:rsidRPr="00AF41B4" w:rsidTr="004F4510">
        <w:trPr>
          <w:cantSplit/>
        </w:trPr>
        <w:tc>
          <w:tcPr>
            <w:tcW w:w="2268" w:type="dxa"/>
            <w:vMerge/>
            <w:tcBorders>
              <w:left w:val="single" w:sz="12" w:space="0" w:color="auto"/>
            </w:tcBorders>
          </w:tcPr>
          <w:p w:rsidR="00462510" w:rsidRPr="00AF41B4" w:rsidRDefault="00462510" w:rsidP="004F4510">
            <w:pPr>
              <w:pStyle w:val="Texttabulky"/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462510" w:rsidRPr="00AF41B4" w:rsidRDefault="00462510" w:rsidP="004F4510">
            <w:pPr>
              <w:pStyle w:val="Texttabulky"/>
              <w:jc w:val="center"/>
              <w:rPr>
                <w:rFonts w:cs="Arial"/>
                <w:sz w:val="22"/>
                <w:szCs w:val="22"/>
              </w:rPr>
            </w:pPr>
            <w:r w:rsidRPr="00AF41B4">
              <w:rPr>
                <w:rFonts w:cs="Arial"/>
                <w:sz w:val="22"/>
                <w:szCs w:val="22"/>
              </w:rPr>
              <w:t>0,30-0,20</w:t>
            </w:r>
          </w:p>
        </w:tc>
        <w:tc>
          <w:tcPr>
            <w:tcW w:w="2340" w:type="dxa"/>
          </w:tcPr>
          <w:p w:rsidR="00462510" w:rsidRPr="00AF41B4" w:rsidRDefault="00462510" w:rsidP="004F4510">
            <w:pPr>
              <w:pStyle w:val="Texttabulky"/>
              <w:jc w:val="center"/>
              <w:rPr>
                <w:rFonts w:cs="Arial"/>
                <w:sz w:val="22"/>
                <w:szCs w:val="22"/>
              </w:rPr>
            </w:pPr>
            <w:r w:rsidRPr="00AF41B4">
              <w:rPr>
                <w:rFonts w:cs="Arial"/>
                <w:sz w:val="22"/>
                <w:szCs w:val="22"/>
              </w:rPr>
              <w:t>250</w:t>
            </w:r>
          </w:p>
        </w:tc>
        <w:tc>
          <w:tcPr>
            <w:tcW w:w="2410" w:type="dxa"/>
          </w:tcPr>
          <w:p w:rsidR="00462510" w:rsidRPr="00AF41B4" w:rsidRDefault="00462510" w:rsidP="004F4510">
            <w:pPr>
              <w:pStyle w:val="Texttabulky"/>
              <w:jc w:val="center"/>
              <w:rPr>
                <w:rFonts w:cs="Arial"/>
                <w:sz w:val="22"/>
                <w:szCs w:val="22"/>
              </w:rPr>
            </w:pPr>
            <w:r w:rsidRPr="00AF41B4">
              <w:rPr>
                <w:rFonts w:cs="Arial"/>
                <w:sz w:val="22"/>
                <w:szCs w:val="22"/>
              </w:rPr>
              <w:t>120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462510" w:rsidRPr="00AF41B4" w:rsidRDefault="00462510" w:rsidP="004F4510">
            <w:pPr>
              <w:pStyle w:val="Texttabulky"/>
              <w:jc w:val="center"/>
              <w:rPr>
                <w:rFonts w:cs="Arial"/>
                <w:sz w:val="22"/>
                <w:szCs w:val="22"/>
              </w:rPr>
            </w:pPr>
            <w:r w:rsidRPr="00AF41B4">
              <w:rPr>
                <w:rFonts w:cs="Arial"/>
                <w:sz w:val="22"/>
                <w:szCs w:val="22"/>
              </w:rPr>
              <w:t>7,16×10</w:t>
            </w:r>
            <w:r w:rsidRPr="00AF41B4">
              <w:rPr>
                <w:rFonts w:cs="Arial"/>
                <w:sz w:val="22"/>
                <w:szCs w:val="22"/>
                <w:vertAlign w:val="superscript"/>
              </w:rPr>
              <w:t>4</w:t>
            </w:r>
          </w:p>
        </w:tc>
      </w:tr>
      <w:tr w:rsidR="00462510" w:rsidRPr="00AF41B4" w:rsidTr="004F4510">
        <w:trPr>
          <w:cantSplit/>
        </w:trPr>
        <w:tc>
          <w:tcPr>
            <w:tcW w:w="2268" w:type="dxa"/>
            <w:vMerge/>
            <w:tcBorders>
              <w:left w:val="single" w:sz="12" w:space="0" w:color="auto"/>
            </w:tcBorders>
          </w:tcPr>
          <w:p w:rsidR="00462510" w:rsidRPr="00AF41B4" w:rsidRDefault="00462510" w:rsidP="004F4510">
            <w:pPr>
              <w:pStyle w:val="Texttabulky"/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462510" w:rsidRPr="00AF41B4" w:rsidRDefault="00462510" w:rsidP="004F4510">
            <w:pPr>
              <w:pStyle w:val="Texttabulky"/>
              <w:jc w:val="center"/>
              <w:rPr>
                <w:rFonts w:cs="Arial"/>
                <w:sz w:val="22"/>
                <w:szCs w:val="22"/>
              </w:rPr>
            </w:pPr>
            <w:r w:rsidRPr="00AF41B4">
              <w:rPr>
                <w:rFonts w:cs="Arial"/>
                <w:sz w:val="22"/>
                <w:szCs w:val="22"/>
              </w:rPr>
              <w:t>0,20-0,10</w:t>
            </w:r>
          </w:p>
        </w:tc>
        <w:tc>
          <w:tcPr>
            <w:tcW w:w="2340" w:type="dxa"/>
          </w:tcPr>
          <w:p w:rsidR="00462510" w:rsidRPr="00AF41B4" w:rsidRDefault="00462510" w:rsidP="004F4510">
            <w:pPr>
              <w:pStyle w:val="Texttabulky"/>
              <w:jc w:val="center"/>
              <w:rPr>
                <w:rFonts w:cs="Arial"/>
                <w:sz w:val="22"/>
                <w:szCs w:val="22"/>
              </w:rPr>
            </w:pPr>
            <w:r w:rsidRPr="00AF41B4">
              <w:rPr>
                <w:rFonts w:cs="Arial"/>
                <w:sz w:val="22"/>
                <w:szCs w:val="22"/>
              </w:rPr>
              <w:t>370</w:t>
            </w:r>
          </w:p>
        </w:tc>
        <w:tc>
          <w:tcPr>
            <w:tcW w:w="2410" w:type="dxa"/>
          </w:tcPr>
          <w:p w:rsidR="00462510" w:rsidRPr="00AF41B4" w:rsidRDefault="00462510" w:rsidP="004F4510">
            <w:pPr>
              <w:pStyle w:val="Texttabulky"/>
              <w:jc w:val="center"/>
              <w:rPr>
                <w:rFonts w:cs="Arial"/>
                <w:sz w:val="22"/>
                <w:szCs w:val="22"/>
              </w:rPr>
            </w:pPr>
            <w:r w:rsidRPr="00AF41B4">
              <w:rPr>
                <w:rFonts w:cs="Arial"/>
                <w:sz w:val="22"/>
                <w:szCs w:val="22"/>
              </w:rPr>
              <w:t>180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462510" w:rsidRPr="00AF41B4" w:rsidRDefault="00462510" w:rsidP="004F4510">
            <w:pPr>
              <w:pStyle w:val="Texttabulky"/>
              <w:jc w:val="center"/>
              <w:rPr>
                <w:rFonts w:cs="Arial"/>
                <w:sz w:val="22"/>
                <w:szCs w:val="22"/>
              </w:rPr>
            </w:pPr>
            <w:r w:rsidRPr="00AF41B4">
              <w:rPr>
                <w:rFonts w:cs="Arial"/>
                <w:sz w:val="22"/>
                <w:szCs w:val="22"/>
              </w:rPr>
              <w:t>5,20×10</w:t>
            </w:r>
            <w:r w:rsidRPr="00AF41B4">
              <w:rPr>
                <w:rFonts w:cs="Arial"/>
                <w:sz w:val="22"/>
                <w:szCs w:val="22"/>
                <w:vertAlign w:val="superscript"/>
              </w:rPr>
              <w:t>4</w:t>
            </w:r>
          </w:p>
        </w:tc>
      </w:tr>
      <w:tr w:rsidR="00462510" w:rsidRPr="00AF41B4" w:rsidTr="004F4510">
        <w:trPr>
          <w:cantSplit/>
        </w:trPr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462510" w:rsidRPr="00AF41B4" w:rsidRDefault="00462510" w:rsidP="004F4510">
            <w:pPr>
              <w:pStyle w:val="Texttabulky"/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462510" w:rsidRPr="00AF41B4" w:rsidRDefault="00462510" w:rsidP="004F4510">
            <w:pPr>
              <w:pStyle w:val="Texttabulky"/>
              <w:jc w:val="center"/>
              <w:rPr>
                <w:rFonts w:cs="Arial"/>
                <w:sz w:val="22"/>
                <w:szCs w:val="22"/>
              </w:rPr>
            </w:pPr>
            <w:r w:rsidRPr="00AF41B4">
              <w:rPr>
                <w:rFonts w:cs="Arial"/>
                <w:sz w:val="22"/>
                <w:szCs w:val="22"/>
              </w:rPr>
              <w:t>0,10-0,01</w:t>
            </w:r>
          </w:p>
        </w:tc>
        <w:tc>
          <w:tcPr>
            <w:tcW w:w="2340" w:type="dxa"/>
            <w:tcBorders>
              <w:bottom w:val="single" w:sz="12" w:space="0" w:color="auto"/>
            </w:tcBorders>
          </w:tcPr>
          <w:p w:rsidR="00462510" w:rsidRPr="00AF41B4" w:rsidRDefault="00462510" w:rsidP="004F4510">
            <w:pPr>
              <w:pStyle w:val="Texttabulky"/>
              <w:jc w:val="center"/>
              <w:rPr>
                <w:rFonts w:cs="Arial"/>
                <w:sz w:val="22"/>
                <w:szCs w:val="22"/>
              </w:rPr>
            </w:pPr>
            <w:r w:rsidRPr="00AF41B4">
              <w:rPr>
                <w:rFonts w:cs="Arial"/>
                <w:sz w:val="22"/>
                <w:szCs w:val="22"/>
              </w:rPr>
              <w:t>940</w:t>
            </w:r>
          </w:p>
        </w:tc>
        <w:tc>
          <w:tcPr>
            <w:tcW w:w="2410" w:type="dxa"/>
            <w:tcBorders>
              <w:bottom w:val="single" w:sz="12" w:space="0" w:color="auto"/>
            </w:tcBorders>
          </w:tcPr>
          <w:p w:rsidR="00462510" w:rsidRPr="00AF41B4" w:rsidRDefault="00462510" w:rsidP="004F4510">
            <w:pPr>
              <w:pStyle w:val="Texttabulky"/>
              <w:jc w:val="center"/>
              <w:rPr>
                <w:rFonts w:cs="Arial"/>
                <w:sz w:val="22"/>
                <w:szCs w:val="22"/>
              </w:rPr>
            </w:pPr>
            <w:r w:rsidRPr="00AF41B4">
              <w:rPr>
                <w:rFonts w:cs="Arial"/>
                <w:sz w:val="22"/>
                <w:szCs w:val="22"/>
              </w:rPr>
              <w:t>350</w:t>
            </w:r>
          </w:p>
        </w:tc>
        <w:tc>
          <w:tcPr>
            <w:tcW w:w="1559" w:type="dxa"/>
            <w:tcBorders>
              <w:bottom w:val="single" w:sz="12" w:space="0" w:color="auto"/>
              <w:right w:val="single" w:sz="12" w:space="0" w:color="auto"/>
            </w:tcBorders>
          </w:tcPr>
          <w:p w:rsidR="00462510" w:rsidRPr="00AF41B4" w:rsidRDefault="00462510" w:rsidP="004F4510">
            <w:pPr>
              <w:pStyle w:val="Texttabulky"/>
              <w:jc w:val="center"/>
              <w:rPr>
                <w:rFonts w:cs="Arial"/>
                <w:sz w:val="22"/>
                <w:szCs w:val="22"/>
              </w:rPr>
            </w:pPr>
            <w:r w:rsidRPr="00AF41B4">
              <w:rPr>
                <w:rFonts w:cs="Arial"/>
                <w:sz w:val="22"/>
                <w:szCs w:val="22"/>
              </w:rPr>
              <w:t>3,36×10</w:t>
            </w:r>
            <w:r w:rsidRPr="00AF41B4">
              <w:rPr>
                <w:rFonts w:cs="Arial"/>
                <w:sz w:val="22"/>
                <w:szCs w:val="22"/>
                <w:vertAlign w:val="superscript"/>
              </w:rPr>
              <w:t>4</w:t>
            </w:r>
          </w:p>
        </w:tc>
      </w:tr>
    </w:tbl>
    <w:p w:rsidR="00462510" w:rsidRPr="00AF41B4" w:rsidRDefault="00462510" w:rsidP="00462510">
      <w:pPr>
        <w:rPr>
          <w:rFonts w:ascii="Arial" w:hAnsi="Arial" w:cs="Arial"/>
          <w:sz w:val="22"/>
          <w:szCs w:val="22"/>
        </w:rPr>
      </w:pPr>
    </w:p>
    <w:p w:rsidR="00BC431B" w:rsidRPr="00AF41B4" w:rsidRDefault="00BC431B" w:rsidP="00462510">
      <w:pPr>
        <w:pStyle w:val="Normln0"/>
        <w:jc w:val="right"/>
        <w:rPr>
          <w:rFonts w:cs="Arial"/>
          <w:b/>
          <w:sz w:val="22"/>
          <w:szCs w:val="22"/>
        </w:rPr>
      </w:pPr>
    </w:p>
    <w:p w:rsidR="00C26837" w:rsidRDefault="00C26837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hAnsi="Arial" w:cs="Arial"/>
          <w:b/>
          <w:szCs w:val="24"/>
        </w:rPr>
      </w:pPr>
      <w:r>
        <w:rPr>
          <w:rFonts w:cs="Arial"/>
          <w:b/>
          <w:szCs w:val="24"/>
        </w:rPr>
        <w:br w:type="page"/>
      </w:r>
    </w:p>
    <w:p w:rsidR="009F2AFA" w:rsidRPr="00C26837" w:rsidRDefault="009F2AFA" w:rsidP="00C26837">
      <w:pPr>
        <w:pStyle w:val="Normln0"/>
        <w:rPr>
          <w:rFonts w:cs="Arial"/>
          <w:b/>
          <w:szCs w:val="24"/>
        </w:rPr>
      </w:pPr>
    </w:p>
    <w:p w:rsidR="00462510" w:rsidRPr="00AF41B4" w:rsidRDefault="00462510" w:rsidP="00462510">
      <w:pPr>
        <w:pStyle w:val="Normln0"/>
        <w:jc w:val="center"/>
        <w:rPr>
          <w:rFonts w:cs="Arial"/>
          <w:b/>
          <w:sz w:val="24"/>
          <w:szCs w:val="24"/>
          <w:vertAlign w:val="subscript"/>
        </w:rPr>
      </w:pPr>
      <w:r w:rsidRPr="00AF41B4">
        <w:rPr>
          <w:rFonts w:cs="Arial"/>
          <w:b/>
          <w:sz w:val="24"/>
          <w:szCs w:val="24"/>
        </w:rPr>
        <w:t>Oxid siřičitý</w:t>
      </w:r>
    </w:p>
    <w:p w:rsidR="00462510" w:rsidRPr="00AF41B4" w:rsidRDefault="00462510" w:rsidP="00462510">
      <w:pPr>
        <w:pStyle w:val="Normln0"/>
        <w:jc w:val="both"/>
        <w:rPr>
          <w:rFonts w:cs="Arial"/>
          <w:sz w:val="22"/>
          <w:szCs w:val="22"/>
          <w:u w:val="single"/>
        </w:rPr>
      </w:pPr>
    </w:p>
    <w:p w:rsidR="00B36579" w:rsidRPr="00AF41B4" w:rsidRDefault="005A2249" w:rsidP="005A2249">
      <w:pPr>
        <w:spacing w:line="276" w:lineRule="auto"/>
        <w:rPr>
          <w:rStyle w:val="Hypertextovodkaz1"/>
          <w:rFonts w:ascii="Arial" w:hAnsi="Arial" w:cs="Arial"/>
          <w:sz w:val="22"/>
          <w:szCs w:val="22"/>
        </w:rPr>
      </w:pPr>
      <w:r w:rsidRPr="00AF41B4">
        <w:rPr>
          <w:rStyle w:val="Hypertextovodkaz1"/>
          <w:rFonts w:ascii="Arial" w:hAnsi="Arial" w:cs="Arial"/>
          <w:sz w:val="22"/>
          <w:szCs w:val="22"/>
        </w:rPr>
        <w:t xml:space="preserve">Informace o NL jsou k dispozici v bezpečnostním listu v </w:t>
      </w:r>
      <w:r w:rsidRPr="00AF41B4">
        <w:rPr>
          <w:rFonts w:ascii="Arial" w:hAnsi="Arial" w:cs="Arial"/>
          <w:sz w:val="22"/>
          <w:szCs w:val="22"/>
        </w:rPr>
        <w:t>databázi SHEET v Lotus Notes, aktualizaci Bezpečnostních listů v databázi zajišťuje útvar Životní prostředí</w:t>
      </w:r>
      <w:r w:rsidRPr="00AF41B4">
        <w:rPr>
          <w:rStyle w:val="Hypertextovodkaz1"/>
          <w:rFonts w:ascii="Arial" w:hAnsi="Arial" w:cs="Arial"/>
          <w:sz w:val="22"/>
          <w:szCs w:val="22"/>
        </w:rPr>
        <w:t>.</w:t>
      </w:r>
    </w:p>
    <w:p w:rsidR="00462510" w:rsidRPr="00C26837" w:rsidRDefault="00462510" w:rsidP="00462510">
      <w:pPr>
        <w:pStyle w:val="Normln0"/>
        <w:jc w:val="center"/>
        <w:rPr>
          <w:rFonts w:cs="Arial"/>
          <w:b/>
          <w:sz w:val="28"/>
          <w:szCs w:val="22"/>
          <w:u w:val="single"/>
        </w:rPr>
      </w:pPr>
    </w:p>
    <w:p w:rsidR="00C26837" w:rsidRPr="00AF41B4" w:rsidRDefault="00C26837" w:rsidP="00462510">
      <w:pPr>
        <w:pStyle w:val="Normln0"/>
        <w:jc w:val="center"/>
        <w:rPr>
          <w:rFonts w:cs="Arial"/>
          <w:b/>
          <w:sz w:val="22"/>
          <w:szCs w:val="22"/>
          <w:u w:val="single"/>
        </w:rPr>
      </w:pPr>
    </w:p>
    <w:p w:rsidR="00462510" w:rsidRPr="00AF41B4" w:rsidRDefault="00462510" w:rsidP="00462510">
      <w:pPr>
        <w:pStyle w:val="Normln0"/>
        <w:jc w:val="center"/>
        <w:rPr>
          <w:rFonts w:cs="Arial"/>
          <w:b/>
          <w:sz w:val="24"/>
          <w:szCs w:val="24"/>
        </w:rPr>
      </w:pPr>
      <w:r w:rsidRPr="00AF41B4">
        <w:rPr>
          <w:rFonts w:cs="Arial"/>
          <w:b/>
          <w:sz w:val="24"/>
          <w:szCs w:val="24"/>
        </w:rPr>
        <w:t>Oleum</w:t>
      </w:r>
    </w:p>
    <w:p w:rsidR="005A2249" w:rsidRPr="00AF41B4" w:rsidRDefault="005A2249" w:rsidP="00462510">
      <w:pPr>
        <w:pStyle w:val="Normln0"/>
        <w:jc w:val="center"/>
        <w:rPr>
          <w:rFonts w:cs="Arial"/>
          <w:b/>
          <w:sz w:val="24"/>
          <w:szCs w:val="24"/>
        </w:rPr>
      </w:pPr>
    </w:p>
    <w:p w:rsidR="005A2249" w:rsidRPr="00AF41B4" w:rsidRDefault="005A2249" w:rsidP="005A2249">
      <w:pPr>
        <w:spacing w:line="276" w:lineRule="auto"/>
        <w:rPr>
          <w:rFonts w:ascii="Arial" w:hAnsi="Arial" w:cs="Arial"/>
          <w:sz w:val="22"/>
          <w:szCs w:val="22"/>
        </w:rPr>
      </w:pPr>
      <w:r w:rsidRPr="00AF41B4">
        <w:rPr>
          <w:rStyle w:val="Hypertextovodkaz1"/>
          <w:rFonts w:ascii="Arial" w:hAnsi="Arial" w:cs="Arial"/>
          <w:sz w:val="22"/>
          <w:szCs w:val="22"/>
        </w:rPr>
        <w:t xml:space="preserve">Informace o NL jsou k dispozici v bezpečnostním listu v </w:t>
      </w:r>
      <w:r w:rsidRPr="00AF41B4">
        <w:rPr>
          <w:rFonts w:ascii="Arial" w:hAnsi="Arial" w:cs="Arial"/>
          <w:sz w:val="22"/>
          <w:szCs w:val="22"/>
        </w:rPr>
        <w:t>databázi SHEET v Lotus Notes, aktualizaci Bezpečnostních listů v databázi zajišťuje útvar Životní prostředí</w:t>
      </w:r>
      <w:r w:rsidRPr="00AF41B4">
        <w:rPr>
          <w:rStyle w:val="Hypertextovodkaz1"/>
          <w:rFonts w:ascii="Arial" w:hAnsi="Arial" w:cs="Arial"/>
          <w:sz w:val="22"/>
          <w:szCs w:val="22"/>
        </w:rPr>
        <w:t>.</w:t>
      </w:r>
    </w:p>
    <w:p w:rsidR="005A2249" w:rsidRPr="00AF41B4" w:rsidRDefault="005A2249" w:rsidP="005A2249">
      <w:pPr>
        <w:pStyle w:val="Normln0"/>
        <w:rPr>
          <w:rFonts w:cs="Arial"/>
          <w:b/>
          <w:sz w:val="24"/>
          <w:szCs w:val="24"/>
        </w:rPr>
      </w:pPr>
    </w:p>
    <w:p w:rsidR="00462510" w:rsidRPr="00AF41B4" w:rsidRDefault="00462510" w:rsidP="00462510">
      <w:pPr>
        <w:pStyle w:val="Normln0"/>
        <w:jc w:val="center"/>
        <w:rPr>
          <w:rFonts w:cs="Arial"/>
          <w:b/>
          <w:sz w:val="22"/>
          <w:szCs w:val="22"/>
          <w:u w:val="single"/>
          <w:vertAlign w:val="subscript"/>
        </w:rPr>
      </w:pPr>
    </w:p>
    <w:p w:rsidR="00462510" w:rsidRPr="00AF41B4" w:rsidRDefault="00462510" w:rsidP="00462510">
      <w:pPr>
        <w:rPr>
          <w:rFonts w:ascii="Arial" w:hAnsi="Arial" w:cs="Arial"/>
          <w:sz w:val="22"/>
          <w:szCs w:val="22"/>
        </w:rPr>
      </w:pPr>
      <w:bookmarkStart w:id="9" w:name="_Toc90882727"/>
      <w:r w:rsidRPr="00AF41B4">
        <w:rPr>
          <w:rFonts w:ascii="Arial" w:hAnsi="Arial" w:cs="Arial"/>
          <w:sz w:val="22"/>
          <w:szCs w:val="22"/>
        </w:rPr>
        <w:t xml:space="preserve">Iniciační událost  – </w:t>
      </w:r>
      <w:r w:rsidRPr="00AF41B4">
        <w:rPr>
          <w:rFonts w:ascii="Arial" w:hAnsi="Arial" w:cs="Arial"/>
          <w:b/>
          <w:bCs/>
          <w:sz w:val="22"/>
          <w:szCs w:val="22"/>
        </w:rPr>
        <w:t>okamžitý únik olea ze železniční cisterny</w:t>
      </w:r>
      <w:bookmarkEnd w:id="9"/>
    </w:p>
    <w:p w:rsidR="00462510" w:rsidRPr="00AF41B4" w:rsidRDefault="00462510" w:rsidP="00462510">
      <w:pPr>
        <w:rPr>
          <w:rFonts w:ascii="Arial" w:hAnsi="Arial" w:cs="Arial"/>
          <w:sz w:val="22"/>
          <w:szCs w:val="22"/>
        </w:rPr>
      </w:pPr>
      <w:bookmarkStart w:id="10" w:name="_Toc53289794"/>
      <w:bookmarkStart w:id="11" w:name="_Toc90882728"/>
    </w:p>
    <w:p w:rsidR="00462510" w:rsidRPr="00AF41B4" w:rsidRDefault="00462510" w:rsidP="00462510">
      <w:pPr>
        <w:rPr>
          <w:rFonts w:ascii="Arial" w:hAnsi="Arial" w:cs="Arial"/>
          <w:sz w:val="22"/>
          <w:szCs w:val="22"/>
        </w:rPr>
      </w:pPr>
      <w:r w:rsidRPr="00AF41B4">
        <w:rPr>
          <w:rFonts w:ascii="Arial" w:hAnsi="Arial" w:cs="Arial"/>
          <w:sz w:val="22"/>
          <w:szCs w:val="22"/>
        </w:rPr>
        <w:t xml:space="preserve">Scénář – </w:t>
      </w:r>
      <w:r w:rsidRPr="00AF41B4">
        <w:rPr>
          <w:rFonts w:ascii="Arial" w:hAnsi="Arial" w:cs="Arial"/>
          <w:b/>
          <w:bCs/>
          <w:sz w:val="22"/>
          <w:szCs w:val="22"/>
        </w:rPr>
        <w:t>toxický rozptyl oxidu sírového</w:t>
      </w:r>
      <w:r w:rsidRPr="00AF41B4">
        <w:rPr>
          <w:rFonts w:ascii="Arial" w:hAnsi="Arial" w:cs="Arial"/>
          <w:sz w:val="22"/>
          <w:szCs w:val="22"/>
        </w:rPr>
        <w:t xml:space="preserve"> </w:t>
      </w:r>
      <w:bookmarkEnd w:id="10"/>
      <w:bookmarkEnd w:id="11"/>
    </w:p>
    <w:p w:rsidR="00462510" w:rsidRPr="00AF41B4" w:rsidRDefault="00462510" w:rsidP="00462510">
      <w:pPr>
        <w:rPr>
          <w:rFonts w:ascii="Arial" w:hAnsi="Arial" w:cs="Arial"/>
          <w:sz w:val="22"/>
          <w:szCs w:val="22"/>
        </w:rPr>
      </w:pPr>
    </w:p>
    <w:p w:rsidR="00462510" w:rsidRDefault="00462510" w:rsidP="00462510">
      <w:pPr>
        <w:jc w:val="both"/>
        <w:rPr>
          <w:rFonts w:ascii="Arial" w:hAnsi="Arial" w:cs="Arial"/>
          <w:sz w:val="22"/>
          <w:szCs w:val="22"/>
        </w:rPr>
      </w:pPr>
      <w:r w:rsidRPr="00AF41B4">
        <w:rPr>
          <w:rFonts w:ascii="Arial" w:hAnsi="Arial" w:cs="Arial"/>
          <w:sz w:val="22"/>
          <w:szCs w:val="22"/>
        </w:rPr>
        <w:t>Oleum je technický roztok volného oxidu sírového (SO</w:t>
      </w:r>
      <w:r w:rsidRPr="00AF41B4">
        <w:rPr>
          <w:rFonts w:ascii="Arial" w:hAnsi="Arial" w:cs="Arial"/>
          <w:sz w:val="22"/>
          <w:szCs w:val="22"/>
          <w:vertAlign w:val="subscript"/>
        </w:rPr>
        <w:t>3</w:t>
      </w:r>
      <w:r w:rsidRPr="00AF41B4">
        <w:rPr>
          <w:rFonts w:ascii="Arial" w:hAnsi="Arial" w:cs="Arial"/>
          <w:sz w:val="22"/>
          <w:szCs w:val="22"/>
        </w:rPr>
        <w:t>) v koncentrované (100%-ní) kyselině sírové. Při úniku olea se z něj uvolňuje toxický oxid sírový. Pro vítr o rychlosti 1,7 m·s</w:t>
      </w:r>
      <w:r w:rsidRPr="00AF41B4">
        <w:rPr>
          <w:rFonts w:ascii="Arial" w:hAnsi="Arial" w:cs="Arial"/>
          <w:sz w:val="22"/>
          <w:szCs w:val="22"/>
          <w:vertAlign w:val="superscript"/>
        </w:rPr>
        <w:t>-1</w:t>
      </w:r>
      <w:r w:rsidRPr="00AF41B4">
        <w:rPr>
          <w:rFonts w:ascii="Arial" w:hAnsi="Arial" w:cs="Arial"/>
          <w:sz w:val="22"/>
          <w:szCs w:val="22"/>
        </w:rPr>
        <w:t xml:space="preserve"> byla zjištěna rychlost uvolňování 0,85 kg·s</w:t>
      </w:r>
      <w:r w:rsidRPr="00AF41B4">
        <w:rPr>
          <w:rFonts w:ascii="Arial" w:hAnsi="Arial" w:cs="Arial"/>
          <w:sz w:val="22"/>
          <w:szCs w:val="22"/>
          <w:vertAlign w:val="superscript"/>
        </w:rPr>
        <w:t>-1</w:t>
      </w:r>
      <w:r w:rsidRPr="00AF41B4">
        <w:rPr>
          <w:rFonts w:ascii="Arial" w:hAnsi="Arial" w:cs="Arial"/>
          <w:sz w:val="22"/>
          <w:szCs w:val="22"/>
        </w:rPr>
        <w:t>, pro rychlost větru 5 m·s</w:t>
      </w:r>
      <w:r w:rsidRPr="00AF41B4">
        <w:rPr>
          <w:rFonts w:ascii="Arial" w:hAnsi="Arial" w:cs="Arial"/>
          <w:sz w:val="22"/>
          <w:szCs w:val="22"/>
          <w:vertAlign w:val="superscript"/>
        </w:rPr>
        <w:t>-1</w:t>
      </w:r>
      <w:r w:rsidRPr="00AF41B4">
        <w:rPr>
          <w:rFonts w:ascii="Arial" w:hAnsi="Arial" w:cs="Arial"/>
          <w:sz w:val="22"/>
          <w:szCs w:val="22"/>
        </w:rPr>
        <w:t xml:space="preserve"> potom 2,40 kg·s</w:t>
      </w:r>
      <w:r w:rsidRPr="00AF41B4">
        <w:rPr>
          <w:rFonts w:ascii="Arial" w:hAnsi="Arial" w:cs="Arial"/>
          <w:sz w:val="22"/>
          <w:szCs w:val="22"/>
          <w:vertAlign w:val="superscript"/>
        </w:rPr>
        <w:t>-1</w:t>
      </w:r>
      <w:r w:rsidRPr="00AF41B4">
        <w:rPr>
          <w:rFonts w:ascii="Arial" w:hAnsi="Arial" w:cs="Arial"/>
          <w:sz w:val="22"/>
          <w:szCs w:val="22"/>
        </w:rPr>
        <w:t>. Tyto výsledky byly použity pro následné výpočty rozptylu oxidu sírového programem Effect. Ve výpočtech však není zohledněna skutečnost, že uvolněný oxid sírový hydrolyzuje v důsledku jeho velké afinity k vodě (a vodní páře). Hydrolýzou se vzdušnou vlhkostí tak vzniká mlha kyseliny sírové (oleum samo o sobě je silně hygroskopické a dychtivě pohlcuje ze vzduchu vodní páru).</w:t>
      </w:r>
    </w:p>
    <w:p w:rsidR="00C26837" w:rsidRPr="00AF41B4" w:rsidRDefault="00C26837" w:rsidP="00462510">
      <w:pPr>
        <w:jc w:val="both"/>
        <w:rPr>
          <w:rFonts w:ascii="Arial" w:hAnsi="Arial" w:cs="Arial"/>
          <w:sz w:val="22"/>
          <w:szCs w:val="22"/>
        </w:rPr>
      </w:pPr>
    </w:p>
    <w:p w:rsidR="00462510" w:rsidRPr="00AF41B4" w:rsidRDefault="00462510" w:rsidP="00462510">
      <w:pPr>
        <w:pStyle w:val="Titulek"/>
        <w:rPr>
          <w:rFonts w:ascii="Arial" w:hAnsi="Arial" w:cs="Arial"/>
          <w:sz w:val="22"/>
          <w:szCs w:val="22"/>
        </w:rPr>
      </w:pPr>
      <w:bookmarkStart w:id="12" w:name="_Toc90882797"/>
      <w:r w:rsidRPr="00AF41B4">
        <w:rPr>
          <w:rFonts w:ascii="Arial" w:hAnsi="Arial" w:cs="Arial"/>
          <w:sz w:val="22"/>
          <w:szCs w:val="22"/>
        </w:rPr>
        <w:t xml:space="preserve">Zjištěné parametry rozptylu </w:t>
      </w:r>
      <w:bookmarkEnd w:id="12"/>
      <w:r w:rsidRPr="00AF41B4">
        <w:rPr>
          <w:rFonts w:ascii="Arial" w:hAnsi="Arial" w:cs="Arial"/>
          <w:sz w:val="22"/>
          <w:szCs w:val="22"/>
        </w:rPr>
        <w:t>pro nejhorší atmosférické podmínky</w:t>
      </w: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1843"/>
        <w:gridCol w:w="2551"/>
        <w:gridCol w:w="2410"/>
        <w:gridCol w:w="1559"/>
      </w:tblGrid>
      <w:tr w:rsidR="00462510" w:rsidRPr="00AF41B4" w:rsidTr="004F4510">
        <w:trPr>
          <w:tblHeader/>
        </w:trPr>
        <w:tc>
          <w:tcPr>
            <w:tcW w:w="1843" w:type="dxa"/>
          </w:tcPr>
          <w:p w:rsidR="00462510" w:rsidRPr="00AF41B4" w:rsidRDefault="00462510" w:rsidP="004F4510">
            <w:pPr>
              <w:pStyle w:val="Texttabulky"/>
              <w:jc w:val="center"/>
              <w:rPr>
                <w:rFonts w:cs="Arial"/>
                <w:bCs/>
                <w:sz w:val="22"/>
                <w:szCs w:val="22"/>
              </w:rPr>
            </w:pPr>
            <w:r w:rsidRPr="00AF41B4">
              <w:rPr>
                <w:rFonts w:cs="Arial"/>
                <w:bCs/>
                <w:sz w:val="22"/>
                <w:szCs w:val="22"/>
              </w:rPr>
              <w:t>popis scénáře</w:t>
            </w:r>
          </w:p>
        </w:tc>
        <w:tc>
          <w:tcPr>
            <w:tcW w:w="1843" w:type="dxa"/>
          </w:tcPr>
          <w:p w:rsidR="00462510" w:rsidRPr="00AF41B4" w:rsidRDefault="00462510" w:rsidP="004F4510">
            <w:pPr>
              <w:pStyle w:val="Texttabulky"/>
              <w:rPr>
                <w:rFonts w:cs="Arial"/>
                <w:bCs/>
                <w:sz w:val="22"/>
                <w:szCs w:val="22"/>
              </w:rPr>
            </w:pPr>
            <w:r w:rsidRPr="00AF41B4">
              <w:rPr>
                <w:rFonts w:cs="Arial"/>
                <w:bCs/>
                <w:sz w:val="22"/>
                <w:szCs w:val="22"/>
              </w:rPr>
              <w:t>Pravděpodobnost úmrtí osob</w:t>
            </w:r>
          </w:p>
        </w:tc>
        <w:tc>
          <w:tcPr>
            <w:tcW w:w="2551" w:type="dxa"/>
          </w:tcPr>
          <w:p w:rsidR="00462510" w:rsidRPr="00AF41B4" w:rsidRDefault="00462510" w:rsidP="004F4510">
            <w:pPr>
              <w:pStyle w:val="Texttabulky"/>
              <w:jc w:val="left"/>
              <w:rPr>
                <w:rFonts w:cs="Arial"/>
                <w:bCs/>
                <w:sz w:val="22"/>
                <w:szCs w:val="22"/>
              </w:rPr>
            </w:pPr>
            <w:r w:rsidRPr="00AF41B4">
              <w:rPr>
                <w:rFonts w:cs="Arial"/>
                <w:bCs/>
                <w:sz w:val="22"/>
                <w:szCs w:val="22"/>
              </w:rPr>
              <w:t>Max. dosah oblaku pro danou pravděpodobnost úmrtí osob [m]</w:t>
            </w:r>
          </w:p>
        </w:tc>
        <w:tc>
          <w:tcPr>
            <w:tcW w:w="2410" w:type="dxa"/>
          </w:tcPr>
          <w:p w:rsidR="00462510" w:rsidRPr="00AF41B4" w:rsidRDefault="00462510" w:rsidP="004F4510">
            <w:pPr>
              <w:pStyle w:val="Texttabulky"/>
              <w:jc w:val="left"/>
              <w:rPr>
                <w:rFonts w:cs="Arial"/>
                <w:bCs/>
                <w:sz w:val="22"/>
                <w:szCs w:val="22"/>
              </w:rPr>
            </w:pPr>
            <w:r w:rsidRPr="00AF41B4">
              <w:rPr>
                <w:rFonts w:cs="Arial"/>
                <w:bCs/>
                <w:sz w:val="22"/>
                <w:szCs w:val="22"/>
              </w:rPr>
              <w:t>Max. šířka oblaku pro danou pravděpodobnost úmrtí osob [m]</w:t>
            </w:r>
          </w:p>
        </w:tc>
        <w:tc>
          <w:tcPr>
            <w:tcW w:w="1559" w:type="dxa"/>
          </w:tcPr>
          <w:p w:rsidR="00462510" w:rsidRPr="00AF41B4" w:rsidRDefault="00462510" w:rsidP="004F4510">
            <w:pPr>
              <w:pStyle w:val="Texttabulky"/>
              <w:ind w:right="-70"/>
              <w:jc w:val="left"/>
              <w:rPr>
                <w:rFonts w:cs="Arial"/>
                <w:bCs/>
                <w:sz w:val="22"/>
                <w:szCs w:val="22"/>
              </w:rPr>
            </w:pPr>
            <w:r w:rsidRPr="00AF41B4">
              <w:rPr>
                <w:rFonts w:cs="Arial"/>
                <w:bCs/>
                <w:sz w:val="22"/>
                <w:szCs w:val="22"/>
              </w:rPr>
              <w:t>Max. dosažená koncentrace [mg·m</w:t>
            </w:r>
            <w:r w:rsidRPr="00AF41B4">
              <w:rPr>
                <w:rFonts w:cs="Arial"/>
                <w:bCs/>
                <w:sz w:val="22"/>
                <w:szCs w:val="22"/>
                <w:vertAlign w:val="superscript"/>
              </w:rPr>
              <w:t>-3</w:t>
            </w:r>
            <w:r w:rsidRPr="00AF41B4">
              <w:rPr>
                <w:rFonts w:cs="Arial"/>
                <w:bCs/>
                <w:sz w:val="22"/>
                <w:szCs w:val="22"/>
              </w:rPr>
              <w:t>]</w:t>
            </w:r>
          </w:p>
        </w:tc>
      </w:tr>
      <w:tr w:rsidR="00462510" w:rsidRPr="00AF41B4" w:rsidTr="004F4510">
        <w:trPr>
          <w:cantSplit/>
        </w:trPr>
        <w:tc>
          <w:tcPr>
            <w:tcW w:w="1843" w:type="dxa"/>
            <w:vMerge w:val="restart"/>
          </w:tcPr>
          <w:p w:rsidR="00462510" w:rsidRPr="00AF41B4" w:rsidRDefault="00462510" w:rsidP="004F4510">
            <w:pPr>
              <w:pStyle w:val="Texttabulky"/>
              <w:jc w:val="center"/>
              <w:rPr>
                <w:rFonts w:cs="Arial"/>
                <w:bCs/>
                <w:sz w:val="22"/>
                <w:szCs w:val="22"/>
              </w:rPr>
            </w:pPr>
            <w:r w:rsidRPr="00AF41B4">
              <w:rPr>
                <w:rFonts w:cs="Arial"/>
                <w:bCs/>
                <w:sz w:val="22"/>
                <w:szCs w:val="22"/>
              </w:rPr>
              <w:t xml:space="preserve">okamžitý únik olea ze železniční cisterny </w:t>
            </w:r>
          </w:p>
          <w:p w:rsidR="00462510" w:rsidRPr="00AF41B4" w:rsidRDefault="00462510" w:rsidP="004F4510">
            <w:pPr>
              <w:pStyle w:val="Texttabulky"/>
              <w:jc w:val="center"/>
              <w:rPr>
                <w:rFonts w:cs="Arial"/>
                <w:sz w:val="22"/>
                <w:szCs w:val="22"/>
              </w:rPr>
            </w:pPr>
            <w:r w:rsidRPr="00AF41B4">
              <w:rPr>
                <w:rFonts w:cs="Arial"/>
                <w:bCs/>
                <w:sz w:val="22"/>
                <w:szCs w:val="22"/>
              </w:rPr>
              <w:t>(45 t)</w:t>
            </w:r>
          </w:p>
        </w:tc>
        <w:tc>
          <w:tcPr>
            <w:tcW w:w="1843" w:type="dxa"/>
          </w:tcPr>
          <w:p w:rsidR="00462510" w:rsidRPr="00AF41B4" w:rsidRDefault="00462510" w:rsidP="004F4510">
            <w:pPr>
              <w:pStyle w:val="Texttabulky"/>
              <w:jc w:val="center"/>
              <w:rPr>
                <w:rFonts w:cs="Arial"/>
                <w:sz w:val="22"/>
                <w:szCs w:val="22"/>
              </w:rPr>
            </w:pPr>
            <w:r w:rsidRPr="00AF41B4">
              <w:rPr>
                <w:rFonts w:cs="Arial"/>
                <w:sz w:val="22"/>
                <w:szCs w:val="22"/>
              </w:rPr>
              <w:t>1,00-0,90</w:t>
            </w:r>
          </w:p>
        </w:tc>
        <w:tc>
          <w:tcPr>
            <w:tcW w:w="2551" w:type="dxa"/>
          </w:tcPr>
          <w:p w:rsidR="00462510" w:rsidRPr="00AF41B4" w:rsidRDefault="00462510" w:rsidP="004F4510">
            <w:pPr>
              <w:pStyle w:val="Texttabulky"/>
              <w:jc w:val="center"/>
              <w:rPr>
                <w:rFonts w:cs="Arial"/>
                <w:sz w:val="22"/>
                <w:szCs w:val="22"/>
              </w:rPr>
            </w:pPr>
            <w:r w:rsidRPr="00AF41B4">
              <w:rPr>
                <w:rFonts w:cs="Arial"/>
                <w:sz w:val="22"/>
                <w:szCs w:val="22"/>
              </w:rPr>
              <w:t>30</w:t>
            </w:r>
          </w:p>
        </w:tc>
        <w:tc>
          <w:tcPr>
            <w:tcW w:w="2410" w:type="dxa"/>
          </w:tcPr>
          <w:p w:rsidR="00462510" w:rsidRPr="00AF41B4" w:rsidRDefault="00462510" w:rsidP="004F4510">
            <w:pPr>
              <w:pStyle w:val="Texttabulky"/>
              <w:jc w:val="center"/>
              <w:rPr>
                <w:rFonts w:cs="Arial"/>
                <w:sz w:val="22"/>
                <w:szCs w:val="22"/>
              </w:rPr>
            </w:pPr>
            <w:r w:rsidRPr="00AF41B4">
              <w:rPr>
                <w:rFonts w:cs="Arial"/>
                <w:sz w:val="22"/>
                <w:szCs w:val="22"/>
              </w:rPr>
              <w:t>40</w:t>
            </w:r>
          </w:p>
        </w:tc>
        <w:tc>
          <w:tcPr>
            <w:tcW w:w="1559" w:type="dxa"/>
          </w:tcPr>
          <w:p w:rsidR="00462510" w:rsidRPr="00AF41B4" w:rsidRDefault="00462510" w:rsidP="004F4510">
            <w:pPr>
              <w:pStyle w:val="Texttabulky"/>
              <w:jc w:val="center"/>
              <w:rPr>
                <w:rFonts w:cs="Arial"/>
                <w:sz w:val="22"/>
                <w:szCs w:val="22"/>
              </w:rPr>
            </w:pPr>
            <w:r w:rsidRPr="00AF41B4">
              <w:rPr>
                <w:rFonts w:cs="Arial"/>
                <w:sz w:val="22"/>
                <w:szCs w:val="22"/>
              </w:rPr>
              <w:t>&gt; 10 840</w:t>
            </w:r>
          </w:p>
        </w:tc>
      </w:tr>
      <w:tr w:rsidR="00462510" w:rsidRPr="00AF41B4" w:rsidTr="004F4510">
        <w:trPr>
          <w:cantSplit/>
        </w:trPr>
        <w:tc>
          <w:tcPr>
            <w:tcW w:w="1843" w:type="dxa"/>
            <w:vMerge/>
          </w:tcPr>
          <w:p w:rsidR="00462510" w:rsidRPr="00AF41B4" w:rsidRDefault="00462510" w:rsidP="004F45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462510" w:rsidRPr="00AF41B4" w:rsidRDefault="00462510" w:rsidP="004F4510">
            <w:pPr>
              <w:pStyle w:val="Texttabulky"/>
              <w:jc w:val="center"/>
              <w:rPr>
                <w:rFonts w:cs="Arial"/>
                <w:sz w:val="22"/>
                <w:szCs w:val="22"/>
              </w:rPr>
            </w:pPr>
            <w:r w:rsidRPr="00AF41B4">
              <w:rPr>
                <w:rFonts w:cs="Arial"/>
                <w:sz w:val="22"/>
                <w:szCs w:val="22"/>
              </w:rPr>
              <w:t>0,90-0,80</w:t>
            </w:r>
          </w:p>
        </w:tc>
        <w:tc>
          <w:tcPr>
            <w:tcW w:w="2551" w:type="dxa"/>
          </w:tcPr>
          <w:p w:rsidR="00462510" w:rsidRPr="00AF41B4" w:rsidRDefault="00462510" w:rsidP="004F4510">
            <w:pPr>
              <w:pStyle w:val="Texttabulky"/>
              <w:jc w:val="center"/>
              <w:rPr>
                <w:rFonts w:cs="Arial"/>
                <w:sz w:val="22"/>
                <w:szCs w:val="22"/>
              </w:rPr>
            </w:pPr>
            <w:r w:rsidRPr="00AF41B4">
              <w:rPr>
                <w:rFonts w:cs="Arial"/>
                <w:sz w:val="22"/>
                <w:szCs w:val="22"/>
              </w:rPr>
              <w:t>50</w:t>
            </w:r>
          </w:p>
        </w:tc>
        <w:tc>
          <w:tcPr>
            <w:tcW w:w="2410" w:type="dxa"/>
          </w:tcPr>
          <w:p w:rsidR="00462510" w:rsidRPr="00AF41B4" w:rsidRDefault="00462510" w:rsidP="004F4510">
            <w:pPr>
              <w:pStyle w:val="Texttabulky"/>
              <w:jc w:val="center"/>
              <w:rPr>
                <w:rFonts w:cs="Arial"/>
                <w:sz w:val="22"/>
                <w:szCs w:val="22"/>
              </w:rPr>
            </w:pPr>
            <w:r w:rsidRPr="00AF41B4">
              <w:rPr>
                <w:rFonts w:cs="Arial"/>
                <w:sz w:val="22"/>
                <w:szCs w:val="22"/>
              </w:rPr>
              <w:t>60</w:t>
            </w:r>
          </w:p>
        </w:tc>
        <w:tc>
          <w:tcPr>
            <w:tcW w:w="1559" w:type="dxa"/>
          </w:tcPr>
          <w:p w:rsidR="00462510" w:rsidRPr="00AF41B4" w:rsidRDefault="00462510" w:rsidP="004F4510">
            <w:pPr>
              <w:pStyle w:val="Texttabulky"/>
              <w:jc w:val="center"/>
              <w:rPr>
                <w:rFonts w:cs="Arial"/>
                <w:sz w:val="22"/>
                <w:szCs w:val="22"/>
              </w:rPr>
            </w:pPr>
            <w:r w:rsidRPr="00AF41B4">
              <w:rPr>
                <w:rFonts w:cs="Arial"/>
                <w:sz w:val="22"/>
                <w:szCs w:val="22"/>
              </w:rPr>
              <w:t>10 840</w:t>
            </w:r>
          </w:p>
        </w:tc>
      </w:tr>
      <w:tr w:rsidR="00462510" w:rsidRPr="00AF41B4" w:rsidTr="004F4510">
        <w:trPr>
          <w:cantSplit/>
        </w:trPr>
        <w:tc>
          <w:tcPr>
            <w:tcW w:w="1843" w:type="dxa"/>
            <w:vMerge/>
          </w:tcPr>
          <w:p w:rsidR="00462510" w:rsidRPr="00AF41B4" w:rsidRDefault="00462510" w:rsidP="004F4510">
            <w:pPr>
              <w:pStyle w:val="Texttabulky"/>
              <w:rPr>
                <w:rFonts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462510" w:rsidRPr="00AF41B4" w:rsidRDefault="00462510" w:rsidP="004F4510">
            <w:pPr>
              <w:pStyle w:val="Texttabulky"/>
              <w:jc w:val="center"/>
              <w:rPr>
                <w:rFonts w:cs="Arial"/>
                <w:sz w:val="22"/>
                <w:szCs w:val="22"/>
              </w:rPr>
            </w:pPr>
            <w:r w:rsidRPr="00AF41B4">
              <w:rPr>
                <w:rFonts w:cs="Arial"/>
                <w:sz w:val="22"/>
                <w:szCs w:val="22"/>
              </w:rPr>
              <w:t>0,80-0,70</w:t>
            </w:r>
          </w:p>
        </w:tc>
        <w:tc>
          <w:tcPr>
            <w:tcW w:w="2551" w:type="dxa"/>
          </w:tcPr>
          <w:p w:rsidR="00462510" w:rsidRPr="00AF41B4" w:rsidRDefault="00462510" w:rsidP="004F4510">
            <w:pPr>
              <w:pStyle w:val="Texttabulky"/>
              <w:jc w:val="center"/>
              <w:rPr>
                <w:rFonts w:cs="Arial"/>
                <w:sz w:val="22"/>
                <w:szCs w:val="22"/>
              </w:rPr>
            </w:pPr>
            <w:r w:rsidRPr="00AF41B4">
              <w:rPr>
                <w:rFonts w:cs="Arial"/>
                <w:sz w:val="22"/>
                <w:szCs w:val="22"/>
              </w:rPr>
              <w:t>70</w:t>
            </w:r>
          </w:p>
        </w:tc>
        <w:tc>
          <w:tcPr>
            <w:tcW w:w="2410" w:type="dxa"/>
          </w:tcPr>
          <w:p w:rsidR="00462510" w:rsidRPr="00AF41B4" w:rsidRDefault="00462510" w:rsidP="004F4510">
            <w:pPr>
              <w:pStyle w:val="Texttabulky"/>
              <w:jc w:val="center"/>
              <w:rPr>
                <w:rFonts w:cs="Arial"/>
                <w:sz w:val="22"/>
                <w:szCs w:val="22"/>
              </w:rPr>
            </w:pPr>
            <w:r w:rsidRPr="00AF41B4">
              <w:rPr>
                <w:rFonts w:cs="Arial"/>
                <w:sz w:val="22"/>
                <w:szCs w:val="22"/>
              </w:rPr>
              <w:t>70</w:t>
            </w:r>
          </w:p>
        </w:tc>
        <w:tc>
          <w:tcPr>
            <w:tcW w:w="1559" w:type="dxa"/>
          </w:tcPr>
          <w:p w:rsidR="00462510" w:rsidRPr="00AF41B4" w:rsidRDefault="00462510" w:rsidP="004F4510">
            <w:pPr>
              <w:pStyle w:val="Texttabulky"/>
              <w:jc w:val="center"/>
              <w:rPr>
                <w:rFonts w:cs="Arial"/>
                <w:sz w:val="22"/>
                <w:szCs w:val="22"/>
              </w:rPr>
            </w:pPr>
            <w:r w:rsidRPr="00AF41B4">
              <w:rPr>
                <w:rFonts w:cs="Arial"/>
                <w:sz w:val="22"/>
                <w:szCs w:val="22"/>
              </w:rPr>
              <w:t>6 466</w:t>
            </w:r>
          </w:p>
        </w:tc>
      </w:tr>
      <w:tr w:rsidR="00462510" w:rsidRPr="00AF41B4" w:rsidTr="004F4510">
        <w:trPr>
          <w:cantSplit/>
        </w:trPr>
        <w:tc>
          <w:tcPr>
            <w:tcW w:w="1843" w:type="dxa"/>
            <w:vMerge/>
          </w:tcPr>
          <w:p w:rsidR="00462510" w:rsidRPr="00AF41B4" w:rsidRDefault="00462510" w:rsidP="004F4510">
            <w:pPr>
              <w:pStyle w:val="Texttabulky"/>
              <w:rPr>
                <w:rFonts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462510" w:rsidRPr="00AF41B4" w:rsidRDefault="00462510" w:rsidP="004F4510">
            <w:pPr>
              <w:pStyle w:val="Texttabulky"/>
              <w:jc w:val="center"/>
              <w:rPr>
                <w:rFonts w:cs="Arial"/>
                <w:sz w:val="22"/>
                <w:szCs w:val="22"/>
              </w:rPr>
            </w:pPr>
            <w:r w:rsidRPr="00AF41B4">
              <w:rPr>
                <w:rFonts w:cs="Arial"/>
                <w:sz w:val="22"/>
                <w:szCs w:val="22"/>
              </w:rPr>
              <w:t>0,70-0,60</w:t>
            </w:r>
          </w:p>
        </w:tc>
        <w:tc>
          <w:tcPr>
            <w:tcW w:w="2551" w:type="dxa"/>
          </w:tcPr>
          <w:p w:rsidR="00462510" w:rsidRPr="00AF41B4" w:rsidRDefault="00462510" w:rsidP="004F4510">
            <w:pPr>
              <w:pStyle w:val="Texttabulky"/>
              <w:jc w:val="center"/>
              <w:rPr>
                <w:rFonts w:cs="Arial"/>
                <w:sz w:val="22"/>
                <w:szCs w:val="22"/>
              </w:rPr>
            </w:pPr>
            <w:r w:rsidRPr="00AF41B4">
              <w:rPr>
                <w:rFonts w:cs="Arial"/>
                <w:sz w:val="22"/>
                <w:szCs w:val="22"/>
              </w:rPr>
              <w:t>100</w:t>
            </w:r>
          </w:p>
        </w:tc>
        <w:tc>
          <w:tcPr>
            <w:tcW w:w="2410" w:type="dxa"/>
          </w:tcPr>
          <w:p w:rsidR="00462510" w:rsidRPr="00AF41B4" w:rsidRDefault="00462510" w:rsidP="004F4510">
            <w:pPr>
              <w:pStyle w:val="Texttabulky"/>
              <w:jc w:val="center"/>
              <w:rPr>
                <w:rFonts w:cs="Arial"/>
                <w:sz w:val="22"/>
                <w:szCs w:val="22"/>
              </w:rPr>
            </w:pPr>
            <w:r w:rsidRPr="00AF41B4">
              <w:rPr>
                <w:rFonts w:cs="Arial"/>
                <w:sz w:val="22"/>
                <w:szCs w:val="22"/>
              </w:rPr>
              <w:t>80</w:t>
            </w:r>
          </w:p>
        </w:tc>
        <w:tc>
          <w:tcPr>
            <w:tcW w:w="1559" w:type="dxa"/>
          </w:tcPr>
          <w:p w:rsidR="00462510" w:rsidRPr="00AF41B4" w:rsidRDefault="00462510" w:rsidP="004F4510">
            <w:pPr>
              <w:pStyle w:val="Texttabulky"/>
              <w:jc w:val="center"/>
              <w:rPr>
                <w:rFonts w:cs="Arial"/>
                <w:sz w:val="22"/>
                <w:szCs w:val="22"/>
              </w:rPr>
            </w:pPr>
            <w:r w:rsidRPr="00AF41B4">
              <w:rPr>
                <w:rFonts w:cs="Arial"/>
                <w:sz w:val="22"/>
                <w:szCs w:val="22"/>
              </w:rPr>
              <w:t>4 512</w:t>
            </w:r>
          </w:p>
        </w:tc>
      </w:tr>
      <w:tr w:rsidR="00462510" w:rsidRPr="00AF41B4" w:rsidTr="004F4510">
        <w:trPr>
          <w:cantSplit/>
        </w:trPr>
        <w:tc>
          <w:tcPr>
            <w:tcW w:w="1843" w:type="dxa"/>
            <w:vMerge/>
          </w:tcPr>
          <w:p w:rsidR="00462510" w:rsidRPr="00AF41B4" w:rsidRDefault="00462510" w:rsidP="004F4510">
            <w:pPr>
              <w:pStyle w:val="Texttabulky"/>
              <w:rPr>
                <w:rFonts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462510" w:rsidRPr="00AF41B4" w:rsidRDefault="00462510" w:rsidP="004F4510">
            <w:pPr>
              <w:pStyle w:val="Texttabulky"/>
              <w:jc w:val="center"/>
              <w:rPr>
                <w:rFonts w:cs="Arial"/>
                <w:sz w:val="22"/>
                <w:szCs w:val="22"/>
              </w:rPr>
            </w:pPr>
            <w:r w:rsidRPr="00AF41B4">
              <w:rPr>
                <w:rFonts w:cs="Arial"/>
                <w:sz w:val="22"/>
                <w:szCs w:val="22"/>
              </w:rPr>
              <w:t>0,60-0,50</w:t>
            </w:r>
          </w:p>
        </w:tc>
        <w:tc>
          <w:tcPr>
            <w:tcW w:w="2551" w:type="dxa"/>
          </w:tcPr>
          <w:p w:rsidR="00462510" w:rsidRPr="00AF41B4" w:rsidRDefault="00462510" w:rsidP="004F4510">
            <w:pPr>
              <w:pStyle w:val="Texttabulky"/>
              <w:jc w:val="center"/>
              <w:rPr>
                <w:rFonts w:cs="Arial"/>
                <w:sz w:val="22"/>
                <w:szCs w:val="22"/>
              </w:rPr>
            </w:pPr>
            <w:r w:rsidRPr="00AF41B4">
              <w:rPr>
                <w:rFonts w:cs="Arial"/>
                <w:sz w:val="22"/>
                <w:szCs w:val="22"/>
              </w:rPr>
              <w:t>130</w:t>
            </w:r>
          </w:p>
        </w:tc>
        <w:tc>
          <w:tcPr>
            <w:tcW w:w="2410" w:type="dxa"/>
          </w:tcPr>
          <w:p w:rsidR="00462510" w:rsidRPr="00AF41B4" w:rsidRDefault="00462510" w:rsidP="004F4510">
            <w:pPr>
              <w:pStyle w:val="Texttabulky"/>
              <w:jc w:val="center"/>
              <w:rPr>
                <w:rFonts w:cs="Arial"/>
                <w:sz w:val="22"/>
                <w:szCs w:val="22"/>
              </w:rPr>
            </w:pPr>
            <w:r w:rsidRPr="00AF41B4">
              <w:rPr>
                <w:rFonts w:cs="Arial"/>
                <w:sz w:val="22"/>
                <w:szCs w:val="22"/>
              </w:rPr>
              <w:t>90</w:t>
            </w:r>
          </w:p>
        </w:tc>
        <w:tc>
          <w:tcPr>
            <w:tcW w:w="1559" w:type="dxa"/>
          </w:tcPr>
          <w:p w:rsidR="00462510" w:rsidRPr="00AF41B4" w:rsidRDefault="00462510" w:rsidP="004F4510">
            <w:pPr>
              <w:pStyle w:val="Texttabulky"/>
              <w:jc w:val="center"/>
              <w:rPr>
                <w:rFonts w:cs="Arial"/>
                <w:sz w:val="22"/>
                <w:szCs w:val="22"/>
              </w:rPr>
            </w:pPr>
            <w:r w:rsidRPr="00AF41B4">
              <w:rPr>
                <w:rFonts w:cs="Arial"/>
                <w:sz w:val="22"/>
                <w:szCs w:val="22"/>
              </w:rPr>
              <w:t>3 249</w:t>
            </w:r>
          </w:p>
        </w:tc>
      </w:tr>
      <w:tr w:rsidR="00462510" w:rsidRPr="00AF41B4" w:rsidTr="004F4510">
        <w:trPr>
          <w:cantSplit/>
        </w:trPr>
        <w:tc>
          <w:tcPr>
            <w:tcW w:w="1843" w:type="dxa"/>
            <w:vMerge/>
          </w:tcPr>
          <w:p w:rsidR="00462510" w:rsidRPr="00AF41B4" w:rsidRDefault="00462510" w:rsidP="004F4510">
            <w:pPr>
              <w:pStyle w:val="Texttabulky"/>
              <w:rPr>
                <w:rFonts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462510" w:rsidRPr="00AF41B4" w:rsidRDefault="00462510" w:rsidP="004F4510">
            <w:pPr>
              <w:pStyle w:val="Texttabulky"/>
              <w:jc w:val="center"/>
              <w:rPr>
                <w:rFonts w:cs="Arial"/>
                <w:sz w:val="22"/>
                <w:szCs w:val="22"/>
              </w:rPr>
            </w:pPr>
            <w:r w:rsidRPr="00AF41B4">
              <w:rPr>
                <w:rFonts w:cs="Arial"/>
                <w:sz w:val="22"/>
                <w:szCs w:val="22"/>
              </w:rPr>
              <w:t>0,50-0,40</w:t>
            </w:r>
          </w:p>
        </w:tc>
        <w:tc>
          <w:tcPr>
            <w:tcW w:w="2551" w:type="dxa"/>
          </w:tcPr>
          <w:p w:rsidR="00462510" w:rsidRPr="00AF41B4" w:rsidRDefault="00462510" w:rsidP="004F4510">
            <w:pPr>
              <w:pStyle w:val="Texttabulky"/>
              <w:jc w:val="center"/>
              <w:rPr>
                <w:rFonts w:cs="Arial"/>
                <w:sz w:val="22"/>
                <w:szCs w:val="22"/>
              </w:rPr>
            </w:pPr>
            <w:r w:rsidRPr="00AF41B4">
              <w:rPr>
                <w:rFonts w:cs="Arial"/>
                <w:sz w:val="22"/>
                <w:szCs w:val="22"/>
              </w:rPr>
              <w:t>170</w:t>
            </w:r>
          </w:p>
        </w:tc>
        <w:tc>
          <w:tcPr>
            <w:tcW w:w="2410" w:type="dxa"/>
          </w:tcPr>
          <w:p w:rsidR="00462510" w:rsidRPr="00AF41B4" w:rsidRDefault="00462510" w:rsidP="004F4510">
            <w:pPr>
              <w:pStyle w:val="Texttabulky"/>
              <w:jc w:val="center"/>
              <w:rPr>
                <w:rFonts w:cs="Arial"/>
                <w:sz w:val="22"/>
                <w:szCs w:val="22"/>
              </w:rPr>
            </w:pPr>
            <w:r w:rsidRPr="00AF41B4">
              <w:rPr>
                <w:rFonts w:cs="Arial"/>
                <w:sz w:val="22"/>
                <w:szCs w:val="22"/>
              </w:rPr>
              <w:t>100</w:t>
            </w:r>
          </w:p>
        </w:tc>
        <w:tc>
          <w:tcPr>
            <w:tcW w:w="1559" w:type="dxa"/>
          </w:tcPr>
          <w:p w:rsidR="00462510" w:rsidRPr="00AF41B4" w:rsidRDefault="00462510" w:rsidP="004F4510">
            <w:pPr>
              <w:pStyle w:val="Texttabulky"/>
              <w:jc w:val="center"/>
              <w:rPr>
                <w:rFonts w:cs="Arial"/>
                <w:sz w:val="22"/>
                <w:szCs w:val="22"/>
              </w:rPr>
            </w:pPr>
            <w:r w:rsidRPr="00AF41B4">
              <w:rPr>
                <w:rFonts w:cs="Arial"/>
                <w:sz w:val="22"/>
                <w:szCs w:val="22"/>
              </w:rPr>
              <w:t>2 424</w:t>
            </w:r>
          </w:p>
        </w:tc>
      </w:tr>
      <w:tr w:rsidR="00462510" w:rsidRPr="00AF41B4" w:rsidTr="004F4510">
        <w:trPr>
          <w:cantSplit/>
        </w:trPr>
        <w:tc>
          <w:tcPr>
            <w:tcW w:w="1843" w:type="dxa"/>
            <w:vMerge/>
          </w:tcPr>
          <w:p w:rsidR="00462510" w:rsidRPr="00AF41B4" w:rsidRDefault="00462510" w:rsidP="004F4510">
            <w:pPr>
              <w:pStyle w:val="Texttabulky"/>
              <w:rPr>
                <w:rFonts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462510" w:rsidRPr="00AF41B4" w:rsidRDefault="00462510" w:rsidP="004F4510">
            <w:pPr>
              <w:pStyle w:val="Texttabulky"/>
              <w:jc w:val="center"/>
              <w:rPr>
                <w:rFonts w:cs="Arial"/>
                <w:sz w:val="22"/>
                <w:szCs w:val="22"/>
              </w:rPr>
            </w:pPr>
            <w:r w:rsidRPr="00AF41B4">
              <w:rPr>
                <w:rFonts w:cs="Arial"/>
                <w:sz w:val="22"/>
                <w:szCs w:val="22"/>
              </w:rPr>
              <w:t>0,40-0,30</w:t>
            </w:r>
          </w:p>
        </w:tc>
        <w:tc>
          <w:tcPr>
            <w:tcW w:w="2551" w:type="dxa"/>
          </w:tcPr>
          <w:p w:rsidR="00462510" w:rsidRPr="00AF41B4" w:rsidRDefault="00462510" w:rsidP="004F4510">
            <w:pPr>
              <w:pStyle w:val="Texttabulky"/>
              <w:jc w:val="center"/>
              <w:rPr>
                <w:rFonts w:cs="Arial"/>
                <w:sz w:val="22"/>
                <w:szCs w:val="22"/>
              </w:rPr>
            </w:pPr>
            <w:r w:rsidRPr="00AF41B4">
              <w:rPr>
                <w:rFonts w:cs="Arial"/>
                <w:sz w:val="22"/>
                <w:szCs w:val="22"/>
              </w:rPr>
              <w:t>230</w:t>
            </w:r>
          </w:p>
        </w:tc>
        <w:tc>
          <w:tcPr>
            <w:tcW w:w="2410" w:type="dxa"/>
          </w:tcPr>
          <w:p w:rsidR="00462510" w:rsidRPr="00AF41B4" w:rsidRDefault="00462510" w:rsidP="004F4510">
            <w:pPr>
              <w:pStyle w:val="Texttabulky"/>
              <w:jc w:val="center"/>
              <w:rPr>
                <w:rFonts w:cs="Arial"/>
                <w:sz w:val="22"/>
                <w:szCs w:val="22"/>
              </w:rPr>
            </w:pPr>
            <w:r w:rsidRPr="00AF41B4">
              <w:rPr>
                <w:rFonts w:cs="Arial"/>
                <w:sz w:val="22"/>
                <w:szCs w:val="22"/>
              </w:rPr>
              <w:t>120</w:t>
            </w:r>
          </w:p>
        </w:tc>
        <w:tc>
          <w:tcPr>
            <w:tcW w:w="1559" w:type="dxa"/>
          </w:tcPr>
          <w:p w:rsidR="00462510" w:rsidRPr="00AF41B4" w:rsidRDefault="00462510" w:rsidP="004F4510">
            <w:pPr>
              <w:pStyle w:val="Texttabulky"/>
              <w:jc w:val="center"/>
              <w:rPr>
                <w:rFonts w:cs="Arial"/>
                <w:sz w:val="22"/>
                <w:szCs w:val="22"/>
              </w:rPr>
            </w:pPr>
            <w:r w:rsidRPr="00AF41B4">
              <w:rPr>
                <w:rFonts w:cs="Arial"/>
                <w:sz w:val="22"/>
                <w:szCs w:val="22"/>
              </w:rPr>
              <w:t>1 816</w:t>
            </w:r>
          </w:p>
        </w:tc>
      </w:tr>
      <w:tr w:rsidR="00462510" w:rsidRPr="00AF41B4" w:rsidTr="004F4510">
        <w:trPr>
          <w:cantSplit/>
        </w:trPr>
        <w:tc>
          <w:tcPr>
            <w:tcW w:w="1843" w:type="dxa"/>
            <w:vMerge/>
          </w:tcPr>
          <w:p w:rsidR="00462510" w:rsidRPr="00AF41B4" w:rsidRDefault="00462510" w:rsidP="004F4510">
            <w:pPr>
              <w:pStyle w:val="Texttabulky"/>
              <w:rPr>
                <w:rFonts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462510" w:rsidRPr="00AF41B4" w:rsidRDefault="00462510" w:rsidP="004F4510">
            <w:pPr>
              <w:pStyle w:val="Texttabulky"/>
              <w:jc w:val="center"/>
              <w:rPr>
                <w:rFonts w:cs="Arial"/>
                <w:sz w:val="22"/>
                <w:szCs w:val="22"/>
              </w:rPr>
            </w:pPr>
            <w:r w:rsidRPr="00AF41B4">
              <w:rPr>
                <w:rFonts w:cs="Arial"/>
                <w:sz w:val="22"/>
                <w:szCs w:val="22"/>
              </w:rPr>
              <w:t>0,30-0,20</w:t>
            </w:r>
          </w:p>
        </w:tc>
        <w:tc>
          <w:tcPr>
            <w:tcW w:w="2551" w:type="dxa"/>
          </w:tcPr>
          <w:p w:rsidR="00462510" w:rsidRPr="00AF41B4" w:rsidRDefault="00462510" w:rsidP="004F4510">
            <w:pPr>
              <w:pStyle w:val="Texttabulky"/>
              <w:jc w:val="center"/>
              <w:rPr>
                <w:rFonts w:cs="Arial"/>
                <w:sz w:val="22"/>
                <w:szCs w:val="22"/>
              </w:rPr>
            </w:pPr>
            <w:r w:rsidRPr="00AF41B4">
              <w:rPr>
                <w:rFonts w:cs="Arial"/>
                <w:sz w:val="22"/>
                <w:szCs w:val="22"/>
              </w:rPr>
              <w:t>330</w:t>
            </w:r>
          </w:p>
        </w:tc>
        <w:tc>
          <w:tcPr>
            <w:tcW w:w="2410" w:type="dxa"/>
          </w:tcPr>
          <w:p w:rsidR="00462510" w:rsidRPr="00AF41B4" w:rsidRDefault="00462510" w:rsidP="004F4510">
            <w:pPr>
              <w:pStyle w:val="Texttabulky"/>
              <w:jc w:val="center"/>
              <w:rPr>
                <w:rFonts w:cs="Arial"/>
                <w:sz w:val="22"/>
                <w:szCs w:val="22"/>
              </w:rPr>
            </w:pPr>
            <w:r w:rsidRPr="00AF41B4">
              <w:rPr>
                <w:rFonts w:cs="Arial"/>
                <w:sz w:val="22"/>
                <w:szCs w:val="22"/>
              </w:rPr>
              <w:t>130</w:t>
            </w:r>
          </w:p>
        </w:tc>
        <w:tc>
          <w:tcPr>
            <w:tcW w:w="1559" w:type="dxa"/>
          </w:tcPr>
          <w:p w:rsidR="00462510" w:rsidRPr="00AF41B4" w:rsidRDefault="00462510" w:rsidP="004F4510">
            <w:pPr>
              <w:pStyle w:val="Texttabulky"/>
              <w:jc w:val="center"/>
              <w:rPr>
                <w:rFonts w:cs="Arial"/>
                <w:sz w:val="22"/>
                <w:szCs w:val="22"/>
              </w:rPr>
            </w:pPr>
            <w:r w:rsidRPr="00AF41B4">
              <w:rPr>
                <w:rFonts w:cs="Arial"/>
                <w:sz w:val="22"/>
                <w:szCs w:val="22"/>
              </w:rPr>
              <w:t>1 315</w:t>
            </w:r>
          </w:p>
        </w:tc>
      </w:tr>
      <w:tr w:rsidR="00462510" w:rsidRPr="00AF41B4" w:rsidTr="004F4510">
        <w:trPr>
          <w:cantSplit/>
        </w:trPr>
        <w:tc>
          <w:tcPr>
            <w:tcW w:w="1843" w:type="dxa"/>
            <w:vMerge/>
          </w:tcPr>
          <w:p w:rsidR="00462510" w:rsidRPr="00AF41B4" w:rsidRDefault="00462510" w:rsidP="004F4510">
            <w:pPr>
              <w:pStyle w:val="Texttabulky"/>
              <w:rPr>
                <w:rFonts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462510" w:rsidRPr="00AF41B4" w:rsidRDefault="00462510" w:rsidP="004F4510">
            <w:pPr>
              <w:pStyle w:val="Texttabulky"/>
              <w:jc w:val="center"/>
              <w:rPr>
                <w:rFonts w:cs="Arial"/>
                <w:sz w:val="22"/>
                <w:szCs w:val="22"/>
              </w:rPr>
            </w:pPr>
            <w:r w:rsidRPr="00AF41B4">
              <w:rPr>
                <w:rFonts w:cs="Arial"/>
                <w:sz w:val="22"/>
                <w:szCs w:val="22"/>
              </w:rPr>
              <w:t>0,20-0,10</w:t>
            </w:r>
          </w:p>
        </w:tc>
        <w:tc>
          <w:tcPr>
            <w:tcW w:w="2551" w:type="dxa"/>
          </w:tcPr>
          <w:p w:rsidR="00462510" w:rsidRPr="00AF41B4" w:rsidRDefault="00462510" w:rsidP="004F4510">
            <w:pPr>
              <w:pStyle w:val="Texttabulky"/>
              <w:jc w:val="center"/>
              <w:rPr>
                <w:rFonts w:cs="Arial"/>
                <w:sz w:val="22"/>
                <w:szCs w:val="22"/>
              </w:rPr>
            </w:pPr>
            <w:r w:rsidRPr="00AF41B4">
              <w:rPr>
                <w:rFonts w:cs="Arial"/>
                <w:sz w:val="22"/>
                <w:szCs w:val="22"/>
              </w:rPr>
              <w:t>530</w:t>
            </w:r>
          </w:p>
        </w:tc>
        <w:tc>
          <w:tcPr>
            <w:tcW w:w="2410" w:type="dxa"/>
          </w:tcPr>
          <w:p w:rsidR="00462510" w:rsidRPr="00AF41B4" w:rsidRDefault="00462510" w:rsidP="004F4510">
            <w:pPr>
              <w:pStyle w:val="Texttabulky"/>
              <w:jc w:val="center"/>
              <w:rPr>
                <w:rFonts w:cs="Arial"/>
                <w:sz w:val="22"/>
                <w:szCs w:val="22"/>
              </w:rPr>
            </w:pPr>
            <w:r w:rsidRPr="00AF41B4">
              <w:rPr>
                <w:rFonts w:cs="Arial"/>
                <w:sz w:val="22"/>
                <w:szCs w:val="22"/>
              </w:rPr>
              <w:t>160</w:t>
            </w:r>
          </w:p>
        </w:tc>
        <w:tc>
          <w:tcPr>
            <w:tcW w:w="1559" w:type="dxa"/>
          </w:tcPr>
          <w:p w:rsidR="00462510" w:rsidRPr="00AF41B4" w:rsidRDefault="00462510" w:rsidP="004F4510">
            <w:pPr>
              <w:pStyle w:val="Texttabulky"/>
              <w:jc w:val="center"/>
              <w:rPr>
                <w:rFonts w:cs="Arial"/>
                <w:sz w:val="22"/>
                <w:szCs w:val="22"/>
              </w:rPr>
            </w:pPr>
            <w:r w:rsidRPr="00AF41B4">
              <w:rPr>
                <w:rFonts w:cs="Arial"/>
                <w:sz w:val="22"/>
                <w:szCs w:val="22"/>
              </w:rPr>
              <w:t>906</w:t>
            </w:r>
          </w:p>
        </w:tc>
      </w:tr>
      <w:tr w:rsidR="00462510" w:rsidRPr="00AF41B4" w:rsidTr="004F4510">
        <w:trPr>
          <w:cantSplit/>
        </w:trPr>
        <w:tc>
          <w:tcPr>
            <w:tcW w:w="1843" w:type="dxa"/>
            <w:vMerge/>
          </w:tcPr>
          <w:p w:rsidR="00462510" w:rsidRPr="00AF41B4" w:rsidRDefault="00462510" w:rsidP="004F4510">
            <w:pPr>
              <w:pStyle w:val="Texttabulky"/>
              <w:rPr>
                <w:rFonts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462510" w:rsidRPr="00AF41B4" w:rsidRDefault="00462510" w:rsidP="004F4510">
            <w:pPr>
              <w:pStyle w:val="Texttabulky"/>
              <w:jc w:val="center"/>
              <w:rPr>
                <w:rFonts w:cs="Arial"/>
                <w:sz w:val="22"/>
                <w:szCs w:val="22"/>
              </w:rPr>
            </w:pPr>
            <w:r w:rsidRPr="00AF41B4">
              <w:rPr>
                <w:rFonts w:cs="Arial"/>
                <w:sz w:val="22"/>
                <w:szCs w:val="22"/>
              </w:rPr>
              <w:t>0,10-0,01</w:t>
            </w:r>
          </w:p>
        </w:tc>
        <w:tc>
          <w:tcPr>
            <w:tcW w:w="2551" w:type="dxa"/>
          </w:tcPr>
          <w:p w:rsidR="00462510" w:rsidRPr="00AF41B4" w:rsidRDefault="00462510" w:rsidP="004F4510">
            <w:pPr>
              <w:pStyle w:val="Texttabulky"/>
              <w:jc w:val="center"/>
              <w:rPr>
                <w:rFonts w:cs="Arial"/>
                <w:sz w:val="22"/>
                <w:szCs w:val="22"/>
              </w:rPr>
            </w:pPr>
            <w:r w:rsidRPr="00AF41B4">
              <w:rPr>
                <w:rFonts w:cs="Arial"/>
                <w:sz w:val="22"/>
                <w:szCs w:val="22"/>
              </w:rPr>
              <w:t>1650</w:t>
            </w:r>
          </w:p>
        </w:tc>
        <w:tc>
          <w:tcPr>
            <w:tcW w:w="2410" w:type="dxa"/>
          </w:tcPr>
          <w:p w:rsidR="00462510" w:rsidRPr="00AF41B4" w:rsidRDefault="00462510" w:rsidP="004F4510">
            <w:pPr>
              <w:pStyle w:val="Texttabulky"/>
              <w:jc w:val="center"/>
              <w:rPr>
                <w:rFonts w:cs="Arial"/>
                <w:sz w:val="22"/>
                <w:szCs w:val="22"/>
              </w:rPr>
            </w:pPr>
            <w:r w:rsidRPr="00AF41B4">
              <w:rPr>
                <w:rFonts w:cs="Arial"/>
                <w:sz w:val="22"/>
                <w:szCs w:val="22"/>
              </w:rPr>
              <w:t>240</w:t>
            </w:r>
          </w:p>
        </w:tc>
        <w:tc>
          <w:tcPr>
            <w:tcW w:w="1559" w:type="dxa"/>
          </w:tcPr>
          <w:p w:rsidR="00462510" w:rsidRPr="00AF41B4" w:rsidRDefault="00462510" w:rsidP="004F4510">
            <w:pPr>
              <w:pStyle w:val="Texttabulky"/>
              <w:jc w:val="center"/>
              <w:rPr>
                <w:rFonts w:cs="Arial"/>
                <w:sz w:val="22"/>
                <w:szCs w:val="22"/>
              </w:rPr>
            </w:pPr>
            <w:r w:rsidRPr="00AF41B4">
              <w:rPr>
                <w:rFonts w:cs="Arial"/>
                <w:sz w:val="22"/>
                <w:szCs w:val="22"/>
              </w:rPr>
              <w:t>539</w:t>
            </w:r>
          </w:p>
        </w:tc>
      </w:tr>
    </w:tbl>
    <w:p w:rsidR="00462510" w:rsidRPr="00AF41B4" w:rsidRDefault="00462510" w:rsidP="00462510">
      <w:pPr>
        <w:rPr>
          <w:rFonts w:ascii="Arial" w:hAnsi="Arial" w:cs="Arial"/>
          <w:sz w:val="22"/>
          <w:szCs w:val="22"/>
        </w:rPr>
      </w:pPr>
    </w:p>
    <w:p w:rsidR="00462510" w:rsidRPr="00AF41B4" w:rsidRDefault="00462510" w:rsidP="00462510">
      <w:pPr>
        <w:pStyle w:val="Normln0"/>
        <w:spacing w:line="360" w:lineRule="auto"/>
        <w:rPr>
          <w:rFonts w:cs="Arial"/>
          <w:sz w:val="22"/>
          <w:szCs w:val="22"/>
        </w:rPr>
      </w:pPr>
    </w:p>
    <w:p w:rsidR="00462510" w:rsidRPr="00AF41B4" w:rsidRDefault="00462510" w:rsidP="00462510">
      <w:pPr>
        <w:rPr>
          <w:rFonts w:ascii="Arial" w:hAnsi="Arial" w:cs="Arial"/>
          <w:sz w:val="22"/>
          <w:szCs w:val="22"/>
        </w:rPr>
      </w:pPr>
      <w:bookmarkStart w:id="13" w:name="_Toc53289795"/>
      <w:bookmarkStart w:id="14" w:name="_Toc90882729"/>
      <w:r w:rsidRPr="00AF41B4">
        <w:rPr>
          <w:rFonts w:ascii="Arial" w:hAnsi="Arial" w:cs="Arial"/>
          <w:sz w:val="22"/>
          <w:szCs w:val="22"/>
        </w:rPr>
        <w:t xml:space="preserve">Iniciační událost  – </w:t>
      </w:r>
      <w:r w:rsidRPr="00AF41B4">
        <w:rPr>
          <w:rFonts w:ascii="Arial" w:hAnsi="Arial" w:cs="Arial"/>
          <w:b/>
          <w:bCs/>
          <w:sz w:val="22"/>
          <w:szCs w:val="22"/>
        </w:rPr>
        <w:t>kontinuální únik olea ze železniční cisterny</w:t>
      </w:r>
    </w:p>
    <w:p w:rsidR="00462510" w:rsidRPr="00AF41B4" w:rsidRDefault="00462510" w:rsidP="00462510">
      <w:pPr>
        <w:rPr>
          <w:rFonts w:ascii="Arial" w:hAnsi="Arial" w:cs="Arial"/>
          <w:sz w:val="22"/>
          <w:szCs w:val="22"/>
        </w:rPr>
      </w:pPr>
    </w:p>
    <w:p w:rsidR="00462510" w:rsidRPr="00AF41B4" w:rsidRDefault="00462510" w:rsidP="00462510">
      <w:pPr>
        <w:rPr>
          <w:rFonts w:ascii="Arial" w:hAnsi="Arial" w:cs="Arial"/>
          <w:b/>
          <w:bCs/>
          <w:sz w:val="22"/>
          <w:szCs w:val="22"/>
        </w:rPr>
      </w:pPr>
      <w:r w:rsidRPr="00AF41B4">
        <w:rPr>
          <w:rFonts w:ascii="Arial" w:hAnsi="Arial" w:cs="Arial"/>
          <w:sz w:val="22"/>
          <w:szCs w:val="22"/>
        </w:rPr>
        <w:t xml:space="preserve">Scénář  – </w:t>
      </w:r>
      <w:r w:rsidRPr="00AF41B4">
        <w:rPr>
          <w:rFonts w:ascii="Arial" w:hAnsi="Arial" w:cs="Arial"/>
          <w:b/>
          <w:bCs/>
          <w:sz w:val="22"/>
          <w:szCs w:val="22"/>
        </w:rPr>
        <w:t>toxický rozptyl oxidu sírového</w:t>
      </w:r>
      <w:bookmarkEnd w:id="13"/>
      <w:bookmarkEnd w:id="14"/>
    </w:p>
    <w:p w:rsidR="00462510" w:rsidRPr="00AF41B4" w:rsidRDefault="00462510" w:rsidP="00462510">
      <w:pPr>
        <w:jc w:val="both"/>
        <w:rPr>
          <w:rFonts w:ascii="Arial" w:hAnsi="Arial" w:cs="Arial"/>
          <w:sz w:val="22"/>
          <w:szCs w:val="22"/>
        </w:rPr>
      </w:pPr>
    </w:p>
    <w:p w:rsidR="00462510" w:rsidRPr="00AF41B4" w:rsidRDefault="00462510" w:rsidP="00462510">
      <w:pPr>
        <w:jc w:val="both"/>
        <w:rPr>
          <w:rFonts w:ascii="Arial" w:hAnsi="Arial" w:cs="Arial"/>
          <w:sz w:val="22"/>
          <w:szCs w:val="22"/>
        </w:rPr>
      </w:pPr>
      <w:r w:rsidRPr="00AF41B4">
        <w:rPr>
          <w:rFonts w:ascii="Arial" w:hAnsi="Arial" w:cs="Arial"/>
          <w:sz w:val="22"/>
          <w:szCs w:val="22"/>
        </w:rPr>
        <w:t>Jedná se o podobný případ, jako předchozí, s tím rozdílem, že je uvažována menší plocha louže (300 m</w:t>
      </w:r>
      <w:r w:rsidRPr="00AF41B4">
        <w:rPr>
          <w:rFonts w:ascii="Arial" w:hAnsi="Arial" w:cs="Arial"/>
          <w:sz w:val="22"/>
          <w:szCs w:val="22"/>
          <w:vertAlign w:val="superscript"/>
        </w:rPr>
        <w:t>2</w:t>
      </w:r>
      <w:r w:rsidRPr="00AF41B4">
        <w:rPr>
          <w:rFonts w:ascii="Arial" w:hAnsi="Arial" w:cs="Arial"/>
          <w:sz w:val="22"/>
          <w:szCs w:val="22"/>
        </w:rPr>
        <w:t>). Rychlost uvolňování oxidu sírového z olea byla za tohoto předpokladu 0,60 kg·s</w:t>
      </w:r>
      <w:r w:rsidRPr="00AF41B4">
        <w:rPr>
          <w:rFonts w:ascii="Arial" w:hAnsi="Arial" w:cs="Arial"/>
          <w:sz w:val="22"/>
          <w:szCs w:val="22"/>
          <w:vertAlign w:val="superscript"/>
        </w:rPr>
        <w:t>-1</w:t>
      </w:r>
      <w:r w:rsidRPr="00AF41B4">
        <w:rPr>
          <w:rFonts w:ascii="Arial" w:hAnsi="Arial" w:cs="Arial"/>
          <w:sz w:val="22"/>
          <w:szCs w:val="22"/>
        </w:rPr>
        <w:t xml:space="preserve"> (vítr 1,7 m·s</w:t>
      </w:r>
      <w:r w:rsidRPr="00AF41B4">
        <w:rPr>
          <w:rFonts w:ascii="Arial" w:hAnsi="Arial" w:cs="Arial"/>
          <w:sz w:val="22"/>
          <w:szCs w:val="22"/>
          <w:vertAlign w:val="superscript"/>
        </w:rPr>
        <w:t>-1</w:t>
      </w:r>
      <w:r w:rsidRPr="00AF41B4">
        <w:rPr>
          <w:rFonts w:ascii="Arial" w:hAnsi="Arial" w:cs="Arial"/>
          <w:sz w:val="22"/>
          <w:szCs w:val="22"/>
        </w:rPr>
        <w:t>), respektive 1,69 kg·s</w:t>
      </w:r>
      <w:r w:rsidRPr="00AF41B4">
        <w:rPr>
          <w:rFonts w:ascii="Arial" w:hAnsi="Arial" w:cs="Arial"/>
          <w:sz w:val="22"/>
          <w:szCs w:val="22"/>
          <w:vertAlign w:val="superscript"/>
        </w:rPr>
        <w:t>-1</w:t>
      </w:r>
      <w:r w:rsidRPr="00AF41B4">
        <w:rPr>
          <w:rFonts w:ascii="Arial" w:hAnsi="Arial" w:cs="Arial"/>
          <w:sz w:val="22"/>
          <w:szCs w:val="22"/>
        </w:rPr>
        <w:t xml:space="preserve"> (vítr 5 m·s</w:t>
      </w:r>
      <w:r w:rsidRPr="00AF41B4">
        <w:rPr>
          <w:rFonts w:ascii="Arial" w:hAnsi="Arial" w:cs="Arial"/>
          <w:sz w:val="22"/>
          <w:szCs w:val="22"/>
          <w:vertAlign w:val="superscript"/>
        </w:rPr>
        <w:t>-1</w:t>
      </w:r>
      <w:r w:rsidRPr="00AF41B4">
        <w:rPr>
          <w:rFonts w:ascii="Arial" w:hAnsi="Arial" w:cs="Arial"/>
          <w:sz w:val="22"/>
          <w:szCs w:val="22"/>
        </w:rPr>
        <w:t>). Pro výpočty byly opět použity vztahy a programy jako u předchozí události.</w:t>
      </w:r>
    </w:p>
    <w:p w:rsidR="00462510" w:rsidRPr="00AF41B4" w:rsidRDefault="00462510" w:rsidP="00462510">
      <w:pPr>
        <w:jc w:val="right"/>
        <w:rPr>
          <w:rFonts w:ascii="Arial" w:hAnsi="Arial" w:cs="Arial"/>
          <w:b/>
          <w:bCs/>
          <w:sz w:val="22"/>
          <w:szCs w:val="22"/>
        </w:rPr>
      </w:pPr>
      <w:bookmarkStart w:id="15" w:name="_Toc90882801"/>
    </w:p>
    <w:p w:rsidR="00462510" w:rsidRPr="00AF41B4" w:rsidRDefault="00462510" w:rsidP="00462510">
      <w:pPr>
        <w:jc w:val="right"/>
        <w:rPr>
          <w:rFonts w:ascii="Arial" w:hAnsi="Arial" w:cs="Arial"/>
          <w:b/>
          <w:bCs/>
          <w:sz w:val="22"/>
          <w:szCs w:val="22"/>
        </w:rPr>
      </w:pPr>
    </w:p>
    <w:p w:rsidR="00462510" w:rsidRPr="00AF41B4" w:rsidRDefault="00462510" w:rsidP="005A2249">
      <w:pPr>
        <w:pStyle w:val="Titulek"/>
        <w:ind w:left="0" w:firstLine="0"/>
        <w:rPr>
          <w:rFonts w:ascii="Arial" w:hAnsi="Arial" w:cs="Arial"/>
          <w:sz w:val="22"/>
          <w:szCs w:val="22"/>
        </w:rPr>
      </w:pPr>
      <w:r w:rsidRPr="00AF41B4">
        <w:rPr>
          <w:rFonts w:ascii="Arial" w:hAnsi="Arial" w:cs="Arial"/>
          <w:sz w:val="22"/>
          <w:szCs w:val="22"/>
        </w:rPr>
        <w:lastRenderedPageBreak/>
        <w:t xml:space="preserve">Zjištěné parametry rozptylu </w:t>
      </w:r>
      <w:bookmarkEnd w:id="15"/>
      <w:r w:rsidRPr="00AF41B4">
        <w:rPr>
          <w:rFonts w:ascii="Arial" w:hAnsi="Arial" w:cs="Arial"/>
          <w:sz w:val="22"/>
          <w:szCs w:val="22"/>
        </w:rPr>
        <w:t>pro nejhorší atmosférické podmínky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1843"/>
        <w:gridCol w:w="2551"/>
        <w:gridCol w:w="2410"/>
        <w:gridCol w:w="1559"/>
      </w:tblGrid>
      <w:tr w:rsidR="00462510" w:rsidRPr="00AF41B4" w:rsidTr="004F4510">
        <w:trPr>
          <w:tblHeader/>
        </w:trPr>
        <w:tc>
          <w:tcPr>
            <w:tcW w:w="1843" w:type="dxa"/>
          </w:tcPr>
          <w:p w:rsidR="00462510" w:rsidRPr="00AF41B4" w:rsidRDefault="00462510" w:rsidP="004F4510">
            <w:pPr>
              <w:pStyle w:val="Texttabulky"/>
              <w:jc w:val="center"/>
              <w:rPr>
                <w:rFonts w:cs="Arial"/>
                <w:bCs/>
                <w:sz w:val="22"/>
                <w:szCs w:val="22"/>
              </w:rPr>
            </w:pPr>
            <w:r w:rsidRPr="00AF41B4">
              <w:rPr>
                <w:rFonts w:cs="Arial"/>
                <w:bCs/>
                <w:sz w:val="22"/>
                <w:szCs w:val="22"/>
              </w:rPr>
              <w:t>popis scénáře</w:t>
            </w:r>
          </w:p>
        </w:tc>
        <w:tc>
          <w:tcPr>
            <w:tcW w:w="1843" w:type="dxa"/>
          </w:tcPr>
          <w:p w:rsidR="00462510" w:rsidRPr="00AF41B4" w:rsidRDefault="00462510" w:rsidP="004F4510">
            <w:pPr>
              <w:pStyle w:val="Texttabulky"/>
              <w:rPr>
                <w:rFonts w:cs="Arial"/>
                <w:bCs/>
                <w:sz w:val="22"/>
                <w:szCs w:val="22"/>
              </w:rPr>
            </w:pPr>
            <w:r w:rsidRPr="00AF41B4">
              <w:rPr>
                <w:rFonts w:cs="Arial"/>
                <w:bCs/>
                <w:sz w:val="22"/>
                <w:szCs w:val="22"/>
              </w:rPr>
              <w:t>Pravděpodobnost úmrtí osob</w:t>
            </w:r>
          </w:p>
        </w:tc>
        <w:tc>
          <w:tcPr>
            <w:tcW w:w="2551" w:type="dxa"/>
          </w:tcPr>
          <w:p w:rsidR="00462510" w:rsidRPr="00AF41B4" w:rsidRDefault="00462510" w:rsidP="004F4510">
            <w:pPr>
              <w:pStyle w:val="Texttabulky"/>
              <w:jc w:val="left"/>
              <w:rPr>
                <w:rFonts w:cs="Arial"/>
                <w:bCs/>
                <w:sz w:val="22"/>
                <w:szCs w:val="22"/>
              </w:rPr>
            </w:pPr>
            <w:r w:rsidRPr="00AF41B4">
              <w:rPr>
                <w:rFonts w:cs="Arial"/>
                <w:bCs/>
                <w:sz w:val="22"/>
                <w:szCs w:val="22"/>
              </w:rPr>
              <w:t>Max. dosah oblaku pro danou pravděpodobnost úmrtí osob [m]</w:t>
            </w:r>
          </w:p>
        </w:tc>
        <w:tc>
          <w:tcPr>
            <w:tcW w:w="2410" w:type="dxa"/>
          </w:tcPr>
          <w:p w:rsidR="00462510" w:rsidRPr="00AF41B4" w:rsidRDefault="00462510" w:rsidP="004F4510">
            <w:pPr>
              <w:pStyle w:val="Texttabulky"/>
              <w:jc w:val="left"/>
              <w:rPr>
                <w:rFonts w:cs="Arial"/>
                <w:bCs/>
                <w:sz w:val="22"/>
                <w:szCs w:val="22"/>
              </w:rPr>
            </w:pPr>
            <w:r w:rsidRPr="00AF41B4">
              <w:rPr>
                <w:rFonts w:cs="Arial"/>
                <w:bCs/>
                <w:sz w:val="22"/>
                <w:szCs w:val="22"/>
              </w:rPr>
              <w:t>Max. šířka oblaku pro danou pravděpodobnost úmrtí osob [m]</w:t>
            </w:r>
          </w:p>
        </w:tc>
        <w:tc>
          <w:tcPr>
            <w:tcW w:w="1559" w:type="dxa"/>
          </w:tcPr>
          <w:p w:rsidR="00462510" w:rsidRPr="00AF41B4" w:rsidRDefault="00462510" w:rsidP="004F4510">
            <w:pPr>
              <w:pStyle w:val="Texttabulky"/>
              <w:ind w:right="-70"/>
              <w:jc w:val="left"/>
              <w:rPr>
                <w:rFonts w:cs="Arial"/>
                <w:bCs/>
                <w:sz w:val="22"/>
                <w:szCs w:val="22"/>
              </w:rPr>
            </w:pPr>
            <w:r w:rsidRPr="00AF41B4">
              <w:rPr>
                <w:rFonts w:cs="Arial"/>
                <w:bCs/>
                <w:sz w:val="22"/>
                <w:szCs w:val="22"/>
              </w:rPr>
              <w:t>Max. dosažená koncentrace [mg·m</w:t>
            </w:r>
            <w:r w:rsidRPr="00AF41B4">
              <w:rPr>
                <w:rFonts w:cs="Arial"/>
                <w:bCs/>
                <w:sz w:val="22"/>
                <w:szCs w:val="22"/>
                <w:vertAlign w:val="superscript"/>
              </w:rPr>
              <w:t>-3</w:t>
            </w:r>
            <w:r w:rsidRPr="00AF41B4">
              <w:rPr>
                <w:rFonts w:cs="Arial"/>
                <w:bCs/>
                <w:sz w:val="22"/>
                <w:szCs w:val="22"/>
              </w:rPr>
              <w:t>]</w:t>
            </w:r>
          </w:p>
        </w:tc>
      </w:tr>
      <w:tr w:rsidR="00462510" w:rsidRPr="00AF41B4" w:rsidTr="004F4510">
        <w:trPr>
          <w:cantSplit/>
        </w:trPr>
        <w:tc>
          <w:tcPr>
            <w:tcW w:w="1843" w:type="dxa"/>
            <w:vMerge w:val="restart"/>
          </w:tcPr>
          <w:p w:rsidR="00462510" w:rsidRPr="00AF41B4" w:rsidRDefault="00462510" w:rsidP="004F4510">
            <w:pPr>
              <w:pStyle w:val="Texttabulky"/>
              <w:jc w:val="center"/>
              <w:rPr>
                <w:rFonts w:cs="Arial"/>
                <w:bCs/>
                <w:sz w:val="22"/>
                <w:szCs w:val="22"/>
              </w:rPr>
            </w:pPr>
            <w:r w:rsidRPr="00AF41B4">
              <w:rPr>
                <w:rFonts w:cs="Arial"/>
                <w:bCs/>
                <w:sz w:val="22"/>
                <w:szCs w:val="22"/>
              </w:rPr>
              <w:t xml:space="preserve">kontinuální únik olea ze železniční cisterny </w:t>
            </w:r>
          </w:p>
          <w:p w:rsidR="00462510" w:rsidRPr="00AF41B4" w:rsidRDefault="00462510" w:rsidP="004F4510">
            <w:pPr>
              <w:pStyle w:val="Texttabulky"/>
              <w:jc w:val="center"/>
              <w:rPr>
                <w:rFonts w:cs="Arial"/>
                <w:sz w:val="22"/>
                <w:szCs w:val="22"/>
              </w:rPr>
            </w:pPr>
            <w:r w:rsidRPr="00AF41B4">
              <w:rPr>
                <w:rFonts w:cs="Arial"/>
                <w:bCs/>
                <w:sz w:val="22"/>
                <w:szCs w:val="22"/>
              </w:rPr>
              <w:t>(45 t)</w:t>
            </w:r>
          </w:p>
        </w:tc>
        <w:tc>
          <w:tcPr>
            <w:tcW w:w="1843" w:type="dxa"/>
          </w:tcPr>
          <w:p w:rsidR="00462510" w:rsidRPr="00AF41B4" w:rsidRDefault="00462510" w:rsidP="004F4510">
            <w:pPr>
              <w:pStyle w:val="Texttabulky"/>
              <w:jc w:val="center"/>
              <w:rPr>
                <w:rFonts w:cs="Arial"/>
                <w:sz w:val="22"/>
                <w:szCs w:val="22"/>
              </w:rPr>
            </w:pPr>
            <w:r w:rsidRPr="00AF41B4">
              <w:rPr>
                <w:rFonts w:cs="Arial"/>
                <w:sz w:val="22"/>
                <w:szCs w:val="22"/>
              </w:rPr>
              <w:t>1,00-0,90</w:t>
            </w:r>
          </w:p>
        </w:tc>
        <w:tc>
          <w:tcPr>
            <w:tcW w:w="2551" w:type="dxa"/>
          </w:tcPr>
          <w:p w:rsidR="00462510" w:rsidRPr="00AF41B4" w:rsidRDefault="00462510" w:rsidP="004F4510">
            <w:pPr>
              <w:pStyle w:val="Texttabulky"/>
              <w:jc w:val="center"/>
              <w:rPr>
                <w:rFonts w:cs="Arial"/>
                <w:sz w:val="22"/>
                <w:szCs w:val="22"/>
              </w:rPr>
            </w:pPr>
            <w:r w:rsidRPr="00AF41B4">
              <w:rPr>
                <w:rFonts w:cs="Arial"/>
                <w:sz w:val="22"/>
                <w:szCs w:val="22"/>
              </w:rPr>
              <w:t>20</w:t>
            </w:r>
          </w:p>
        </w:tc>
        <w:tc>
          <w:tcPr>
            <w:tcW w:w="2410" w:type="dxa"/>
          </w:tcPr>
          <w:p w:rsidR="00462510" w:rsidRPr="00AF41B4" w:rsidRDefault="00462510" w:rsidP="004F4510">
            <w:pPr>
              <w:pStyle w:val="Texttabulky"/>
              <w:jc w:val="center"/>
              <w:rPr>
                <w:rFonts w:cs="Arial"/>
                <w:sz w:val="22"/>
                <w:szCs w:val="22"/>
              </w:rPr>
            </w:pPr>
            <w:r w:rsidRPr="00AF41B4">
              <w:rPr>
                <w:rFonts w:cs="Arial"/>
                <w:sz w:val="22"/>
                <w:szCs w:val="22"/>
              </w:rPr>
              <w:t>30</w:t>
            </w:r>
          </w:p>
        </w:tc>
        <w:tc>
          <w:tcPr>
            <w:tcW w:w="1559" w:type="dxa"/>
          </w:tcPr>
          <w:p w:rsidR="00462510" w:rsidRPr="00AF41B4" w:rsidRDefault="00462510" w:rsidP="004F4510">
            <w:pPr>
              <w:pStyle w:val="Texttabulky"/>
              <w:jc w:val="center"/>
              <w:rPr>
                <w:rFonts w:cs="Arial"/>
                <w:sz w:val="22"/>
                <w:szCs w:val="22"/>
              </w:rPr>
            </w:pPr>
            <w:r w:rsidRPr="00AF41B4">
              <w:rPr>
                <w:rFonts w:cs="Arial"/>
                <w:sz w:val="22"/>
                <w:szCs w:val="22"/>
              </w:rPr>
              <w:t>&gt; 10 890</w:t>
            </w:r>
          </w:p>
        </w:tc>
      </w:tr>
      <w:tr w:rsidR="00462510" w:rsidRPr="00AF41B4" w:rsidTr="004F4510">
        <w:trPr>
          <w:cantSplit/>
        </w:trPr>
        <w:tc>
          <w:tcPr>
            <w:tcW w:w="1843" w:type="dxa"/>
            <w:vMerge/>
          </w:tcPr>
          <w:p w:rsidR="00462510" w:rsidRPr="00AF41B4" w:rsidRDefault="00462510" w:rsidP="004F45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462510" w:rsidRPr="00AF41B4" w:rsidRDefault="00462510" w:rsidP="004F4510">
            <w:pPr>
              <w:pStyle w:val="Texttabulky"/>
              <w:jc w:val="center"/>
              <w:rPr>
                <w:rFonts w:cs="Arial"/>
                <w:sz w:val="22"/>
                <w:szCs w:val="22"/>
              </w:rPr>
            </w:pPr>
            <w:r w:rsidRPr="00AF41B4">
              <w:rPr>
                <w:rFonts w:cs="Arial"/>
                <w:sz w:val="22"/>
                <w:szCs w:val="22"/>
              </w:rPr>
              <w:t>0,90-0,80</w:t>
            </w:r>
          </w:p>
        </w:tc>
        <w:tc>
          <w:tcPr>
            <w:tcW w:w="2551" w:type="dxa"/>
          </w:tcPr>
          <w:p w:rsidR="00462510" w:rsidRPr="00AF41B4" w:rsidRDefault="00462510" w:rsidP="004F4510">
            <w:pPr>
              <w:pStyle w:val="Texttabulky"/>
              <w:jc w:val="center"/>
              <w:rPr>
                <w:rFonts w:cs="Arial"/>
                <w:sz w:val="22"/>
                <w:szCs w:val="22"/>
              </w:rPr>
            </w:pPr>
            <w:r w:rsidRPr="00AF41B4">
              <w:rPr>
                <w:rFonts w:cs="Arial"/>
                <w:sz w:val="22"/>
                <w:szCs w:val="22"/>
              </w:rPr>
              <w:t>40</w:t>
            </w:r>
          </w:p>
        </w:tc>
        <w:tc>
          <w:tcPr>
            <w:tcW w:w="2410" w:type="dxa"/>
          </w:tcPr>
          <w:p w:rsidR="00462510" w:rsidRPr="00AF41B4" w:rsidRDefault="00462510" w:rsidP="004F4510">
            <w:pPr>
              <w:pStyle w:val="Texttabulky"/>
              <w:jc w:val="center"/>
              <w:rPr>
                <w:rFonts w:cs="Arial"/>
                <w:sz w:val="22"/>
                <w:szCs w:val="22"/>
              </w:rPr>
            </w:pPr>
            <w:r w:rsidRPr="00AF41B4">
              <w:rPr>
                <w:rFonts w:cs="Arial"/>
                <w:sz w:val="22"/>
                <w:szCs w:val="22"/>
              </w:rPr>
              <w:t>50</w:t>
            </w:r>
          </w:p>
        </w:tc>
        <w:tc>
          <w:tcPr>
            <w:tcW w:w="1559" w:type="dxa"/>
          </w:tcPr>
          <w:p w:rsidR="00462510" w:rsidRPr="00AF41B4" w:rsidRDefault="00462510" w:rsidP="004F4510">
            <w:pPr>
              <w:pStyle w:val="Texttabulky"/>
              <w:jc w:val="center"/>
              <w:rPr>
                <w:rFonts w:cs="Arial"/>
                <w:sz w:val="22"/>
                <w:szCs w:val="22"/>
              </w:rPr>
            </w:pPr>
            <w:r w:rsidRPr="00AF41B4">
              <w:rPr>
                <w:rFonts w:cs="Arial"/>
                <w:sz w:val="22"/>
                <w:szCs w:val="22"/>
              </w:rPr>
              <w:t>10 890</w:t>
            </w:r>
          </w:p>
        </w:tc>
      </w:tr>
      <w:tr w:rsidR="00462510" w:rsidRPr="00AF41B4" w:rsidTr="004F4510">
        <w:trPr>
          <w:cantSplit/>
        </w:trPr>
        <w:tc>
          <w:tcPr>
            <w:tcW w:w="1843" w:type="dxa"/>
            <w:vMerge/>
          </w:tcPr>
          <w:p w:rsidR="00462510" w:rsidRPr="00AF41B4" w:rsidRDefault="00462510" w:rsidP="004F4510">
            <w:pPr>
              <w:pStyle w:val="Texttabulky"/>
              <w:rPr>
                <w:rFonts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462510" w:rsidRPr="00AF41B4" w:rsidRDefault="00462510" w:rsidP="004F4510">
            <w:pPr>
              <w:pStyle w:val="Texttabulky"/>
              <w:jc w:val="center"/>
              <w:rPr>
                <w:rFonts w:cs="Arial"/>
                <w:sz w:val="22"/>
                <w:szCs w:val="22"/>
              </w:rPr>
            </w:pPr>
            <w:r w:rsidRPr="00AF41B4">
              <w:rPr>
                <w:rFonts w:cs="Arial"/>
                <w:sz w:val="22"/>
                <w:szCs w:val="22"/>
              </w:rPr>
              <w:t>0,80-0,70</w:t>
            </w:r>
          </w:p>
        </w:tc>
        <w:tc>
          <w:tcPr>
            <w:tcW w:w="2551" w:type="dxa"/>
          </w:tcPr>
          <w:p w:rsidR="00462510" w:rsidRPr="00AF41B4" w:rsidRDefault="00462510" w:rsidP="004F4510">
            <w:pPr>
              <w:pStyle w:val="Texttabulky"/>
              <w:jc w:val="center"/>
              <w:rPr>
                <w:rFonts w:cs="Arial"/>
                <w:sz w:val="22"/>
                <w:szCs w:val="22"/>
              </w:rPr>
            </w:pPr>
            <w:r w:rsidRPr="00AF41B4">
              <w:rPr>
                <w:rFonts w:cs="Arial"/>
                <w:sz w:val="22"/>
                <w:szCs w:val="22"/>
              </w:rPr>
              <w:t>60</w:t>
            </w:r>
          </w:p>
        </w:tc>
        <w:tc>
          <w:tcPr>
            <w:tcW w:w="2410" w:type="dxa"/>
          </w:tcPr>
          <w:p w:rsidR="00462510" w:rsidRPr="00AF41B4" w:rsidRDefault="00462510" w:rsidP="004F4510">
            <w:pPr>
              <w:pStyle w:val="Texttabulky"/>
              <w:jc w:val="center"/>
              <w:rPr>
                <w:rFonts w:cs="Arial"/>
                <w:sz w:val="22"/>
                <w:szCs w:val="22"/>
              </w:rPr>
            </w:pPr>
            <w:r w:rsidRPr="00AF41B4">
              <w:rPr>
                <w:rFonts w:cs="Arial"/>
                <w:sz w:val="22"/>
                <w:szCs w:val="22"/>
              </w:rPr>
              <w:t>60</w:t>
            </w:r>
          </w:p>
        </w:tc>
        <w:tc>
          <w:tcPr>
            <w:tcW w:w="1559" w:type="dxa"/>
          </w:tcPr>
          <w:p w:rsidR="00462510" w:rsidRPr="00AF41B4" w:rsidRDefault="00462510" w:rsidP="004F4510">
            <w:pPr>
              <w:pStyle w:val="Texttabulky"/>
              <w:jc w:val="center"/>
              <w:rPr>
                <w:rFonts w:cs="Arial"/>
                <w:sz w:val="22"/>
                <w:szCs w:val="22"/>
              </w:rPr>
            </w:pPr>
            <w:r w:rsidRPr="00AF41B4">
              <w:rPr>
                <w:rFonts w:cs="Arial"/>
                <w:sz w:val="22"/>
                <w:szCs w:val="22"/>
              </w:rPr>
              <w:t>6 512</w:t>
            </w:r>
          </w:p>
        </w:tc>
      </w:tr>
      <w:tr w:rsidR="00462510" w:rsidRPr="00AF41B4" w:rsidTr="004F4510">
        <w:trPr>
          <w:cantSplit/>
        </w:trPr>
        <w:tc>
          <w:tcPr>
            <w:tcW w:w="1843" w:type="dxa"/>
            <w:vMerge/>
          </w:tcPr>
          <w:p w:rsidR="00462510" w:rsidRPr="00AF41B4" w:rsidRDefault="00462510" w:rsidP="004F4510">
            <w:pPr>
              <w:pStyle w:val="Texttabulky"/>
              <w:rPr>
                <w:rFonts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462510" w:rsidRPr="00AF41B4" w:rsidRDefault="00462510" w:rsidP="004F4510">
            <w:pPr>
              <w:pStyle w:val="Texttabulky"/>
              <w:jc w:val="center"/>
              <w:rPr>
                <w:rFonts w:cs="Arial"/>
                <w:sz w:val="22"/>
                <w:szCs w:val="22"/>
              </w:rPr>
            </w:pPr>
            <w:r w:rsidRPr="00AF41B4">
              <w:rPr>
                <w:rFonts w:cs="Arial"/>
                <w:sz w:val="22"/>
                <w:szCs w:val="22"/>
              </w:rPr>
              <w:t>0,70-0,60</w:t>
            </w:r>
          </w:p>
        </w:tc>
        <w:tc>
          <w:tcPr>
            <w:tcW w:w="2551" w:type="dxa"/>
          </w:tcPr>
          <w:p w:rsidR="00462510" w:rsidRPr="00AF41B4" w:rsidRDefault="00462510" w:rsidP="004F4510">
            <w:pPr>
              <w:pStyle w:val="Texttabulky"/>
              <w:jc w:val="center"/>
              <w:rPr>
                <w:rFonts w:cs="Arial"/>
                <w:sz w:val="22"/>
                <w:szCs w:val="22"/>
              </w:rPr>
            </w:pPr>
            <w:r w:rsidRPr="00AF41B4">
              <w:rPr>
                <w:rFonts w:cs="Arial"/>
                <w:sz w:val="22"/>
                <w:szCs w:val="22"/>
              </w:rPr>
              <w:t>80</w:t>
            </w:r>
          </w:p>
        </w:tc>
        <w:tc>
          <w:tcPr>
            <w:tcW w:w="2410" w:type="dxa"/>
          </w:tcPr>
          <w:p w:rsidR="00462510" w:rsidRPr="00AF41B4" w:rsidRDefault="00462510" w:rsidP="004F4510">
            <w:pPr>
              <w:pStyle w:val="Texttabulky"/>
              <w:jc w:val="center"/>
              <w:rPr>
                <w:rFonts w:cs="Arial"/>
                <w:sz w:val="22"/>
                <w:szCs w:val="22"/>
              </w:rPr>
            </w:pPr>
            <w:r w:rsidRPr="00AF41B4">
              <w:rPr>
                <w:rFonts w:cs="Arial"/>
                <w:sz w:val="22"/>
                <w:szCs w:val="22"/>
              </w:rPr>
              <w:t>70</w:t>
            </w:r>
          </w:p>
        </w:tc>
        <w:tc>
          <w:tcPr>
            <w:tcW w:w="1559" w:type="dxa"/>
          </w:tcPr>
          <w:p w:rsidR="00462510" w:rsidRPr="00AF41B4" w:rsidRDefault="00462510" w:rsidP="004F4510">
            <w:pPr>
              <w:pStyle w:val="Texttabulky"/>
              <w:jc w:val="center"/>
              <w:rPr>
                <w:rFonts w:cs="Arial"/>
                <w:sz w:val="22"/>
                <w:szCs w:val="22"/>
              </w:rPr>
            </w:pPr>
            <w:r w:rsidRPr="00AF41B4">
              <w:rPr>
                <w:rFonts w:cs="Arial"/>
                <w:sz w:val="22"/>
                <w:szCs w:val="22"/>
              </w:rPr>
              <w:t>4 487</w:t>
            </w:r>
          </w:p>
        </w:tc>
      </w:tr>
      <w:tr w:rsidR="00462510" w:rsidRPr="00AF41B4" w:rsidTr="004F4510">
        <w:trPr>
          <w:cantSplit/>
        </w:trPr>
        <w:tc>
          <w:tcPr>
            <w:tcW w:w="1843" w:type="dxa"/>
            <w:vMerge/>
          </w:tcPr>
          <w:p w:rsidR="00462510" w:rsidRPr="00AF41B4" w:rsidRDefault="00462510" w:rsidP="004F4510">
            <w:pPr>
              <w:pStyle w:val="Texttabulky"/>
              <w:rPr>
                <w:rFonts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462510" w:rsidRPr="00AF41B4" w:rsidRDefault="00462510" w:rsidP="004F4510">
            <w:pPr>
              <w:pStyle w:val="Texttabulky"/>
              <w:jc w:val="center"/>
              <w:rPr>
                <w:rFonts w:cs="Arial"/>
                <w:sz w:val="22"/>
                <w:szCs w:val="22"/>
              </w:rPr>
            </w:pPr>
            <w:r w:rsidRPr="00AF41B4">
              <w:rPr>
                <w:rFonts w:cs="Arial"/>
                <w:sz w:val="22"/>
                <w:szCs w:val="22"/>
              </w:rPr>
              <w:t>0,60-0,50</w:t>
            </w:r>
          </w:p>
        </w:tc>
        <w:tc>
          <w:tcPr>
            <w:tcW w:w="2551" w:type="dxa"/>
          </w:tcPr>
          <w:p w:rsidR="00462510" w:rsidRPr="00AF41B4" w:rsidRDefault="00462510" w:rsidP="004F4510">
            <w:pPr>
              <w:pStyle w:val="Texttabulky"/>
              <w:jc w:val="center"/>
              <w:rPr>
                <w:rFonts w:cs="Arial"/>
                <w:sz w:val="22"/>
                <w:szCs w:val="22"/>
              </w:rPr>
            </w:pPr>
            <w:r w:rsidRPr="00AF41B4">
              <w:rPr>
                <w:rFonts w:cs="Arial"/>
                <w:sz w:val="22"/>
                <w:szCs w:val="22"/>
              </w:rPr>
              <w:t>100</w:t>
            </w:r>
          </w:p>
        </w:tc>
        <w:tc>
          <w:tcPr>
            <w:tcW w:w="2410" w:type="dxa"/>
          </w:tcPr>
          <w:p w:rsidR="00462510" w:rsidRPr="00AF41B4" w:rsidRDefault="00462510" w:rsidP="004F4510">
            <w:pPr>
              <w:pStyle w:val="Texttabulky"/>
              <w:jc w:val="center"/>
              <w:rPr>
                <w:rFonts w:cs="Arial"/>
                <w:sz w:val="22"/>
                <w:szCs w:val="22"/>
              </w:rPr>
            </w:pPr>
            <w:r w:rsidRPr="00AF41B4">
              <w:rPr>
                <w:rFonts w:cs="Arial"/>
                <w:sz w:val="22"/>
                <w:szCs w:val="22"/>
              </w:rPr>
              <w:t>75</w:t>
            </w:r>
          </w:p>
        </w:tc>
        <w:tc>
          <w:tcPr>
            <w:tcW w:w="1559" w:type="dxa"/>
          </w:tcPr>
          <w:p w:rsidR="00462510" w:rsidRPr="00AF41B4" w:rsidRDefault="00462510" w:rsidP="004F4510">
            <w:pPr>
              <w:pStyle w:val="Texttabulky"/>
              <w:jc w:val="center"/>
              <w:rPr>
                <w:rFonts w:cs="Arial"/>
                <w:sz w:val="22"/>
                <w:szCs w:val="22"/>
              </w:rPr>
            </w:pPr>
            <w:r w:rsidRPr="00AF41B4">
              <w:rPr>
                <w:rFonts w:cs="Arial"/>
                <w:sz w:val="22"/>
                <w:szCs w:val="22"/>
              </w:rPr>
              <w:t>3 238</w:t>
            </w:r>
          </w:p>
        </w:tc>
      </w:tr>
      <w:tr w:rsidR="00462510" w:rsidRPr="00AF41B4" w:rsidTr="004F4510">
        <w:trPr>
          <w:cantSplit/>
        </w:trPr>
        <w:tc>
          <w:tcPr>
            <w:tcW w:w="1843" w:type="dxa"/>
            <w:vMerge/>
          </w:tcPr>
          <w:p w:rsidR="00462510" w:rsidRPr="00AF41B4" w:rsidRDefault="00462510" w:rsidP="004F4510">
            <w:pPr>
              <w:pStyle w:val="Texttabulky"/>
              <w:rPr>
                <w:rFonts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462510" w:rsidRPr="00AF41B4" w:rsidRDefault="00462510" w:rsidP="004F4510">
            <w:pPr>
              <w:pStyle w:val="Texttabulky"/>
              <w:jc w:val="center"/>
              <w:rPr>
                <w:rFonts w:cs="Arial"/>
                <w:sz w:val="22"/>
                <w:szCs w:val="22"/>
              </w:rPr>
            </w:pPr>
            <w:r w:rsidRPr="00AF41B4">
              <w:rPr>
                <w:rFonts w:cs="Arial"/>
                <w:sz w:val="22"/>
                <w:szCs w:val="22"/>
              </w:rPr>
              <w:t>0,50-0,40</w:t>
            </w:r>
          </w:p>
        </w:tc>
        <w:tc>
          <w:tcPr>
            <w:tcW w:w="2551" w:type="dxa"/>
          </w:tcPr>
          <w:p w:rsidR="00462510" w:rsidRPr="00AF41B4" w:rsidRDefault="00462510" w:rsidP="004F4510">
            <w:pPr>
              <w:pStyle w:val="Texttabulky"/>
              <w:jc w:val="center"/>
              <w:rPr>
                <w:rFonts w:cs="Arial"/>
                <w:sz w:val="22"/>
                <w:szCs w:val="22"/>
              </w:rPr>
            </w:pPr>
            <w:r w:rsidRPr="00AF41B4">
              <w:rPr>
                <w:rFonts w:cs="Arial"/>
                <w:sz w:val="22"/>
                <w:szCs w:val="22"/>
              </w:rPr>
              <w:t>130</w:t>
            </w:r>
          </w:p>
        </w:tc>
        <w:tc>
          <w:tcPr>
            <w:tcW w:w="2410" w:type="dxa"/>
          </w:tcPr>
          <w:p w:rsidR="00462510" w:rsidRPr="00AF41B4" w:rsidRDefault="00462510" w:rsidP="004F4510">
            <w:pPr>
              <w:pStyle w:val="Texttabulky"/>
              <w:jc w:val="center"/>
              <w:rPr>
                <w:rFonts w:cs="Arial"/>
                <w:sz w:val="22"/>
                <w:szCs w:val="22"/>
              </w:rPr>
            </w:pPr>
            <w:r w:rsidRPr="00AF41B4">
              <w:rPr>
                <w:rFonts w:cs="Arial"/>
                <w:sz w:val="22"/>
                <w:szCs w:val="22"/>
              </w:rPr>
              <w:t>80</w:t>
            </w:r>
          </w:p>
        </w:tc>
        <w:tc>
          <w:tcPr>
            <w:tcW w:w="1559" w:type="dxa"/>
          </w:tcPr>
          <w:p w:rsidR="00462510" w:rsidRPr="00AF41B4" w:rsidRDefault="00462510" w:rsidP="004F4510">
            <w:pPr>
              <w:pStyle w:val="Texttabulky"/>
              <w:jc w:val="center"/>
              <w:rPr>
                <w:rFonts w:cs="Arial"/>
                <w:sz w:val="22"/>
                <w:szCs w:val="22"/>
              </w:rPr>
            </w:pPr>
            <w:r w:rsidRPr="00AF41B4">
              <w:rPr>
                <w:rFonts w:cs="Arial"/>
                <w:sz w:val="22"/>
                <w:szCs w:val="22"/>
              </w:rPr>
              <w:t>2 425</w:t>
            </w:r>
          </w:p>
        </w:tc>
      </w:tr>
      <w:tr w:rsidR="00462510" w:rsidRPr="00AF41B4" w:rsidTr="004F4510">
        <w:trPr>
          <w:cantSplit/>
        </w:trPr>
        <w:tc>
          <w:tcPr>
            <w:tcW w:w="1843" w:type="dxa"/>
            <w:vMerge/>
          </w:tcPr>
          <w:p w:rsidR="00462510" w:rsidRPr="00AF41B4" w:rsidRDefault="00462510" w:rsidP="004F4510">
            <w:pPr>
              <w:pStyle w:val="Texttabulky"/>
              <w:rPr>
                <w:rFonts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462510" w:rsidRPr="00AF41B4" w:rsidRDefault="00462510" w:rsidP="004F4510">
            <w:pPr>
              <w:pStyle w:val="Texttabulky"/>
              <w:jc w:val="center"/>
              <w:rPr>
                <w:rFonts w:cs="Arial"/>
                <w:sz w:val="22"/>
                <w:szCs w:val="22"/>
              </w:rPr>
            </w:pPr>
            <w:r w:rsidRPr="00AF41B4">
              <w:rPr>
                <w:rFonts w:cs="Arial"/>
                <w:sz w:val="22"/>
                <w:szCs w:val="22"/>
              </w:rPr>
              <w:t>0,40-0,30</w:t>
            </w:r>
          </w:p>
        </w:tc>
        <w:tc>
          <w:tcPr>
            <w:tcW w:w="2551" w:type="dxa"/>
          </w:tcPr>
          <w:p w:rsidR="00462510" w:rsidRPr="00AF41B4" w:rsidRDefault="00462510" w:rsidP="004F4510">
            <w:pPr>
              <w:pStyle w:val="Texttabulky"/>
              <w:jc w:val="center"/>
              <w:rPr>
                <w:rFonts w:cs="Arial"/>
                <w:sz w:val="22"/>
                <w:szCs w:val="22"/>
              </w:rPr>
            </w:pPr>
            <w:r w:rsidRPr="00AF41B4">
              <w:rPr>
                <w:rFonts w:cs="Arial"/>
                <w:sz w:val="22"/>
                <w:szCs w:val="22"/>
              </w:rPr>
              <w:t>180</w:t>
            </w:r>
          </w:p>
        </w:tc>
        <w:tc>
          <w:tcPr>
            <w:tcW w:w="2410" w:type="dxa"/>
          </w:tcPr>
          <w:p w:rsidR="00462510" w:rsidRPr="00AF41B4" w:rsidRDefault="00462510" w:rsidP="004F4510">
            <w:pPr>
              <w:pStyle w:val="Texttabulky"/>
              <w:jc w:val="center"/>
              <w:rPr>
                <w:rFonts w:cs="Arial"/>
                <w:sz w:val="22"/>
                <w:szCs w:val="22"/>
              </w:rPr>
            </w:pPr>
            <w:r w:rsidRPr="00AF41B4">
              <w:rPr>
                <w:rFonts w:cs="Arial"/>
                <w:sz w:val="22"/>
                <w:szCs w:val="22"/>
              </w:rPr>
              <w:t>90</w:t>
            </w:r>
          </w:p>
        </w:tc>
        <w:tc>
          <w:tcPr>
            <w:tcW w:w="1559" w:type="dxa"/>
          </w:tcPr>
          <w:p w:rsidR="00462510" w:rsidRPr="00AF41B4" w:rsidRDefault="00462510" w:rsidP="004F4510">
            <w:pPr>
              <w:pStyle w:val="Texttabulky"/>
              <w:jc w:val="center"/>
              <w:rPr>
                <w:rFonts w:cs="Arial"/>
                <w:sz w:val="22"/>
                <w:szCs w:val="22"/>
              </w:rPr>
            </w:pPr>
            <w:r w:rsidRPr="00AF41B4">
              <w:rPr>
                <w:rFonts w:cs="Arial"/>
                <w:sz w:val="22"/>
                <w:szCs w:val="22"/>
              </w:rPr>
              <w:t>1 796</w:t>
            </w:r>
          </w:p>
        </w:tc>
      </w:tr>
      <w:tr w:rsidR="00462510" w:rsidRPr="00AF41B4" w:rsidTr="004F4510">
        <w:trPr>
          <w:cantSplit/>
        </w:trPr>
        <w:tc>
          <w:tcPr>
            <w:tcW w:w="1843" w:type="dxa"/>
            <w:vMerge/>
          </w:tcPr>
          <w:p w:rsidR="00462510" w:rsidRPr="00AF41B4" w:rsidRDefault="00462510" w:rsidP="004F4510">
            <w:pPr>
              <w:pStyle w:val="Texttabulky"/>
              <w:rPr>
                <w:rFonts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462510" w:rsidRPr="00AF41B4" w:rsidRDefault="00462510" w:rsidP="004F4510">
            <w:pPr>
              <w:pStyle w:val="Texttabulky"/>
              <w:jc w:val="center"/>
              <w:rPr>
                <w:rFonts w:cs="Arial"/>
                <w:sz w:val="22"/>
                <w:szCs w:val="22"/>
              </w:rPr>
            </w:pPr>
            <w:r w:rsidRPr="00AF41B4">
              <w:rPr>
                <w:rFonts w:cs="Arial"/>
                <w:sz w:val="22"/>
                <w:szCs w:val="22"/>
              </w:rPr>
              <w:t>0,30-0,20</w:t>
            </w:r>
          </w:p>
        </w:tc>
        <w:tc>
          <w:tcPr>
            <w:tcW w:w="2551" w:type="dxa"/>
          </w:tcPr>
          <w:p w:rsidR="00462510" w:rsidRPr="00AF41B4" w:rsidRDefault="00462510" w:rsidP="004F4510">
            <w:pPr>
              <w:pStyle w:val="Texttabulky"/>
              <w:jc w:val="center"/>
              <w:rPr>
                <w:rFonts w:cs="Arial"/>
                <w:sz w:val="22"/>
                <w:szCs w:val="22"/>
              </w:rPr>
            </w:pPr>
            <w:r w:rsidRPr="00AF41B4">
              <w:rPr>
                <w:rFonts w:cs="Arial"/>
                <w:sz w:val="22"/>
                <w:szCs w:val="22"/>
              </w:rPr>
              <w:t>260</w:t>
            </w:r>
          </w:p>
        </w:tc>
        <w:tc>
          <w:tcPr>
            <w:tcW w:w="2410" w:type="dxa"/>
          </w:tcPr>
          <w:p w:rsidR="00462510" w:rsidRPr="00AF41B4" w:rsidRDefault="00462510" w:rsidP="004F4510">
            <w:pPr>
              <w:pStyle w:val="Texttabulky"/>
              <w:jc w:val="center"/>
              <w:rPr>
                <w:rFonts w:cs="Arial"/>
                <w:sz w:val="22"/>
                <w:szCs w:val="22"/>
              </w:rPr>
            </w:pPr>
            <w:r w:rsidRPr="00AF41B4">
              <w:rPr>
                <w:rFonts w:cs="Arial"/>
                <w:sz w:val="22"/>
                <w:szCs w:val="22"/>
              </w:rPr>
              <w:t>110</w:t>
            </w:r>
          </w:p>
        </w:tc>
        <w:tc>
          <w:tcPr>
            <w:tcW w:w="1559" w:type="dxa"/>
          </w:tcPr>
          <w:p w:rsidR="00462510" w:rsidRPr="00AF41B4" w:rsidRDefault="00462510" w:rsidP="004F4510">
            <w:pPr>
              <w:pStyle w:val="Texttabulky"/>
              <w:jc w:val="center"/>
              <w:rPr>
                <w:rFonts w:cs="Arial"/>
                <w:sz w:val="22"/>
                <w:szCs w:val="22"/>
              </w:rPr>
            </w:pPr>
            <w:r w:rsidRPr="00AF41B4">
              <w:rPr>
                <w:rFonts w:cs="Arial"/>
                <w:sz w:val="22"/>
                <w:szCs w:val="22"/>
              </w:rPr>
              <w:t>1 314</w:t>
            </w:r>
          </w:p>
        </w:tc>
      </w:tr>
      <w:tr w:rsidR="00462510" w:rsidRPr="00AF41B4" w:rsidTr="004F4510">
        <w:trPr>
          <w:cantSplit/>
        </w:trPr>
        <w:tc>
          <w:tcPr>
            <w:tcW w:w="1843" w:type="dxa"/>
            <w:vMerge/>
          </w:tcPr>
          <w:p w:rsidR="00462510" w:rsidRPr="00AF41B4" w:rsidRDefault="00462510" w:rsidP="004F4510">
            <w:pPr>
              <w:pStyle w:val="Texttabulky"/>
              <w:rPr>
                <w:rFonts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462510" w:rsidRPr="00AF41B4" w:rsidRDefault="00462510" w:rsidP="004F4510">
            <w:pPr>
              <w:pStyle w:val="Texttabulky"/>
              <w:jc w:val="center"/>
              <w:rPr>
                <w:rFonts w:cs="Arial"/>
                <w:sz w:val="22"/>
                <w:szCs w:val="22"/>
              </w:rPr>
            </w:pPr>
            <w:r w:rsidRPr="00AF41B4">
              <w:rPr>
                <w:rFonts w:cs="Arial"/>
                <w:sz w:val="22"/>
                <w:szCs w:val="22"/>
              </w:rPr>
              <w:t>0,20-0,10</w:t>
            </w:r>
          </w:p>
        </w:tc>
        <w:tc>
          <w:tcPr>
            <w:tcW w:w="2551" w:type="dxa"/>
          </w:tcPr>
          <w:p w:rsidR="00462510" w:rsidRPr="00AF41B4" w:rsidRDefault="00462510" w:rsidP="004F4510">
            <w:pPr>
              <w:pStyle w:val="Texttabulky"/>
              <w:jc w:val="center"/>
              <w:rPr>
                <w:rFonts w:cs="Arial"/>
                <w:sz w:val="22"/>
                <w:szCs w:val="22"/>
              </w:rPr>
            </w:pPr>
            <w:r w:rsidRPr="00AF41B4">
              <w:rPr>
                <w:rFonts w:cs="Arial"/>
                <w:sz w:val="22"/>
                <w:szCs w:val="22"/>
              </w:rPr>
              <w:t>430</w:t>
            </w:r>
          </w:p>
        </w:tc>
        <w:tc>
          <w:tcPr>
            <w:tcW w:w="2410" w:type="dxa"/>
          </w:tcPr>
          <w:p w:rsidR="00462510" w:rsidRPr="00AF41B4" w:rsidRDefault="00462510" w:rsidP="004F4510">
            <w:pPr>
              <w:pStyle w:val="Texttabulky"/>
              <w:jc w:val="center"/>
              <w:rPr>
                <w:rFonts w:cs="Arial"/>
                <w:sz w:val="22"/>
                <w:szCs w:val="22"/>
              </w:rPr>
            </w:pPr>
            <w:r w:rsidRPr="00AF41B4">
              <w:rPr>
                <w:rFonts w:cs="Arial"/>
                <w:sz w:val="22"/>
                <w:szCs w:val="22"/>
              </w:rPr>
              <w:t>130</w:t>
            </w:r>
          </w:p>
        </w:tc>
        <w:tc>
          <w:tcPr>
            <w:tcW w:w="1559" w:type="dxa"/>
          </w:tcPr>
          <w:p w:rsidR="00462510" w:rsidRPr="00AF41B4" w:rsidRDefault="00462510" w:rsidP="004F4510">
            <w:pPr>
              <w:pStyle w:val="Texttabulky"/>
              <w:jc w:val="center"/>
              <w:rPr>
                <w:rFonts w:cs="Arial"/>
                <w:sz w:val="22"/>
                <w:szCs w:val="22"/>
              </w:rPr>
            </w:pPr>
            <w:r w:rsidRPr="00AF41B4">
              <w:rPr>
                <w:rFonts w:cs="Arial"/>
                <w:sz w:val="22"/>
                <w:szCs w:val="22"/>
              </w:rPr>
              <w:t>899</w:t>
            </w:r>
          </w:p>
        </w:tc>
      </w:tr>
      <w:tr w:rsidR="00462510" w:rsidRPr="00AF41B4" w:rsidTr="004F4510">
        <w:trPr>
          <w:cantSplit/>
        </w:trPr>
        <w:tc>
          <w:tcPr>
            <w:tcW w:w="1843" w:type="dxa"/>
            <w:vMerge/>
          </w:tcPr>
          <w:p w:rsidR="00462510" w:rsidRPr="00AF41B4" w:rsidRDefault="00462510" w:rsidP="004F4510">
            <w:pPr>
              <w:pStyle w:val="Texttabulky"/>
              <w:rPr>
                <w:rFonts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462510" w:rsidRPr="00AF41B4" w:rsidRDefault="00462510" w:rsidP="004F4510">
            <w:pPr>
              <w:pStyle w:val="Texttabulky"/>
              <w:jc w:val="center"/>
              <w:rPr>
                <w:rFonts w:cs="Arial"/>
                <w:sz w:val="22"/>
                <w:szCs w:val="22"/>
              </w:rPr>
            </w:pPr>
            <w:r w:rsidRPr="00AF41B4">
              <w:rPr>
                <w:rFonts w:cs="Arial"/>
                <w:sz w:val="22"/>
                <w:szCs w:val="22"/>
              </w:rPr>
              <w:t>0,10-0,01</w:t>
            </w:r>
          </w:p>
        </w:tc>
        <w:tc>
          <w:tcPr>
            <w:tcW w:w="2551" w:type="dxa"/>
          </w:tcPr>
          <w:p w:rsidR="00462510" w:rsidRPr="00AF41B4" w:rsidRDefault="00462510" w:rsidP="004F4510">
            <w:pPr>
              <w:pStyle w:val="Texttabulky"/>
              <w:jc w:val="center"/>
              <w:rPr>
                <w:rFonts w:cs="Arial"/>
                <w:sz w:val="22"/>
                <w:szCs w:val="22"/>
              </w:rPr>
            </w:pPr>
            <w:r w:rsidRPr="00AF41B4">
              <w:rPr>
                <w:rFonts w:cs="Arial"/>
                <w:sz w:val="22"/>
                <w:szCs w:val="22"/>
              </w:rPr>
              <w:t>1310</w:t>
            </w:r>
          </w:p>
        </w:tc>
        <w:tc>
          <w:tcPr>
            <w:tcW w:w="2410" w:type="dxa"/>
          </w:tcPr>
          <w:p w:rsidR="00462510" w:rsidRPr="00AF41B4" w:rsidRDefault="00462510" w:rsidP="004F4510">
            <w:pPr>
              <w:pStyle w:val="Texttabulky"/>
              <w:jc w:val="center"/>
              <w:rPr>
                <w:rFonts w:cs="Arial"/>
                <w:sz w:val="22"/>
                <w:szCs w:val="22"/>
              </w:rPr>
            </w:pPr>
            <w:r w:rsidRPr="00AF41B4">
              <w:rPr>
                <w:rFonts w:cs="Arial"/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:rsidR="00462510" w:rsidRPr="00AF41B4" w:rsidRDefault="00462510" w:rsidP="004F4510">
            <w:pPr>
              <w:pStyle w:val="Texttabulky"/>
              <w:jc w:val="center"/>
              <w:rPr>
                <w:rFonts w:cs="Arial"/>
                <w:sz w:val="22"/>
                <w:szCs w:val="22"/>
              </w:rPr>
            </w:pPr>
            <w:r w:rsidRPr="00AF41B4">
              <w:rPr>
                <w:rFonts w:cs="Arial"/>
                <w:sz w:val="22"/>
                <w:szCs w:val="22"/>
              </w:rPr>
              <w:t>539</w:t>
            </w:r>
          </w:p>
        </w:tc>
      </w:tr>
    </w:tbl>
    <w:p w:rsidR="00462510" w:rsidRPr="00AF41B4" w:rsidRDefault="00462510" w:rsidP="00462510">
      <w:pPr>
        <w:rPr>
          <w:rFonts w:ascii="Arial" w:hAnsi="Arial" w:cs="Arial"/>
          <w:sz w:val="22"/>
          <w:szCs w:val="22"/>
        </w:rPr>
      </w:pPr>
    </w:p>
    <w:p w:rsidR="00462510" w:rsidRPr="00AF41B4" w:rsidRDefault="00462510" w:rsidP="00462510">
      <w:pPr>
        <w:pStyle w:val="Normln0"/>
        <w:rPr>
          <w:rFonts w:cs="Arial"/>
          <w:sz w:val="22"/>
          <w:szCs w:val="22"/>
        </w:rPr>
      </w:pPr>
    </w:p>
    <w:p w:rsidR="00B36579" w:rsidRPr="00AF41B4" w:rsidRDefault="00B36579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hAnsi="Arial" w:cs="Arial"/>
          <w:b/>
          <w:sz w:val="24"/>
          <w:szCs w:val="24"/>
        </w:rPr>
      </w:pPr>
      <w:r w:rsidRPr="00AF41B4">
        <w:rPr>
          <w:rFonts w:ascii="Arial" w:hAnsi="Arial" w:cs="Arial"/>
          <w:b/>
          <w:sz w:val="24"/>
          <w:szCs w:val="24"/>
        </w:rPr>
        <w:br w:type="page"/>
      </w:r>
    </w:p>
    <w:p w:rsidR="00462510" w:rsidRPr="00AF41B4" w:rsidRDefault="00462510" w:rsidP="005A2249">
      <w:pPr>
        <w:pStyle w:val="Normln0"/>
        <w:jc w:val="center"/>
        <w:rPr>
          <w:rFonts w:cs="Arial"/>
          <w:b/>
          <w:sz w:val="24"/>
          <w:szCs w:val="24"/>
        </w:rPr>
      </w:pPr>
      <w:r w:rsidRPr="00AF41B4">
        <w:rPr>
          <w:rFonts w:cs="Arial"/>
          <w:b/>
          <w:sz w:val="24"/>
          <w:szCs w:val="24"/>
        </w:rPr>
        <w:lastRenderedPageBreak/>
        <w:t>Propylen</w:t>
      </w:r>
    </w:p>
    <w:p w:rsidR="00462510" w:rsidRPr="00AF41B4" w:rsidRDefault="00462510" w:rsidP="00462510">
      <w:pPr>
        <w:pStyle w:val="Normln0"/>
        <w:jc w:val="both"/>
        <w:rPr>
          <w:rFonts w:cs="Arial"/>
          <w:sz w:val="22"/>
          <w:szCs w:val="22"/>
        </w:rPr>
      </w:pPr>
    </w:p>
    <w:p w:rsidR="005A2249" w:rsidRPr="00AF41B4" w:rsidRDefault="005A2249" w:rsidP="005A2249">
      <w:pPr>
        <w:spacing w:line="276" w:lineRule="auto"/>
        <w:rPr>
          <w:rFonts w:ascii="Arial" w:hAnsi="Arial" w:cs="Arial"/>
          <w:sz w:val="22"/>
          <w:szCs w:val="22"/>
        </w:rPr>
      </w:pPr>
      <w:r w:rsidRPr="00AF41B4">
        <w:rPr>
          <w:rStyle w:val="Hypertextovodkaz1"/>
          <w:rFonts w:ascii="Arial" w:hAnsi="Arial" w:cs="Arial"/>
          <w:sz w:val="22"/>
          <w:szCs w:val="22"/>
        </w:rPr>
        <w:t xml:space="preserve">Informace o NL jsou k dispozici v bezpečnostním listu v </w:t>
      </w:r>
      <w:r w:rsidRPr="00AF41B4">
        <w:rPr>
          <w:rFonts w:ascii="Arial" w:hAnsi="Arial" w:cs="Arial"/>
          <w:sz w:val="22"/>
          <w:szCs w:val="22"/>
        </w:rPr>
        <w:t>databázi SHEET v Lotus Notes, aktualizaci Bezpečnostních listů v databázi zajišťuje útvar Životní prostředí</w:t>
      </w:r>
      <w:r w:rsidRPr="00AF41B4">
        <w:rPr>
          <w:rStyle w:val="Hypertextovodkaz1"/>
          <w:rFonts w:ascii="Arial" w:hAnsi="Arial" w:cs="Arial"/>
          <w:sz w:val="22"/>
          <w:szCs w:val="22"/>
        </w:rPr>
        <w:t>.</w:t>
      </w:r>
    </w:p>
    <w:p w:rsidR="00462510" w:rsidRPr="00AF41B4" w:rsidRDefault="00462510" w:rsidP="00462510">
      <w:pPr>
        <w:pStyle w:val="Normln0"/>
        <w:jc w:val="both"/>
        <w:rPr>
          <w:rFonts w:cs="Arial"/>
          <w:sz w:val="22"/>
          <w:szCs w:val="22"/>
        </w:rPr>
      </w:pPr>
    </w:p>
    <w:p w:rsidR="00462510" w:rsidRPr="00AF41B4" w:rsidRDefault="00462510" w:rsidP="00462510">
      <w:pPr>
        <w:pStyle w:val="Normln0"/>
        <w:jc w:val="both"/>
        <w:rPr>
          <w:rFonts w:cs="Arial"/>
          <w:sz w:val="22"/>
          <w:szCs w:val="22"/>
          <w:u w:val="single"/>
        </w:rPr>
      </w:pPr>
      <w:r w:rsidRPr="00AF41B4">
        <w:rPr>
          <w:rFonts w:cs="Arial"/>
          <w:sz w:val="22"/>
          <w:szCs w:val="22"/>
          <w:u w:val="single"/>
        </w:rPr>
        <w:t xml:space="preserve">Únik propylenu </w:t>
      </w:r>
    </w:p>
    <w:p w:rsidR="00462510" w:rsidRPr="00AF41B4" w:rsidRDefault="00462510" w:rsidP="00462510">
      <w:pPr>
        <w:pStyle w:val="Normln0"/>
        <w:jc w:val="both"/>
        <w:rPr>
          <w:rFonts w:cs="Arial"/>
          <w:kern w:val="28"/>
          <w:sz w:val="22"/>
          <w:szCs w:val="22"/>
        </w:rPr>
      </w:pPr>
      <w:r w:rsidRPr="00AF41B4">
        <w:rPr>
          <w:rFonts w:cs="Arial"/>
          <w:kern w:val="28"/>
          <w:sz w:val="22"/>
          <w:szCs w:val="22"/>
        </w:rPr>
        <w:t>Modelování úniku propylenu z poškozeného potrubí k H 204 (kolona C 202)</w:t>
      </w:r>
    </w:p>
    <w:p w:rsidR="00462510" w:rsidRPr="00AF41B4" w:rsidRDefault="00462510" w:rsidP="00462510">
      <w:pPr>
        <w:pStyle w:val="Normln0"/>
        <w:jc w:val="both"/>
        <w:rPr>
          <w:rFonts w:cs="Arial"/>
          <w:kern w:val="28"/>
          <w:sz w:val="22"/>
          <w:szCs w:val="22"/>
        </w:rPr>
      </w:pPr>
    </w:p>
    <w:p w:rsidR="00462510" w:rsidRPr="00AF41B4" w:rsidRDefault="00462510" w:rsidP="00C26837">
      <w:pPr>
        <w:pStyle w:val="Normln0"/>
        <w:spacing w:line="276" w:lineRule="auto"/>
        <w:jc w:val="both"/>
        <w:rPr>
          <w:rFonts w:cs="Arial"/>
          <w:sz w:val="22"/>
          <w:szCs w:val="22"/>
        </w:rPr>
      </w:pPr>
      <w:r w:rsidRPr="00AF41B4">
        <w:rPr>
          <w:rFonts w:cs="Arial"/>
          <w:sz w:val="22"/>
          <w:szCs w:val="22"/>
        </w:rPr>
        <w:t>Havarijní projevy dosahu hoření par, unikajících z otvoru – požár typu „Jet Fire“.</w:t>
      </w: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21"/>
        <w:gridCol w:w="1830"/>
        <w:gridCol w:w="5914"/>
      </w:tblGrid>
      <w:tr w:rsidR="00462510" w:rsidRPr="00AF41B4" w:rsidTr="00C26837">
        <w:trPr>
          <w:cantSplit/>
        </w:trPr>
        <w:tc>
          <w:tcPr>
            <w:tcW w:w="2321" w:type="dxa"/>
            <w:tcBorders>
              <w:bottom w:val="single" w:sz="6" w:space="0" w:color="auto"/>
              <w:right w:val="single" w:sz="6" w:space="0" w:color="auto"/>
            </w:tcBorders>
          </w:tcPr>
          <w:p w:rsidR="00462510" w:rsidRPr="00AF41B4" w:rsidRDefault="00462510" w:rsidP="004F4510">
            <w:pPr>
              <w:pStyle w:val="Normln0"/>
              <w:jc w:val="both"/>
              <w:rPr>
                <w:rFonts w:cs="Arial"/>
                <w:kern w:val="28"/>
                <w:sz w:val="22"/>
                <w:szCs w:val="22"/>
              </w:rPr>
            </w:pPr>
            <w:r w:rsidRPr="00AF41B4">
              <w:rPr>
                <w:rFonts w:cs="Arial"/>
                <w:kern w:val="28"/>
                <w:sz w:val="22"/>
                <w:szCs w:val="22"/>
              </w:rPr>
              <w:t>Použité modely</w:t>
            </w:r>
          </w:p>
        </w:tc>
        <w:tc>
          <w:tcPr>
            <w:tcW w:w="7744" w:type="dxa"/>
            <w:gridSpan w:val="2"/>
            <w:tcBorders>
              <w:left w:val="single" w:sz="6" w:space="0" w:color="auto"/>
            </w:tcBorders>
          </w:tcPr>
          <w:p w:rsidR="00462510" w:rsidRPr="00AF41B4" w:rsidRDefault="00462510" w:rsidP="004F4510">
            <w:pPr>
              <w:pStyle w:val="Normln0"/>
              <w:jc w:val="both"/>
              <w:rPr>
                <w:rFonts w:cs="Arial"/>
                <w:kern w:val="28"/>
                <w:sz w:val="22"/>
                <w:szCs w:val="22"/>
              </w:rPr>
            </w:pPr>
            <w:r w:rsidRPr="00AF41B4">
              <w:rPr>
                <w:rFonts w:cs="Arial"/>
                <w:kern w:val="28"/>
                <w:sz w:val="22"/>
                <w:szCs w:val="22"/>
              </w:rPr>
              <w:t xml:space="preserve">Dvoufázový kontinuální únik z potrubí </w:t>
            </w:r>
          </w:p>
          <w:p w:rsidR="00462510" w:rsidRPr="00AF41B4" w:rsidRDefault="00462510" w:rsidP="004F4510">
            <w:pPr>
              <w:pStyle w:val="Normln0"/>
              <w:jc w:val="both"/>
              <w:rPr>
                <w:rFonts w:cs="Arial"/>
                <w:kern w:val="28"/>
                <w:sz w:val="22"/>
                <w:szCs w:val="22"/>
              </w:rPr>
            </w:pPr>
            <w:r w:rsidRPr="00AF41B4">
              <w:rPr>
                <w:rFonts w:cs="Arial"/>
                <w:kern w:val="28"/>
                <w:sz w:val="22"/>
                <w:szCs w:val="22"/>
              </w:rPr>
              <w:t>Sprejový efekt</w:t>
            </w:r>
          </w:p>
          <w:p w:rsidR="00462510" w:rsidRPr="00AF41B4" w:rsidRDefault="00462510" w:rsidP="004F4510">
            <w:pPr>
              <w:pStyle w:val="Normln0"/>
              <w:jc w:val="both"/>
              <w:rPr>
                <w:rFonts w:cs="Arial"/>
                <w:kern w:val="28"/>
                <w:sz w:val="22"/>
                <w:szCs w:val="22"/>
              </w:rPr>
            </w:pPr>
            <w:r w:rsidRPr="00AF41B4">
              <w:rPr>
                <w:rFonts w:cs="Arial"/>
                <w:kern w:val="28"/>
                <w:sz w:val="22"/>
                <w:szCs w:val="22"/>
              </w:rPr>
              <w:t>Jet fire</w:t>
            </w:r>
          </w:p>
        </w:tc>
      </w:tr>
      <w:tr w:rsidR="00462510" w:rsidRPr="00AF41B4" w:rsidTr="00C26837">
        <w:trPr>
          <w:cantSplit/>
        </w:trPr>
        <w:tc>
          <w:tcPr>
            <w:tcW w:w="232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510" w:rsidRPr="00AF41B4" w:rsidRDefault="00462510" w:rsidP="00C26837">
            <w:pPr>
              <w:pStyle w:val="Normln0"/>
              <w:rPr>
                <w:rFonts w:cs="Arial"/>
                <w:kern w:val="28"/>
                <w:sz w:val="22"/>
                <w:szCs w:val="22"/>
              </w:rPr>
            </w:pPr>
            <w:r w:rsidRPr="00AF41B4">
              <w:rPr>
                <w:rFonts w:cs="Arial"/>
                <w:kern w:val="28"/>
                <w:sz w:val="22"/>
                <w:szCs w:val="22"/>
              </w:rPr>
              <w:t>Parametry</w:t>
            </w:r>
            <w:r w:rsidR="00C26837">
              <w:rPr>
                <w:rFonts w:cs="Arial"/>
                <w:kern w:val="28"/>
                <w:sz w:val="22"/>
                <w:szCs w:val="22"/>
              </w:rPr>
              <w:t xml:space="preserve"> </w:t>
            </w:r>
            <w:r w:rsidRPr="00AF41B4">
              <w:rPr>
                <w:rFonts w:cs="Arial"/>
                <w:kern w:val="28"/>
                <w:sz w:val="22"/>
                <w:szCs w:val="22"/>
              </w:rPr>
              <w:t>pro výpočty</w:t>
            </w:r>
          </w:p>
        </w:tc>
        <w:tc>
          <w:tcPr>
            <w:tcW w:w="7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62510" w:rsidRPr="00AF41B4" w:rsidRDefault="00462510" w:rsidP="004F4510">
            <w:pPr>
              <w:pStyle w:val="Normln0"/>
              <w:rPr>
                <w:rFonts w:cs="Arial"/>
                <w:kern w:val="28"/>
                <w:sz w:val="22"/>
                <w:szCs w:val="22"/>
              </w:rPr>
            </w:pPr>
            <w:r w:rsidRPr="00AF41B4">
              <w:rPr>
                <w:rFonts w:cs="Arial"/>
                <w:kern w:val="28"/>
                <w:sz w:val="22"/>
                <w:szCs w:val="22"/>
              </w:rPr>
              <w:t xml:space="preserve">potrubí DN 150, max. tlak 1,5 MPa (tenze par při 36 °C), teplota -7°C, </w:t>
            </w:r>
          </w:p>
          <w:p w:rsidR="00462510" w:rsidRPr="00AF41B4" w:rsidRDefault="00462510" w:rsidP="004F4510">
            <w:pPr>
              <w:pStyle w:val="Normln0"/>
              <w:jc w:val="both"/>
              <w:rPr>
                <w:rFonts w:cs="Arial"/>
                <w:kern w:val="28"/>
                <w:sz w:val="22"/>
                <w:szCs w:val="22"/>
              </w:rPr>
            </w:pPr>
            <w:r w:rsidRPr="00AF41B4">
              <w:rPr>
                <w:rFonts w:cs="Arial"/>
                <w:kern w:val="28"/>
                <w:sz w:val="22"/>
                <w:szCs w:val="22"/>
              </w:rPr>
              <w:t>délka potrubí k otvoru 40 m</w:t>
            </w:r>
          </w:p>
        </w:tc>
      </w:tr>
      <w:tr w:rsidR="00462510" w:rsidRPr="00AF41B4" w:rsidTr="00C26837">
        <w:trPr>
          <w:cantSplit/>
        </w:trPr>
        <w:tc>
          <w:tcPr>
            <w:tcW w:w="2321" w:type="dxa"/>
            <w:tcBorders>
              <w:right w:val="single" w:sz="6" w:space="0" w:color="auto"/>
            </w:tcBorders>
          </w:tcPr>
          <w:p w:rsidR="00462510" w:rsidRPr="00AF41B4" w:rsidRDefault="00462510" w:rsidP="004F4510">
            <w:pPr>
              <w:pStyle w:val="Normln0"/>
              <w:jc w:val="both"/>
              <w:rPr>
                <w:rFonts w:cs="Arial"/>
                <w:kern w:val="28"/>
                <w:sz w:val="22"/>
                <w:szCs w:val="22"/>
              </w:rPr>
            </w:pPr>
            <w:r w:rsidRPr="00AF41B4">
              <w:rPr>
                <w:rFonts w:cs="Arial"/>
                <w:kern w:val="28"/>
                <w:sz w:val="22"/>
                <w:szCs w:val="22"/>
              </w:rPr>
              <w:t xml:space="preserve">Velikost otvoru </w:t>
            </w:r>
            <w:r w:rsidRPr="00AF41B4">
              <w:rPr>
                <w:rFonts w:cs="Arial"/>
                <w:kern w:val="28"/>
                <w:sz w:val="22"/>
                <w:szCs w:val="22"/>
              </w:rPr>
              <w:sym w:font="Symbol" w:char="F05B"/>
            </w:r>
            <w:r w:rsidRPr="00AF41B4">
              <w:rPr>
                <w:rFonts w:cs="Arial"/>
                <w:sz w:val="22"/>
                <w:szCs w:val="22"/>
              </w:rPr>
              <w:t>mm</w:t>
            </w:r>
            <w:r w:rsidRPr="00AF41B4">
              <w:rPr>
                <w:rFonts w:cs="Arial"/>
                <w:kern w:val="28"/>
                <w:sz w:val="22"/>
                <w:szCs w:val="22"/>
              </w:rPr>
              <w:sym w:font="Symbol" w:char="F05D"/>
            </w:r>
          </w:p>
        </w:tc>
        <w:tc>
          <w:tcPr>
            <w:tcW w:w="1830" w:type="dxa"/>
            <w:tcBorders>
              <w:left w:val="single" w:sz="6" w:space="0" w:color="auto"/>
              <w:right w:val="single" w:sz="6" w:space="0" w:color="auto"/>
            </w:tcBorders>
          </w:tcPr>
          <w:p w:rsidR="00462510" w:rsidRPr="00AF41B4" w:rsidRDefault="00462510" w:rsidP="004F4510">
            <w:pPr>
              <w:pStyle w:val="Normln0"/>
              <w:jc w:val="both"/>
              <w:rPr>
                <w:rFonts w:cs="Arial"/>
                <w:kern w:val="28"/>
                <w:sz w:val="22"/>
                <w:szCs w:val="22"/>
              </w:rPr>
            </w:pPr>
            <w:r w:rsidRPr="00AF41B4">
              <w:rPr>
                <w:rFonts w:cs="Arial"/>
                <w:kern w:val="28"/>
                <w:sz w:val="22"/>
                <w:szCs w:val="22"/>
              </w:rPr>
              <w:t xml:space="preserve">Rychlost úniku </w:t>
            </w:r>
          </w:p>
        </w:tc>
        <w:tc>
          <w:tcPr>
            <w:tcW w:w="5914" w:type="dxa"/>
            <w:tcBorders>
              <w:left w:val="single" w:sz="6" w:space="0" w:color="auto"/>
              <w:bottom w:val="single" w:sz="6" w:space="0" w:color="auto"/>
            </w:tcBorders>
          </w:tcPr>
          <w:p w:rsidR="00462510" w:rsidRPr="00AF41B4" w:rsidRDefault="00462510" w:rsidP="004F4510">
            <w:pPr>
              <w:pStyle w:val="Normln0"/>
              <w:jc w:val="center"/>
              <w:rPr>
                <w:rFonts w:cs="Arial"/>
                <w:kern w:val="28"/>
                <w:sz w:val="22"/>
                <w:szCs w:val="22"/>
              </w:rPr>
            </w:pPr>
            <w:r w:rsidRPr="00AF41B4">
              <w:rPr>
                <w:rFonts w:cs="Arial"/>
                <w:kern w:val="28"/>
                <w:sz w:val="22"/>
                <w:szCs w:val="22"/>
              </w:rPr>
              <w:t xml:space="preserve">Dosah havárie </w:t>
            </w:r>
            <w:r w:rsidRPr="00AF41B4">
              <w:rPr>
                <w:rFonts w:cs="Arial"/>
                <w:kern w:val="28"/>
                <w:sz w:val="22"/>
                <w:szCs w:val="22"/>
              </w:rPr>
              <w:sym w:font="Symbol" w:char="F05B"/>
            </w:r>
            <w:r w:rsidRPr="00AF41B4">
              <w:rPr>
                <w:rFonts w:cs="Arial"/>
                <w:kern w:val="28"/>
                <w:sz w:val="22"/>
                <w:szCs w:val="22"/>
              </w:rPr>
              <w:t>m</w:t>
            </w:r>
            <w:r w:rsidRPr="00AF41B4">
              <w:rPr>
                <w:rFonts w:cs="Arial"/>
                <w:kern w:val="28"/>
                <w:sz w:val="22"/>
                <w:szCs w:val="22"/>
              </w:rPr>
              <w:sym w:font="Symbol" w:char="F05D"/>
            </w:r>
          </w:p>
        </w:tc>
      </w:tr>
      <w:tr w:rsidR="00462510" w:rsidRPr="00AF41B4" w:rsidTr="00C26837">
        <w:trPr>
          <w:cantSplit/>
        </w:trPr>
        <w:tc>
          <w:tcPr>
            <w:tcW w:w="2321" w:type="dxa"/>
            <w:tcBorders>
              <w:bottom w:val="single" w:sz="6" w:space="0" w:color="auto"/>
              <w:right w:val="single" w:sz="6" w:space="0" w:color="auto"/>
            </w:tcBorders>
          </w:tcPr>
          <w:p w:rsidR="00462510" w:rsidRPr="00AF41B4" w:rsidRDefault="00462510" w:rsidP="004F4510">
            <w:pPr>
              <w:pStyle w:val="Normln0"/>
              <w:jc w:val="both"/>
              <w:rPr>
                <w:rFonts w:cs="Arial"/>
                <w:kern w:val="28"/>
                <w:sz w:val="22"/>
                <w:szCs w:val="22"/>
              </w:rPr>
            </w:pPr>
          </w:p>
        </w:tc>
        <w:tc>
          <w:tcPr>
            <w:tcW w:w="18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510" w:rsidRPr="00AF41B4" w:rsidRDefault="00462510" w:rsidP="004F4510">
            <w:pPr>
              <w:pStyle w:val="Normln0"/>
              <w:jc w:val="both"/>
              <w:rPr>
                <w:rFonts w:cs="Arial"/>
                <w:kern w:val="28"/>
                <w:sz w:val="22"/>
                <w:szCs w:val="22"/>
              </w:rPr>
            </w:pPr>
            <w:r w:rsidRPr="00AF41B4">
              <w:rPr>
                <w:rFonts w:cs="Arial"/>
                <w:kern w:val="28"/>
                <w:sz w:val="22"/>
                <w:szCs w:val="22"/>
              </w:rPr>
              <w:sym w:font="Symbol" w:char="F05B"/>
            </w:r>
            <w:r w:rsidRPr="00AF41B4">
              <w:rPr>
                <w:rFonts w:cs="Arial"/>
                <w:kern w:val="28"/>
                <w:sz w:val="22"/>
                <w:szCs w:val="22"/>
              </w:rPr>
              <w:t>kg·s</w:t>
            </w:r>
            <w:r w:rsidRPr="00AF41B4">
              <w:rPr>
                <w:rFonts w:cs="Arial"/>
                <w:kern w:val="28"/>
                <w:sz w:val="22"/>
                <w:szCs w:val="22"/>
                <w:vertAlign w:val="superscript"/>
              </w:rPr>
              <w:t>-1</w:t>
            </w:r>
            <w:r w:rsidRPr="00AF41B4">
              <w:rPr>
                <w:rFonts w:cs="Arial"/>
                <w:kern w:val="28"/>
                <w:sz w:val="22"/>
                <w:szCs w:val="22"/>
              </w:rPr>
              <w:sym w:font="Symbol" w:char="F05D"/>
            </w:r>
          </w:p>
        </w:tc>
        <w:tc>
          <w:tcPr>
            <w:tcW w:w="5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62510" w:rsidRPr="00AF41B4" w:rsidRDefault="00462510" w:rsidP="004F4510">
            <w:pPr>
              <w:pStyle w:val="Normln0"/>
              <w:rPr>
                <w:rFonts w:cs="Arial"/>
                <w:kern w:val="28"/>
                <w:sz w:val="22"/>
                <w:szCs w:val="22"/>
              </w:rPr>
            </w:pPr>
            <w:r w:rsidRPr="00AF41B4">
              <w:rPr>
                <w:rFonts w:cs="Arial"/>
                <w:kern w:val="28"/>
                <w:sz w:val="22"/>
                <w:szCs w:val="22"/>
              </w:rPr>
              <w:t xml:space="preserve">Vzdálenost, od místa úniku, ve které dojde k 50% mortalitě nechráněných osob při expozici 20 sec </w:t>
            </w:r>
          </w:p>
        </w:tc>
      </w:tr>
      <w:tr w:rsidR="00462510" w:rsidRPr="00AF41B4" w:rsidTr="00C26837">
        <w:trPr>
          <w:cantSplit/>
        </w:trPr>
        <w:tc>
          <w:tcPr>
            <w:tcW w:w="232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510" w:rsidRPr="00AF41B4" w:rsidRDefault="00462510" w:rsidP="004F4510">
            <w:pPr>
              <w:pStyle w:val="Normln0"/>
              <w:jc w:val="both"/>
              <w:rPr>
                <w:rFonts w:cs="Arial"/>
                <w:kern w:val="28"/>
                <w:sz w:val="22"/>
                <w:szCs w:val="22"/>
              </w:rPr>
            </w:pPr>
            <w:r w:rsidRPr="00AF41B4">
              <w:rPr>
                <w:rFonts w:cs="Arial"/>
                <w:kern w:val="28"/>
                <w:sz w:val="22"/>
                <w:szCs w:val="22"/>
              </w:rPr>
              <w:t>DN 50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510" w:rsidRPr="00AF41B4" w:rsidRDefault="00462510" w:rsidP="004F4510">
            <w:pPr>
              <w:pStyle w:val="Normln0"/>
              <w:jc w:val="center"/>
              <w:rPr>
                <w:rFonts w:cs="Arial"/>
                <w:kern w:val="28"/>
                <w:sz w:val="22"/>
                <w:szCs w:val="22"/>
              </w:rPr>
            </w:pPr>
            <w:r w:rsidRPr="00AF41B4">
              <w:rPr>
                <w:rFonts w:cs="Arial"/>
                <w:kern w:val="28"/>
                <w:sz w:val="22"/>
                <w:szCs w:val="22"/>
              </w:rPr>
              <w:t>16,7</w:t>
            </w:r>
          </w:p>
        </w:tc>
        <w:tc>
          <w:tcPr>
            <w:tcW w:w="5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62510" w:rsidRPr="00AF41B4" w:rsidRDefault="00462510" w:rsidP="004F4510">
            <w:pPr>
              <w:pStyle w:val="Normln0"/>
              <w:jc w:val="center"/>
              <w:rPr>
                <w:rFonts w:cs="Arial"/>
                <w:kern w:val="28"/>
                <w:sz w:val="22"/>
                <w:szCs w:val="22"/>
              </w:rPr>
            </w:pPr>
            <w:r w:rsidRPr="00AF41B4">
              <w:rPr>
                <w:rFonts w:cs="Arial"/>
                <w:kern w:val="28"/>
                <w:sz w:val="22"/>
                <w:szCs w:val="22"/>
              </w:rPr>
              <w:t>48</w:t>
            </w:r>
          </w:p>
        </w:tc>
      </w:tr>
      <w:tr w:rsidR="00462510" w:rsidRPr="00AF41B4" w:rsidTr="00C26837">
        <w:trPr>
          <w:cantSplit/>
        </w:trPr>
        <w:tc>
          <w:tcPr>
            <w:tcW w:w="232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510" w:rsidRPr="00AF41B4" w:rsidRDefault="00462510" w:rsidP="004F4510">
            <w:pPr>
              <w:pStyle w:val="Normln0"/>
              <w:jc w:val="both"/>
              <w:rPr>
                <w:rFonts w:cs="Arial"/>
                <w:kern w:val="28"/>
                <w:sz w:val="22"/>
                <w:szCs w:val="22"/>
              </w:rPr>
            </w:pPr>
            <w:r w:rsidRPr="00AF41B4">
              <w:rPr>
                <w:rFonts w:cs="Arial"/>
                <w:kern w:val="28"/>
                <w:sz w:val="22"/>
                <w:szCs w:val="22"/>
              </w:rPr>
              <w:t>DN 25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510" w:rsidRPr="00AF41B4" w:rsidRDefault="00462510" w:rsidP="004F4510">
            <w:pPr>
              <w:pStyle w:val="Normln0"/>
              <w:jc w:val="center"/>
              <w:rPr>
                <w:rFonts w:cs="Arial"/>
                <w:kern w:val="28"/>
                <w:sz w:val="22"/>
                <w:szCs w:val="22"/>
              </w:rPr>
            </w:pPr>
            <w:r w:rsidRPr="00AF41B4">
              <w:rPr>
                <w:rFonts w:cs="Arial"/>
                <w:kern w:val="28"/>
                <w:sz w:val="22"/>
                <w:szCs w:val="22"/>
              </w:rPr>
              <w:t>4,2</w:t>
            </w:r>
          </w:p>
        </w:tc>
        <w:tc>
          <w:tcPr>
            <w:tcW w:w="5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62510" w:rsidRPr="00AF41B4" w:rsidRDefault="00462510" w:rsidP="004F4510">
            <w:pPr>
              <w:pStyle w:val="Normln0"/>
              <w:jc w:val="center"/>
              <w:rPr>
                <w:rFonts w:cs="Arial"/>
                <w:kern w:val="28"/>
                <w:sz w:val="22"/>
                <w:szCs w:val="22"/>
              </w:rPr>
            </w:pPr>
            <w:r w:rsidRPr="00AF41B4">
              <w:rPr>
                <w:rFonts w:cs="Arial"/>
                <w:kern w:val="28"/>
                <w:sz w:val="22"/>
                <w:szCs w:val="22"/>
              </w:rPr>
              <w:t>30</w:t>
            </w:r>
          </w:p>
        </w:tc>
      </w:tr>
      <w:tr w:rsidR="00462510" w:rsidRPr="00AF41B4" w:rsidTr="00C26837">
        <w:trPr>
          <w:cantSplit/>
        </w:trPr>
        <w:tc>
          <w:tcPr>
            <w:tcW w:w="2321" w:type="dxa"/>
            <w:tcBorders>
              <w:top w:val="single" w:sz="6" w:space="0" w:color="auto"/>
              <w:right w:val="single" w:sz="6" w:space="0" w:color="auto"/>
            </w:tcBorders>
          </w:tcPr>
          <w:p w:rsidR="00462510" w:rsidRPr="00AF41B4" w:rsidRDefault="00462510" w:rsidP="004F4510">
            <w:pPr>
              <w:pStyle w:val="Normln0"/>
              <w:jc w:val="both"/>
              <w:rPr>
                <w:rFonts w:cs="Arial"/>
                <w:kern w:val="28"/>
                <w:sz w:val="22"/>
                <w:szCs w:val="22"/>
              </w:rPr>
            </w:pPr>
            <w:r w:rsidRPr="00AF41B4">
              <w:rPr>
                <w:rFonts w:cs="Arial"/>
                <w:kern w:val="28"/>
                <w:sz w:val="22"/>
                <w:szCs w:val="22"/>
              </w:rPr>
              <w:t>DN 5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62510" w:rsidRPr="00AF41B4" w:rsidRDefault="00462510" w:rsidP="004F4510">
            <w:pPr>
              <w:pStyle w:val="Normln0"/>
              <w:jc w:val="center"/>
              <w:rPr>
                <w:rFonts w:cs="Arial"/>
                <w:kern w:val="28"/>
                <w:sz w:val="22"/>
                <w:szCs w:val="22"/>
              </w:rPr>
            </w:pPr>
            <w:r w:rsidRPr="00AF41B4">
              <w:rPr>
                <w:rFonts w:cs="Arial"/>
                <w:kern w:val="28"/>
                <w:sz w:val="22"/>
                <w:szCs w:val="22"/>
              </w:rPr>
              <w:t>0,16</w:t>
            </w:r>
          </w:p>
        </w:tc>
        <w:tc>
          <w:tcPr>
            <w:tcW w:w="5914" w:type="dxa"/>
            <w:tcBorders>
              <w:top w:val="single" w:sz="6" w:space="0" w:color="auto"/>
              <w:left w:val="single" w:sz="6" w:space="0" w:color="auto"/>
            </w:tcBorders>
          </w:tcPr>
          <w:p w:rsidR="00462510" w:rsidRPr="00AF41B4" w:rsidRDefault="00462510" w:rsidP="004F4510">
            <w:pPr>
              <w:pStyle w:val="Normln0"/>
              <w:jc w:val="center"/>
              <w:rPr>
                <w:rFonts w:cs="Arial"/>
                <w:kern w:val="28"/>
                <w:sz w:val="22"/>
                <w:szCs w:val="22"/>
              </w:rPr>
            </w:pPr>
            <w:r w:rsidRPr="00AF41B4">
              <w:rPr>
                <w:rFonts w:cs="Arial"/>
                <w:kern w:val="28"/>
                <w:sz w:val="22"/>
                <w:szCs w:val="22"/>
              </w:rPr>
              <w:t>10</w:t>
            </w:r>
          </w:p>
        </w:tc>
      </w:tr>
    </w:tbl>
    <w:p w:rsidR="00462510" w:rsidRPr="00AF41B4" w:rsidRDefault="00462510" w:rsidP="00462510">
      <w:pPr>
        <w:pStyle w:val="Normln0"/>
        <w:jc w:val="both"/>
        <w:rPr>
          <w:rFonts w:cs="Arial"/>
          <w:sz w:val="22"/>
          <w:szCs w:val="22"/>
        </w:rPr>
      </w:pPr>
    </w:p>
    <w:p w:rsidR="00462510" w:rsidRPr="00AF41B4" w:rsidRDefault="00462510" w:rsidP="00C26837">
      <w:pPr>
        <w:pStyle w:val="Normln0"/>
        <w:spacing w:line="276" w:lineRule="auto"/>
        <w:jc w:val="both"/>
        <w:rPr>
          <w:rFonts w:cs="Arial"/>
          <w:sz w:val="22"/>
          <w:szCs w:val="22"/>
        </w:rPr>
      </w:pPr>
      <w:r w:rsidRPr="00AF41B4">
        <w:rPr>
          <w:rFonts w:cs="Arial"/>
          <w:sz w:val="22"/>
          <w:szCs w:val="22"/>
        </w:rPr>
        <w:t>Havarijní projevy dosahu přetlaku, generovaného tlakovou vlnou, při explozi oblaku par – typ „VCE“.</w:t>
      </w: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21"/>
        <w:gridCol w:w="1830"/>
        <w:gridCol w:w="2110"/>
        <w:gridCol w:w="1549"/>
        <w:gridCol w:w="2255"/>
      </w:tblGrid>
      <w:tr w:rsidR="00462510" w:rsidRPr="00AF41B4" w:rsidTr="00C26837">
        <w:trPr>
          <w:cantSplit/>
        </w:trPr>
        <w:tc>
          <w:tcPr>
            <w:tcW w:w="2321" w:type="dxa"/>
            <w:tcBorders>
              <w:bottom w:val="single" w:sz="6" w:space="0" w:color="auto"/>
              <w:right w:val="single" w:sz="6" w:space="0" w:color="auto"/>
            </w:tcBorders>
          </w:tcPr>
          <w:p w:rsidR="00462510" w:rsidRPr="00AF41B4" w:rsidRDefault="00462510" w:rsidP="004F4510">
            <w:pPr>
              <w:pStyle w:val="Normln0"/>
              <w:jc w:val="both"/>
              <w:rPr>
                <w:rFonts w:cs="Arial"/>
                <w:kern w:val="28"/>
                <w:sz w:val="22"/>
                <w:szCs w:val="22"/>
              </w:rPr>
            </w:pPr>
            <w:r w:rsidRPr="00AF41B4">
              <w:rPr>
                <w:rFonts w:cs="Arial"/>
                <w:kern w:val="28"/>
                <w:sz w:val="22"/>
                <w:szCs w:val="22"/>
              </w:rPr>
              <w:t>Použité modely</w:t>
            </w:r>
          </w:p>
        </w:tc>
        <w:tc>
          <w:tcPr>
            <w:tcW w:w="7744" w:type="dxa"/>
            <w:gridSpan w:val="4"/>
            <w:tcBorders>
              <w:left w:val="single" w:sz="6" w:space="0" w:color="auto"/>
            </w:tcBorders>
          </w:tcPr>
          <w:p w:rsidR="00462510" w:rsidRPr="00AF41B4" w:rsidRDefault="00462510" w:rsidP="004F4510">
            <w:pPr>
              <w:pStyle w:val="Normln0"/>
              <w:jc w:val="both"/>
              <w:rPr>
                <w:rFonts w:cs="Arial"/>
                <w:kern w:val="28"/>
                <w:sz w:val="22"/>
                <w:szCs w:val="22"/>
              </w:rPr>
            </w:pPr>
            <w:r w:rsidRPr="00AF41B4">
              <w:rPr>
                <w:rFonts w:cs="Arial"/>
                <w:kern w:val="28"/>
                <w:sz w:val="22"/>
                <w:szCs w:val="22"/>
              </w:rPr>
              <w:t>Dvoufázový kontinuální únik zkapalněného plynu z potrubí</w:t>
            </w:r>
          </w:p>
          <w:p w:rsidR="00462510" w:rsidRPr="00AF41B4" w:rsidRDefault="00462510" w:rsidP="004F4510">
            <w:pPr>
              <w:pStyle w:val="Normln0"/>
              <w:jc w:val="both"/>
              <w:rPr>
                <w:rFonts w:cs="Arial"/>
                <w:kern w:val="28"/>
                <w:sz w:val="22"/>
                <w:szCs w:val="22"/>
              </w:rPr>
            </w:pPr>
            <w:r w:rsidRPr="00AF41B4">
              <w:rPr>
                <w:rFonts w:cs="Arial"/>
                <w:kern w:val="28"/>
                <w:sz w:val="22"/>
                <w:szCs w:val="22"/>
              </w:rPr>
              <w:t>Sprejový efekt</w:t>
            </w:r>
          </w:p>
          <w:p w:rsidR="00462510" w:rsidRPr="00AF41B4" w:rsidRDefault="00462510" w:rsidP="004F4510">
            <w:pPr>
              <w:pStyle w:val="Normln0"/>
              <w:jc w:val="both"/>
              <w:rPr>
                <w:rFonts w:cs="Arial"/>
                <w:kern w:val="28"/>
                <w:sz w:val="22"/>
                <w:szCs w:val="22"/>
              </w:rPr>
            </w:pPr>
            <w:r w:rsidRPr="00AF41B4">
              <w:rPr>
                <w:rFonts w:cs="Arial"/>
                <w:kern w:val="28"/>
                <w:sz w:val="22"/>
                <w:szCs w:val="22"/>
              </w:rPr>
              <w:t>Rozptyl těžkého plynu</w:t>
            </w:r>
          </w:p>
          <w:p w:rsidR="00462510" w:rsidRPr="00AF41B4" w:rsidRDefault="00462510" w:rsidP="004F4510">
            <w:pPr>
              <w:pStyle w:val="Normln0"/>
              <w:jc w:val="both"/>
              <w:rPr>
                <w:rFonts w:cs="Arial"/>
                <w:kern w:val="28"/>
                <w:sz w:val="22"/>
                <w:szCs w:val="22"/>
              </w:rPr>
            </w:pPr>
            <w:r w:rsidRPr="00AF41B4">
              <w:rPr>
                <w:rFonts w:cs="Arial"/>
                <w:kern w:val="28"/>
                <w:sz w:val="22"/>
                <w:szCs w:val="22"/>
              </w:rPr>
              <w:t>Exploze vytvořeného oblaku (síla exploze 5)</w:t>
            </w:r>
          </w:p>
        </w:tc>
      </w:tr>
      <w:tr w:rsidR="00462510" w:rsidRPr="00AF41B4" w:rsidTr="00C26837">
        <w:trPr>
          <w:cantSplit/>
        </w:trPr>
        <w:tc>
          <w:tcPr>
            <w:tcW w:w="232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510" w:rsidRPr="00AF41B4" w:rsidRDefault="00462510" w:rsidP="00C26837">
            <w:pPr>
              <w:pStyle w:val="Normln0"/>
              <w:rPr>
                <w:rFonts w:cs="Arial"/>
                <w:kern w:val="28"/>
                <w:sz w:val="22"/>
                <w:szCs w:val="22"/>
              </w:rPr>
            </w:pPr>
            <w:r w:rsidRPr="00AF41B4">
              <w:rPr>
                <w:rFonts w:cs="Arial"/>
                <w:kern w:val="28"/>
                <w:sz w:val="22"/>
                <w:szCs w:val="22"/>
              </w:rPr>
              <w:t>Parametry pro výpočty</w:t>
            </w:r>
          </w:p>
        </w:tc>
        <w:tc>
          <w:tcPr>
            <w:tcW w:w="77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62510" w:rsidRPr="00AF41B4" w:rsidRDefault="00462510" w:rsidP="004F4510">
            <w:pPr>
              <w:pStyle w:val="Normln0"/>
              <w:rPr>
                <w:rFonts w:cs="Arial"/>
                <w:kern w:val="28"/>
                <w:sz w:val="22"/>
                <w:szCs w:val="22"/>
              </w:rPr>
            </w:pPr>
            <w:r w:rsidRPr="00AF41B4">
              <w:rPr>
                <w:rFonts w:cs="Arial"/>
                <w:kern w:val="28"/>
                <w:sz w:val="22"/>
                <w:szCs w:val="22"/>
              </w:rPr>
              <w:t>potrubí DN 150, max. tlak 1,5 MPa, teplota -7°C, délka potrubí k otvoru 40 m, výška otvoru nad zemí  1 m, meteopodmínky – F, 1 m.s</w:t>
            </w:r>
            <w:r w:rsidRPr="00AF41B4">
              <w:rPr>
                <w:rFonts w:cs="Arial"/>
                <w:kern w:val="28"/>
                <w:sz w:val="22"/>
                <w:szCs w:val="22"/>
                <w:vertAlign w:val="superscript"/>
              </w:rPr>
              <w:t>-1</w:t>
            </w:r>
          </w:p>
        </w:tc>
      </w:tr>
      <w:tr w:rsidR="00462510" w:rsidRPr="00AF41B4" w:rsidTr="00C26837">
        <w:trPr>
          <w:cantSplit/>
        </w:trPr>
        <w:tc>
          <w:tcPr>
            <w:tcW w:w="2321" w:type="dxa"/>
            <w:tcBorders>
              <w:right w:val="single" w:sz="6" w:space="0" w:color="auto"/>
            </w:tcBorders>
          </w:tcPr>
          <w:p w:rsidR="00462510" w:rsidRPr="00AF41B4" w:rsidRDefault="00462510" w:rsidP="004F4510">
            <w:pPr>
              <w:pStyle w:val="Normln0"/>
              <w:jc w:val="both"/>
              <w:rPr>
                <w:rFonts w:cs="Arial"/>
                <w:kern w:val="28"/>
                <w:sz w:val="22"/>
                <w:szCs w:val="22"/>
              </w:rPr>
            </w:pPr>
            <w:r w:rsidRPr="00AF41B4">
              <w:rPr>
                <w:rFonts w:cs="Arial"/>
                <w:kern w:val="28"/>
                <w:sz w:val="22"/>
                <w:szCs w:val="22"/>
              </w:rPr>
              <w:t xml:space="preserve">Velikost otvoru </w:t>
            </w:r>
            <w:r w:rsidRPr="00AF41B4">
              <w:rPr>
                <w:rFonts w:cs="Arial"/>
                <w:kern w:val="28"/>
                <w:sz w:val="22"/>
                <w:szCs w:val="22"/>
              </w:rPr>
              <w:sym w:font="Symbol" w:char="F05B"/>
            </w:r>
            <w:r w:rsidRPr="00AF41B4">
              <w:rPr>
                <w:rFonts w:cs="Arial"/>
                <w:sz w:val="22"/>
                <w:szCs w:val="22"/>
              </w:rPr>
              <w:t>mm</w:t>
            </w:r>
            <w:r w:rsidRPr="00AF41B4">
              <w:rPr>
                <w:rFonts w:cs="Arial"/>
                <w:kern w:val="28"/>
                <w:sz w:val="22"/>
                <w:szCs w:val="22"/>
              </w:rPr>
              <w:sym w:font="Symbol" w:char="F05D"/>
            </w:r>
          </w:p>
        </w:tc>
        <w:tc>
          <w:tcPr>
            <w:tcW w:w="1830" w:type="dxa"/>
            <w:tcBorders>
              <w:left w:val="single" w:sz="6" w:space="0" w:color="auto"/>
              <w:right w:val="single" w:sz="6" w:space="0" w:color="auto"/>
            </w:tcBorders>
          </w:tcPr>
          <w:p w:rsidR="00462510" w:rsidRPr="00AF41B4" w:rsidRDefault="00462510" w:rsidP="004F4510">
            <w:pPr>
              <w:pStyle w:val="Normln0"/>
              <w:jc w:val="both"/>
              <w:rPr>
                <w:rFonts w:cs="Arial"/>
                <w:kern w:val="28"/>
                <w:sz w:val="22"/>
                <w:szCs w:val="22"/>
              </w:rPr>
            </w:pPr>
            <w:r w:rsidRPr="00AF41B4">
              <w:rPr>
                <w:rFonts w:cs="Arial"/>
                <w:kern w:val="28"/>
                <w:sz w:val="22"/>
                <w:szCs w:val="22"/>
              </w:rPr>
              <w:t xml:space="preserve">Rychlost úniku </w:t>
            </w:r>
          </w:p>
        </w:tc>
        <w:tc>
          <w:tcPr>
            <w:tcW w:w="5914" w:type="dxa"/>
            <w:gridSpan w:val="3"/>
            <w:tcBorders>
              <w:left w:val="single" w:sz="6" w:space="0" w:color="auto"/>
            </w:tcBorders>
          </w:tcPr>
          <w:p w:rsidR="00462510" w:rsidRPr="00AF41B4" w:rsidRDefault="00462510" w:rsidP="004F4510">
            <w:pPr>
              <w:pStyle w:val="Normln0"/>
              <w:jc w:val="center"/>
              <w:rPr>
                <w:rFonts w:cs="Arial"/>
                <w:kern w:val="28"/>
                <w:sz w:val="22"/>
                <w:szCs w:val="22"/>
              </w:rPr>
            </w:pPr>
            <w:r w:rsidRPr="00AF41B4">
              <w:rPr>
                <w:rFonts w:cs="Arial"/>
                <w:kern w:val="28"/>
                <w:sz w:val="22"/>
                <w:szCs w:val="22"/>
              </w:rPr>
              <w:t xml:space="preserve">Dosah maximálního přetlaku od epicentra </w:t>
            </w:r>
            <w:r w:rsidRPr="00AF41B4">
              <w:rPr>
                <w:rFonts w:cs="Arial"/>
                <w:kern w:val="28"/>
                <w:sz w:val="22"/>
                <w:szCs w:val="22"/>
              </w:rPr>
              <w:sym w:font="Symbol" w:char="F05B"/>
            </w:r>
            <w:r w:rsidRPr="00AF41B4">
              <w:rPr>
                <w:rFonts w:cs="Arial"/>
                <w:kern w:val="28"/>
                <w:sz w:val="22"/>
                <w:szCs w:val="22"/>
              </w:rPr>
              <w:t>m</w:t>
            </w:r>
            <w:r w:rsidRPr="00AF41B4">
              <w:rPr>
                <w:rFonts w:cs="Arial"/>
                <w:kern w:val="28"/>
                <w:sz w:val="22"/>
                <w:szCs w:val="22"/>
              </w:rPr>
              <w:sym w:font="Symbol" w:char="F05D"/>
            </w:r>
          </w:p>
        </w:tc>
      </w:tr>
      <w:tr w:rsidR="00462510" w:rsidRPr="00AF41B4" w:rsidTr="00C26837">
        <w:trPr>
          <w:cantSplit/>
        </w:trPr>
        <w:tc>
          <w:tcPr>
            <w:tcW w:w="2321" w:type="dxa"/>
            <w:tcBorders>
              <w:bottom w:val="single" w:sz="6" w:space="0" w:color="auto"/>
              <w:right w:val="single" w:sz="6" w:space="0" w:color="auto"/>
            </w:tcBorders>
          </w:tcPr>
          <w:p w:rsidR="00462510" w:rsidRPr="00AF41B4" w:rsidRDefault="00462510" w:rsidP="004F4510">
            <w:pPr>
              <w:pStyle w:val="Normln0"/>
              <w:jc w:val="both"/>
              <w:rPr>
                <w:rFonts w:cs="Arial"/>
                <w:kern w:val="28"/>
                <w:sz w:val="22"/>
                <w:szCs w:val="22"/>
              </w:rPr>
            </w:pPr>
          </w:p>
        </w:tc>
        <w:tc>
          <w:tcPr>
            <w:tcW w:w="18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510" w:rsidRPr="00AF41B4" w:rsidRDefault="00462510" w:rsidP="004F4510">
            <w:pPr>
              <w:pStyle w:val="Normln0"/>
              <w:jc w:val="center"/>
              <w:rPr>
                <w:rFonts w:cs="Arial"/>
                <w:kern w:val="28"/>
                <w:sz w:val="22"/>
                <w:szCs w:val="22"/>
              </w:rPr>
            </w:pPr>
            <w:r w:rsidRPr="00AF41B4">
              <w:rPr>
                <w:rFonts w:cs="Arial"/>
                <w:kern w:val="28"/>
                <w:sz w:val="22"/>
                <w:szCs w:val="22"/>
              </w:rPr>
              <w:sym w:font="Symbol" w:char="F05B"/>
            </w:r>
            <w:r w:rsidRPr="00AF41B4">
              <w:rPr>
                <w:rFonts w:cs="Arial"/>
                <w:kern w:val="28"/>
                <w:sz w:val="22"/>
                <w:szCs w:val="22"/>
              </w:rPr>
              <w:t>kg·s</w:t>
            </w:r>
            <w:r w:rsidRPr="00AF41B4">
              <w:rPr>
                <w:rFonts w:cs="Arial"/>
                <w:kern w:val="28"/>
                <w:sz w:val="22"/>
                <w:szCs w:val="22"/>
                <w:vertAlign w:val="superscript"/>
              </w:rPr>
              <w:t>-1</w:t>
            </w:r>
            <w:r w:rsidRPr="00AF41B4">
              <w:rPr>
                <w:rFonts w:cs="Arial"/>
                <w:kern w:val="28"/>
                <w:sz w:val="22"/>
                <w:szCs w:val="22"/>
              </w:rPr>
              <w:sym w:font="Symbol" w:char="F05D"/>
            </w:r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62510" w:rsidRPr="00AF41B4" w:rsidRDefault="00462510" w:rsidP="004F4510">
            <w:pPr>
              <w:pStyle w:val="Normln0"/>
              <w:jc w:val="center"/>
              <w:rPr>
                <w:rFonts w:cs="Arial"/>
                <w:kern w:val="28"/>
                <w:sz w:val="22"/>
                <w:szCs w:val="22"/>
              </w:rPr>
            </w:pPr>
            <w:r w:rsidRPr="00AF41B4">
              <w:rPr>
                <w:rFonts w:cs="Arial"/>
                <w:kern w:val="28"/>
                <w:sz w:val="22"/>
                <w:szCs w:val="22"/>
              </w:rPr>
              <w:t>posun epicentra [m]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62510" w:rsidRPr="00AF41B4" w:rsidRDefault="00462510" w:rsidP="004F4510">
            <w:pPr>
              <w:pStyle w:val="Normln0"/>
              <w:jc w:val="center"/>
              <w:rPr>
                <w:rFonts w:cs="Arial"/>
                <w:kern w:val="28"/>
                <w:sz w:val="22"/>
                <w:szCs w:val="22"/>
              </w:rPr>
            </w:pPr>
            <w:r w:rsidRPr="00AF41B4">
              <w:rPr>
                <w:rFonts w:cs="Arial"/>
                <w:kern w:val="28"/>
                <w:sz w:val="22"/>
                <w:szCs w:val="22"/>
              </w:rPr>
              <w:t>0,3 bar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62510" w:rsidRPr="00AF41B4" w:rsidRDefault="00462510" w:rsidP="004F4510">
            <w:pPr>
              <w:pStyle w:val="Normln0"/>
              <w:jc w:val="center"/>
              <w:rPr>
                <w:rFonts w:cs="Arial"/>
                <w:kern w:val="28"/>
                <w:sz w:val="22"/>
                <w:szCs w:val="22"/>
              </w:rPr>
            </w:pPr>
            <w:r w:rsidRPr="00AF41B4">
              <w:rPr>
                <w:rFonts w:cs="Arial"/>
                <w:kern w:val="28"/>
                <w:sz w:val="22"/>
                <w:szCs w:val="22"/>
              </w:rPr>
              <w:t>0,1 bar</w:t>
            </w:r>
          </w:p>
        </w:tc>
      </w:tr>
      <w:tr w:rsidR="00462510" w:rsidRPr="00AF41B4" w:rsidTr="00C26837">
        <w:trPr>
          <w:cantSplit/>
        </w:trPr>
        <w:tc>
          <w:tcPr>
            <w:tcW w:w="232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510" w:rsidRPr="00AF41B4" w:rsidRDefault="00462510" w:rsidP="004F4510">
            <w:pPr>
              <w:pStyle w:val="Normln0"/>
              <w:jc w:val="both"/>
              <w:rPr>
                <w:rFonts w:cs="Arial"/>
                <w:kern w:val="28"/>
                <w:sz w:val="22"/>
                <w:szCs w:val="22"/>
              </w:rPr>
            </w:pPr>
            <w:r w:rsidRPr="00AF41B4">
              <w:rPr>
                <w:rFonts w:cs="Arial"/>
                <w:kern w:val="28"/>
                <w:sz w:val="22"/>
                <w:szCs w:val="22"/>
              </w:rPr>
              <w:t>DN 50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510" w:rsidRPr="00AF41B4" w:rsidRDefault="00462510" w:rsidP="004F4510">
            <w:pPr>
              <w:pStyle w:val="Normln0"/>
              <w:jc w:val="center"/>
              <w:rPr>
                <w:rFonts w:cs="Arial"/>
                <w:kern w:val="28"/>
                <w:sz w:val="22"/>
                <w:szCs w:val="22"/>
              </w:rPr>
            </w:pPr>
            <w:r w:rsidRPr="00AF41B4">
              <w:rPr>
                <w:rFonts w:cs="Arial"/>
                <w:kern w:val="28"/>
                <w:sz w:val="22"/>
                <w:szCs w:val="22"/>
              </w:rPr>
              <w:t>16,7</w:t>
            </w:r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510" w:rsidRPr="00AF41B4" w:rsidRDefault="00462510" w:rsidP="004F4510">
            <w:pPr>
              <w:pStyle w:val="Normln0"/>
              <w:jc w:val="center"/>
              <w:rPr>
                <w:rFonts w:cs="Arial"/>
                <w:kern w:val="28"/>
                <w:sz w:val="22"/>
                <w:szCs w:val="22"/>
              </w:rPr>
            </w:pPr>
            <w:r w:rsidRPr="00AF41B4">
              <w:rPr>
                <w:rFonts w:cs="Arial"/>
                <w:kern w:val="28"/>
                <w:sz w:val="22"/>
                <w:szCs w:val="22"/>
              </w:rPr>
              <w:t>30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510" w:rsidRPr="00AF41B4" w:rsidRDefault="00462510" w:rsidP="004F4510">
            <w:pPr>
              <w:pStyle w:val="Normln0"/>
              <w:jc w:val="center"/>
              <w:rPr>
                <w:rFonts w:cs="Arial"/>
                <w:kern w:val="28"/>
                <w:sz w:val="22"/>
                <w:szCs w:val="22"/>
              </w:rPr>
            </w:pPr>
            <w:r w:rsidRPr="00AF41B4">
              <w:rPr>
                <w:rFonts w:cs="Arial"/>
                <w:kern w:val="28"/>
                <w:sz w:val="22"/>
                <w:szCs w:val="22"/>
              </w:rPr>
              <w:t>-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62510" w:rsidRPr="00AF41B4" w:rsidRDefault="00462510" w:rsidP="004F4510">
            <w:pPr>
              <w:pStyle w:val="Normln0"/>
              <w:jc w:val="center"/>
              <w:rPr>
                <w:rFonts w:cs="Arial"/>
                <w:kern w:val="28"/>
                <w:sz w:val="22"/>
                <w:szCs w:val="22"/>
              </w:rPr>
            </w:pPr>
            <w:r w:rsidRPr="00AF41B4">
              <w:rPr>
                <w:rFonts w:cs="Arial"/>
                <w:kern w:val="28"/>
                <w:sz w:val="22"/>
                <w:szCs w:val="22"/>
              </w:rPr>
              <w:t>80</w:t>
            </w:r>
          </w:p>
        </w:tc>
      </w:tr>
      <w:tr w:rsidR="00462510" w:rsidRPr="00AF41B4" w:rsidTr="00C26837">
        <w:trPr>
          <w:cantSplit/>
        </w:trPr>
        <w:tc>
          <w:tcPr>
            <w:tcW w:w="232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510" w:rsidRPr="00AF41B4" w:rsidRDefault="00462510" w:rsidP="004F4510">
            <w:pPr>
              <w:pStyle w:val="Normln0"/>
              <w:jc w:val="both"/>
              <w:rPr>
                <w:rFonts w:cs="Arial"/>
                <w:kern w:val="28"/>
                <w:sz w:val="22"/>
                <w:szCs w:val="22"/>
              </w:rPr>
            </w:pPr>
            <w:r w:rsidRPr="00AF41B4">
              <w:rPr>
                <w:rFonts w:cs="Arial"/>
                <w:kern w:val="28"/>
                <w:sz w:val="22"/>
                <w:szCs w:val="22"/>
              </w:rPr>
              <w:t>DN 25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510" w:rsidRPr="00AF41B4" w:rsidRDefault="00462510" w:rsidP="004F4510">
            <w:pPr>
              <w:pStyle w:val="Normln0"/>
              <w:jc w:val="center"/>
              <w:rPr>
                <w:rFonts w:cs="Arial"/>
                <w:kern w:val="28"/>
                <w:sz w:val="22"/>
                <w:szCs w:val="22"/>
              </w:rPr>
            </w:pPr>
            <w:r w:rsidRPr="00AF41B4">
              <w:rPr>
                <w:rFonts w:cs="Arial"/>
                <w:kern w:val="28"/>
                <w:sz w:val="22"/>
                <w:szCs w:val="22"/>
              </w:rPr>
              <w:t>4,2</w:t>
            </w:r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510" w:rsidRPr="00AF41B4" w:rsidRDefault="00462510" w:rsidP="004F4510">
            <w:pPr>
              <w:pStyle w:val="Normln0"/>
              <w:jc w:val="center"/>
              <w:rPr>
                <w:rFonts w:cs="Arial"/>
                <w:kern w:val="28"/>
                <w:sz w:val="22"/>
                <w:szCs w:val="22"/>
              </w:rPr>
            </w:pPr>
            <w:r w:rsidRPr="00AF41B4">
              <w:rPr>
                <w:rFonts w:cs="Arial"/>
                <w:kern w:val="28"/>
                <w:sz w:val="22"/>
                <w:szCs w:val="22"/>
              </w:rPr>
              <w:t>15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510" w:rsidRPr="00AF41B4" w:rsidRDefault="00462510" w:rsidP="004F4510">
            <w:pPr>
              <w:pStyle w:val="Normln0"/>
              <w:jc w:val="center"/>
              <w:rPr>
                <w:rFonts w:cs="Arial"/>
                <w:kern w:val="28"/>
                <w:sz w:val="22"/>
                <w:szCs w:val="22"/>
              </w:rPr>
            </w:pPr>
            <w:r w:rsidRPr="00AF41B4">
              <w:rPr>
                <w:rFonts w:cs="Arial"/>
                <w:kern w:val="28"/>
                <w:sz w:val="22"/>
                <w:szCs w:val="22"/>
              </w:rPr>
              <w:t>-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62510" w:rsidRPr="00AF41B4" w:rsidRDefault="00462510" w:rsidP="004F4510">
            <w:pPr>
              <w:pStyle w:val="Normln0"/>
              <w:jc w:val="center"/>
              <w:rPr>
                <w:rFonts w:cs="Arial"/>
                <w:kern w:val="28"/>
                <w:sz w:val="22"/>
                <w:szCs w:val="22"/>
              </w:rPr>
            </w:pPr>
            <w:r w:rsidRPr="00AF41B4">
              <w:rPr>
                <w:rFonts w:cs="Arial"/>
                <w:kern w:val="28"/>
                <w:sz w:val="22"/>
                <w:szCs w:val="22"/>
              </w:rPr>
              <w:t>30</w:t>
            </w:r>
          </w:p>
        </w:tc>
      </w:tr>
      <w:tr w:rsidR="00462510" w:rsidRPr="00AF41B4" w:rsidTr="00C26837">
        <w:trPr>
          <w:cantSplit/>
        </w:trPr>
        <w:tc>
          <w:tcPr>
            <w:tcW w:w="2321" w:type="dxa"/>
            <w:tcBorders>
              <w:top w:val="single" w:sz="6" w:space="0" w:color="auto"/>
              <w:right w:val="single" w:sz="6" w:space="0" w:color="auto"/>
            </w:tcBorders>
          </w:tcPr>
          <w:p w:rsidR="00462510" w:rsidRPr="00AF41B4" w:rsidRDefault="00462510" w:rsidP="004F4510">
            <w:pPr>
              <w:pStyle w:val="Normln0"/>
              <w:jc w:val="both"/>
              <w:rPr>
                <w:rFonts w:cs="Arial"/>
                <w:kern w:val="28"/>
                <w:sz w:val="22"/>
                <w:szCs w:val="22"/>
              </w:rPr>
            </w:pPr>
            <w:r w:rsidRPr="00AF41B4">
              <w:rPr>
                <w:rFonts w:cs="Arial"/>
                <w:kern w:val="28"/>
                <w:sz w:val="22"/>
                <w:szCs w:val="22"/>
              </w:rPr>
              <w:t>DN 5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62510" w:rsidRPr="00AF41B4" w:rsidRDefault="00462510" w:rsidP="004F4510">
            <w:pPr>
              <w:pStyle w:val="Normln0"/>
              <w:jc w:val="center"/>
              <w:rPr>
                <w:rFonts w:cs="Arial"/>
                <w:kern w:val="28"/>
                <w:sz w:val="22"/>
                <w:szCs w:val="22"/>
              </w:rPr>
            </w:pPr>
            <w:r w:rsidRPr="00AF41B4">
              <w:rPr>
                <w:rFonts w:cs="Arial"/>
                <w:kern w:val="28"/>
                <w:sz w:val="22"/>
                <w:szCs w:val="22"/>
              </w:rPr>
              <w:t>0,16</w:t>
            </w:r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62510" w:rsidRPr="00AF41B4" w:rsidRDefault="00462510" w:rsidP="004F4510">
            <w:pPr>
              <w:pStyle w:val="Normln0"/>
              <w:jc w:val="center"/>
              <w:rPr>
                <w:rFonts w:cs="Arial"/>
                <w:kern w:val="28"/>
                <w:sz w:val="22"/>
                <w:szCs w:val="22"/>
              </w:rPr>
            </w:pPr>
            <w:r w:rsidRPr="00AF41B4">
              <w:rPr>
                <w:rFonts w:cs="Arial"/>
                <w:kern w:val="28"/>
                <w:sz w:val="22"/>
                <w:szCs w:val="22"/>
              </w:rPr>
              <w:t>-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62510" w:rsidRPr="00AF41B4" w:rsidRDefault="00462510" w:rsidP="004F4510">
            <w:pPr>
              <w:pStyle w:val="Normln0"/>
              <w:jc w:val="center"/>
              <w:rPr>
                <w:rFonts w:cs="Arial"/>
                <w:kern w:val="28"/>
                <w:sz w:val="22"/>
                <w:szCs w:val="22"/>
              </w:rPr>
            </w:pPr>
            <w:r w:rsidRPr="00AF41B4">
              <w:rPr>
                <w:rFonts w:cs="Arial"/>
                <w:kern w:val="28"/>
                <w:sz w:val="22"/>
                <w:szCs w:val="22"/>
              </w:rPr>
              <w:t>-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</w:tcBorders>
          </w:tcPr>
          <w:p w:rsidR="00462510" w:rsidRPr="00AF41B4" w:rsidRDefault="00462510" w:rsidP="004F4510">
            <w:pPr>
              <w:pStyle w:val="Normln0"/>
              <w:jc w:val="center"/>
              <w:rPr>
                <w:rFonts w:cs="Arial"/>
                <w:kern w:val="28"/>
                <w:sz w:val="22"/>
                <w:szCs w:val="22"/>
              </w:rPr>
            </w:pPr>
            <w:r w:rsidRPr="00AF41B4">
              <w:rPr>
                <w:rFonts w:cs="Arial"/>
                <w:kern w:val="28"/>
                <w:sz w:val="22"/>
                <w:szCs w:val="22"/>
              </w:rPr>
              <w:t>-</w:t>
            </w:r>
          </w:p>
        </w:tc>
      </w:tr>
    </w:tbl>
    <w:p w:rsidR="00462510" w:rsidRPr="00AF41B4" w:rsidRDefault="00462510" w:rsidP="00462510">
      <w:pPr>
        <w:pStyle w:val="Normln0"/>
        <w:jc w:val="both"/>
        <w:rPr>
          <w:rFonts w:cs="Arial"/>
          <w:sz w:val="22"/>
          <w:szCs w:val="22"/>
        </w:rPr>
      </w:pPr>
    </w:p>
    <w:p w:rsidR="00462510" w:rsidRPr="00AF41B4" w:rsidRDefault="00462510" w:rsidP="00C26837">
      <w:pPr>
        <w:pStyle w:val="Normln0"/>
        <w:spacing w:line="276" w:lineRule="auto"/>
        <w:jc w:val="both"/>
        <w:rPr>
          <w:rFonts w:cs="Arial"/>
          <w:sz w:val="22"/>
          <w:szCs w:val="22"/>
        </w:rPr>
      </w:pPr>
      <w:r w:rsidRPr="00AF41B4">
        <w:rPr>
          <w:rFonts w:cs="Arial"/>
          <w:sz w:val="22"/>
          <w:szCs w:val="22"/>
        </w:rPr>
        <w:t>Havarijní projevy dosahu tepelného toku při vyhoření oblaku par – typ „Flash Fire“.</w:t>
      </w: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21"/>
        <w:gridCol w:w="1648"/>
        <w:gridCol w:w="1985"/>
        <w:gridCol w:w="1984"/>
        <w:gridCol w:w="2127"/>
      </w:tblGrid>
      <w:tr w:rsidR="00462510" w:rsidRPr="00AF41B4" w:rsidTr="00C26837">
        <w:trPr>
          <w:cantSplit/>
        </w:trPr>
        <w:tc>
          <w:tcPr>
            <w:tcW w:w="2321" w:type="dxa"/>
            <w:tcBorders>
              <w:bottom w:val="single" w:sz="6" w:space="0" w:color="auto"/>
              <w:right w:val="single" w:sz="6" w:space="0" w:color="auto"/>
            </w:tcBorders>
          </w:tcPr>
          <w:p w:rsidR="00462510" w:rsidRPr="00AF41B4" w:rsidRDefault="00462510" w:rsidP="004F4510">
            <w:pPr>
              <w:pStyle w:val="Normln0"/>
              <w:jc w:val="both"/>
              <w:rPr>
                <w:rFonts w:cs="Arial"/>
                <w:kern w:val="28"/>
                <w:sz w:val="22"/>
                <w:szCs w:val="22"/>
              </w:rPr>
            </w:pPr>
            <w:r w:rsidRPr="00AF41B4">
              <w:rPr>
                <w:rFonts w:cs="Arial"/>
                <w:kern w:val="28"/>
                <w:sz w:val="22"/>
                <w:szCs w:val="22"/>
              </w:rPr>
              <w:t>Použité modely</w:t>
            </w:r>
          </w:p>
        </w:tc>
        <w:tc>
          <w:tcPr>
            <w:tcW w:w="7744" w:type="dxa"/>
            <w:gridSpan w:val="4"/>
            <w:tcBorders>
              <w:left w:val="single" w:sz="6" w:space="0" w:color="auto"/>
            </w:tcBorders>
          </w:tcPr>
          <w:p w:rsidR="00462510" w:rsidRPr="00AF41B4" w:rsidRDefault="00462510" w:rsidP="004F4510">
            <w:pPr>
              <w:pStyle w:val="Normln0"/>
              <w:jc w:val="both"/>
              <w:rPr>
                <w:rFonts w:cs="Arial"/>
                <w:kern w:val="28"/>
                <w:sz w:val="22"/>
                <w:szCs w:val="22"/>
              </w:rPr>
            </w:pPr>
            <w:r w:rsidRPr="00AF41B4">
              <w:rPr>
                <w:rFonts w:cs="Arial"/>
                <w:kern w:val="28"/>
                <w:sz w:val="22"/>
                <w:szCs w:val="22"/>
              </w:rPr>
              <w:t>Dvoufázový kontinuální únik zkapalněného plynu z potrubí</w:t>
            </w:r>
          </w:p>
          <w:p w:rsidR="00462510" w:rsidRPr="00AF41B4" w:rsidRDefault="00462510" w:rsidP="004F4510">
            <w:pPr>
              <w:pStyle w:val="Normln0"/>
              <w:jc w:val="both"/>
              <w:rPr>
                <w:rFonts w:cs="Arial"/>
                <w:kern w:val="28"/>
                <w:sz w:val="22"/>
                <w:szCs w:val="22"/>
              </w:rPr>
            </w:pPr>
            <w:r w:rsidRPr="00AF41B4">
              <w:rPr>
                <w:rFonts w:cs="Arial"/>
                <w:kern w:val="28"/>
                <w:sz w:val="22"/>
                <w:szCs w:val="22"/>
              </w:rPr>
              <w:t>Sprejový efekt</w:t>
            </w:r>
          </w:p>
          <w:p w:rsidR="00462510" w:rsidRPr="00AF41B4" w:rsidRDefault="00462510" w:rsidP="004F4510">
            <w:pPr>
              <w:pStyle w:val="Normln0"/>
              <w:jc w:val="both"/>
              <w:rPr>
                <w:rFonts w:cs="Arial"/>
                <w:kern w:val="28"/>
                <w:sz w:val="22"/>
                <w:szCs w:val="22"/>
              </w:rPr>
            </w:pPr>
            <w:r w:rsidRPr="00AF41B4">
              <w:rPr>
                <w:rFonts w:cs="Arial"/>
                <w:kern w:val="28"/>
                <w:sz w:val="22"/>
                <w:szCs w:val="22"/>
              </w:rPr>
              <w:t>Rozptyl těžkého plynu</w:t>
            </w:r>
          </w:p>
          <w:p w:rsidR="00462510" w:rsidRPr="00AF41B4" w:rsidRDefault="00462510" w:rsidP="004F4510">
            <w:pPr>
              <w:pStyle w:val="Normln0"/>
              <w:jc w:val="both"/>
              <w:rPr>
                <w:rFonts w:cs="Arial"/>
                <w:kern w:val="28"/>
                <w:sz w:val="22"/>
                <w:szCs w:val="22"/>
              </w:rPr>
            </w:pPr>
            <w:r w:rsidRPr="00AF41B4">
              <w:rPr>
                <w:rFonts w:cs="Arial"/>
                <w:kern w:val="28"/>
                <w:sz w:val="22"/>
                <w:szCs w:val="22"/>
              </w:rPr>
              <w:t>Vyhoření oblaku</w:t>
            </w:r>
          </w:p>
        </w:tc>
      </w:tr>
      <w:tr w:rsidR="00462510" w:rsidRPr="00AF41B4" w:rsidTr="00C26837">
        <w:trPr>
          <w:cantSplit/>
        </w:trPr>
        <w:tc>
          <w:tcPr>
            <w:tcW w:w="232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510" w:rsidRPr="00AF41B4" w:rsidRDefault="00462510" w:rsidP="00C26837">
            <w:pPr>
              <w:pStyle w:val="Normln0"/>
              <w:rPr>
                <w:rFonts w:cs="Arial"/>
                <w:kern w:val="28"/>
                <w:sz w:val="22"/>
                <w:szCs w:val="22"/>
              </w:rPr>
            </w:pPr>
            <w:r w:rsidRPr="00AF41B4">
              <w:rPr>
                <w:rFonts w:cs="Arial"/>
                <w:kern w:val="28"/>
                <w:sz w:val="22"/>
                <w:szCs w:val="22"/>
              </w:rPr>
              <w:t>Parametry pro výpočty</w:t>
            </w:r>
          </w:p>
        </w:tc>
        <w:tc>
          <w:tcPr>
            <w:tcW w:w="77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62510" w:rsidRPr="00AF41B4" w:rsidRDefault="00462510" w:rsidP="00C26837">
            <w:pPr>
              <w:pStyle w:val="Normln0"/>
              <w:rPr>
                <w:rFonts w:cs="Arial"/>
                <w:kern w:val="28"/>
                <w:sz w:val="22"/>
                <w:szCs w:val="22"/>
              </w:rPr>
            </w:pPr>
            <w:r w:rsidRPr="00AF41B4">
              <w:rPr>
                <w:rFonts w:cs="Arial"/>
                <w:kern w:val="28"/>
                <w:sz w:val="22"/>
                <w:szCs w:val="22"/>
              </w:rPr>
              <w:t>potrubí DN 150, max. tlak 1,5 MPa, teplota -7°C, délka potrubí k otvoru 40 m, výška otvoru nad zemí 1 m, čas = 10 (50) sec, meteopodmínky – F,</w:t>
            </w:r>
            <w:r w:rsidR="00C26837">
              <w:rPr>
                <w:rFonts w:cs="Arial"/>
                <w:kern w:val="28"/>
                <w:sz w:val="22"/>
                <w:szCs w:val="22"/>
              </w:rPr>
              <w:t xml:space="preserve"> </w:t>
            </w:r>
            <w:r w:rsidRPr="00AF41B4">
              <w:rPr>
                <w:rFonts w:cs="Arial"/>
                <w:kern w:val="28"/>
                <w:sz w:val="22"/>
                <w:szCs w:val="22"/>
              </w:rPr>
              <w:t>1 m.s</w:t>
            </w:r>
            <w:r w:rsidRPr="00AF41B4">
              <w:rPr>
                <w:rFonts w:cs="Arial"/>
                <w:kern w:val="28"/>
                <w:sz w:val="22"/>
                <w:szCs w:val="22"/>
                <w:vertAlign w:val="superscript"/>
              </w:rPr>
              <w:t>-1</w:t>
            </w:r>
          </w:p>
        </w:tc>
      </w:tr>
      <w:tr w:rsidR="00462510" w:rsidRPr="00AF41B4" w:rsidTr="00C26837">
        <w:trPr>
          <w:cantSplit/>
        </w:trPr>
        <w:tc>
          <w:tcPr>
            <w:tcW w:w="2321" w:type="dxa"/>
            <w:tcBorders>
              <w:right w:val="single" w:sz="6" w:space="0" w:color="auto"/>
            </w:tcBorders>
          </w:tcPr>
          <w:p w:rsidR="00462510" w:rsidRPr="00AF41B4" w:rsidRDefault="00462510" w:rsidP="004F4510">
            <w:pPr>
              <w:pStyle w:val="Normln0"/>
              <w:jc w:val="both"/>
              <w:rPr>
                <w:rFonts w:cs="Arial"/>
                <w:kern w:val="28"/>
                <w:sz w:val="22"/>
                <w:szCs w:val="22"/>
              </w:rPr>
            </w:pPr>
            <w:r w:rsidRPr="00AF41B4">
              <w:rPr>
                <w:rFonts w:cs="Arial"/>
                <w:kern w:val="28"/>
                <w:sz w:val="22"/>
                <w:szCs w:val="22"/>
              </w:rPr>
              <w:t xml:space="preserve">Velikost otvoru </w:t>
            </w:r>
            <w:r w:rsidRPr="00AF41B4">
              <w:rPr>
                <w:rFonts w:cs="Arial"/>
                <w:kern w:val="28"/>
                <w:sz w:val="22"/>
                <w:szCs w:val="22"/>
              </w:rPr>
              <w:sym w:font="Symbol" w:char="F05B"/>
            </w:r>
            <w:r w:rsidRPr="00AF41B4">
              <w:rPr>
                <w:rFonts w:cs="Arial"/>
                <w:sz w:val="22"/>
                <w:szCs w:val="22"/>
              </w:rPr>
              <w:t>mm</w:t>
            </w:r>
            <w:r w:rsidRPr="00AF41B4">
              <w:rPr>
                <w:rFonts w:cs="Arial"/>
                <w:kern w:val="28"/>
                <w:sz w:val="22"/>
                <w:szCs w:val="22"/>
              </w:rPr>
              <w:sym w:font="Symbol" w:char="F05D"/>
            </w:r>
          </w:p>
        </w:tc>
        <w:tc>
          <w:tcPr>
            <w:tcW w:w="1648" w:type="dxa"/>
            <w:tcBorders>
              <w:left w:val="single" w:sz="6" w:space="0" w:color="auto"/>
              <w:right w:val="single" w:sz="6" w:space="0" w:color="auto"/>
            </w:tcBorders>
          </w:tcPr>
          <w:p w:rsidR="00462510" w:rsidRPr="00AF41B4" w:rsidRDefault="00462510" w:rsidP="004F4510">
            <w:pPr>
              <w:pStyle w:val="Normln0"/>
              <w:jc w:val="both"/>
              <w:rPr>
                <w:rFonts w:cs="Arial"/>
                <w:kern w:val="28"/>
                <w:sz w:val="22"/>
                <w:szCs w:val="22"/>
              </w:rPr>
            </w:pPr>
            <w:r w:rsidRPr="00AF41B4">
              <w:rPr>
                <w:rFonts w:cs="Arial"/>
                <w:kern w:val="28"/>
                <w:sz w:val="22"/>
                <w:szCs w:val="22"/>
              </w:rPr>
              <w:t xml:space="preserve">Rychlost úniku </w:t>
            </w:r>
          </w:p>
        </w:tc>
        <w:tc>
          <w:tcPr>
            <w:tcW w:w="6096" w:type="dxa"/>
            <w:gridSpan w:val="3"/>
            <w:tcBorders>
              <w:left w:val="single" w:sz="6" w:space="0" w:color="auto"/>
            </w:tcBorders>
          </w:tcPr>
          <w:p w:rsidR="00462510" w:rsidRPr="00AF41B4" w:rsidRDefault="00462510" w:rsidP="004F4510">
            <w:pPr>
              <w:pStyle w:val="Normln0"/>
              <w:jc w:val="center"/>
              <w:rPr>
                <w:rFonts w:cs="Arial"/>
                <w:kern w:val="28"/>
                <w:sz w:val="22"/>
                <w:szCs w:val="22"/>
              </w:rPr>
            </w:pPr>
            <w:r w:rsidRPr="00AF41B4">
              <w:rPr>
                <w:rFonts w:cs="Arial"/>
                <w:kern w:val="28"/>
                <w:sz w:val="22"/>
                <w:szCs w:val="22"/>
              </w:rPr>
              <w:t>Dosah havárie</w:t>
            </w:r>
          </w:p>
        </w:tc>
      </w:tr>
      <w:tr w:rsidR="00462510" w:rsidRPr="00AF41B4" w:rsidTr="00C26837">
        <w:trPr>
          <w:cantSplit/>
        </w:trPr>
        <w:tc>
          <w:tcPr>
            <w:tcW w:w="2321" w:type="dxa"/>
            <w:tcBorders>
              <w:bottom w:val="single" w:sz="6" w:space="0" w:color="auto"/>
              <w:right w:val="single" w:sz="6" w:space="0" w:color="auto"/>
            </w:tcBorders>
          </w:tcPr>
          <w:p w:rsidR="00462510" w:rsidRPr="00AF41B4" w:rsidRDefault="00462510" w:rsidP="004F4510">
            <w:pPr>
              <w:pStyle w:val="Normln0"/>
              <w:jc w:val="both"/>
              <w:rPr>
                <w:rFonts w:cs="Arial"/>
                <w:kern w:val="28"/>
                <w:sz w:val="22"/>
                <w:szCs w:val="22"/>
              </w:rPr>
            </w:pPr>
          </w:p>
        </w:tc>
        <w:tc>
          <w:tcPr>
            <w:tcW w:w="16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510" w:rsidRPr="00AF41B4" w:rsidRDefault="00462510" w:rsidP="004F4510">
            <w:pPr>
              <w:pStyle w:val="Normln0"/>
              <w:jc w:val="center"/>
              <w:rPr>
                <w:rFonts w:cs="Arial"/>
                <w:kern w:val="28"/>
                <w:sz w:val="22"/>
                <w:szCs w:val="22"/>
              </w:rPr>
            </w:pPr>
            <w:r w:rsidRPr="00AF41B4">
              <w:rPr>
                <w:rFonts w:cs="Arial"/>
                <w:kern w:val="28"/>
                <w:sz w:val="22"/>
                <w:szCs w:val="22"/>
              </w:rPr>
              <w:sym w:font="Symbol" w:char="F05B"/>
            </w:r>
            <w:r w:rsidRPr="00AF41B4">
              <w:rPr>
                <w:rFonts w:cs="Arial"/>
                <w:kern w:val="28"/>
                <w:sz w:val="22"/>
                <w:szCs w:val="22"/>
              </w:rPr>
              <w:t>kg·s</w:t>
            </w:r>
            <w:r w:rsidRPr="00AF41B4">
              <w:rPr>
                <w:rFonts w:cs="Arial"/>
                <w:kern w:val="28"/>
                <w:sz w:val="22"/>
                <w:szCs w:val="22"/>
                <w:vertAlign w:val="superscript"/>
              </w:rPr>
              <w:t>-1</w:t>
            </w:r>
            <w:r w:rsidRPr="00AF41B4">
              <w:rPr>
                <w:rFonts w:cs="Arial"/>
                <w:kern w:val="28"/>
                <w:sz w:val="22"/>
                <w:szCs w:val="22"/>
              </w:rPr>
              <w:sym w:font="Symbol" w:char="F05D"/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62510" w:rsidRPr="00AF41B4" w:rsidRDefault="00462510" w:rsidP="00C26837">
            <w:pPr>
              <w:pStyle w:val="Normln0"/>
              <w:ind w:left="-66" w:right="-73"/>
              <w:jc w:val="center"/>
              <w:rPr>
                <w:rFonts w:cs="Arial"/>
                <w:kern w:val="28"/>
                <w:sz w:val="22"/>
                <w:szCs w:val="22"/>
              </w:rPr>
            </w:pPr>
            <w:r w:rsidRPr="00AF41B4">
              <w:rPr>
                <w:rFonts w:cs="Arial"/>
                <w:kern w:val="28"/>
                <w:sz w:val="22"/>
                <w:szCs w:val="22"/>
              </w:rPr>
              <w:t xml:space="preserve">délka oblaku </w:t>
            </w:r>
            <w:r w:rsidRPr="00AF41B4">
              <w:rPr>
                <w:rFonts w:cs="Arial"/>
                <w:kern w:val="28"/>
                <w:sz w:val="22"/>
                <w:szCs w:val="22"/>
              </w:rPr>
              <w:sym w:font="Symbol" w:char="F05B"/>
            </w:r>
            <w:r w:rsidRPr="00AF41B4">
              <w:rPr>
                <w:rFonts w:cs="Arial"/>
                <w:kern w:val="28"/>
                <w:sz w:val="22"/>
                <w:szCs w:val="22"/>
              </w:rPr>
              <w:t>m</w:t>
            </w:r>
            <w:r w:rsidRPr="00AF41B4">
              <w:rPr>
                <w:rFonts w:cs="Arial"/>
                <w:kern w:val="28"/>
                <w:sz w:val="22"/>
                <w:szCs w:val="22"/>
              </w:rPr>
              <w:sym w:font="Symbol" w:char="F05D"/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62510" w:rsidRPr="00AF41B4" w:rsidRDefault="00462510" w:rsidP="004F4510">
            <w:pPr>
              <w:pStyle w:val="Normln0"/>
              <w:jc w:val="center"/>
              <w:rPr>
                <w:rFonts w:cs="Arial"/>
                <w:kern w:val="28"/>
                <w:sz w:val="22"/>
                <w:szCs w:val="22"/>
              </w:rPr>
            </w:pPr>
            <w:r w:rsidRPr="00AF41B4">
              <w:rPr>
                <w:rFonts w:cs="Arial"/>
                <w:kern w:val="28"/>
                <w:sz w:val="22"/>
                <w:szCs w:val="22"/>
              </w:rPr>
              <w:t xml:space="preserve">posun oblaku </w:t>
            </w:r>
            <w:r w:rsidRPr="00AF41B4">
              <w:rPr>
                <w:rFonts w:cs="Arial"/>
                <w:kern w:val="28"/>
                <w:sz w:val="22"/>
                <w:szCs w:val="22"/>
              </w:rPr>
              <w:sym w:font="Symbol" w:char="F05B"/>
            </w:r>
            <w:r w:rsidRPr="00AF41B4">
              <w:rPr>
                <w:rFonts w:cs="Arial"/>
                <w:kern w:val="28"/>
                <w:sz w:val="22"/>
                <w:szCs w:val="22"/>
              </w:rPr>
              <w:t>m</w:t>
            </w:r>
            <w:r w:rsidRPr="00AF41B4">
              <w:rPr>
                <w:rFonts w:cs="Arial"/>
                <w:kern w:val="28"/>
                <w:sz w:val="22"/>
                <w:szCs w:val="22"/>
              </w:rPr>
              <w:sym w:font="Symbol" w:char="F05D"/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62510" w:rsidRPr="00AF41B4" w:rsidRDefault="00462510" w:rsidP="004F4510">
            <w:pPr>
              <w:pStyle w:val="Normln0"/>
              <w:jc w:val="center"/>
              <w:rPr>
                <w:rFonts w:cs="Arial"/>
                <w:kern w:val="28"/>
                <w:sz w:val="22"/>
                <w:szCs w:val="22"/>
              </w:rPr>
            </w:pPr>
            <w:r w:rsidRPr="00AF41B4">
              <w:rPr>
                <w:rFonts w:cs="Arial"/>
                <w:kern w:val="28"/>
                <w:sz w:val="22"/>
                <w:szCs w:val="22"/>
              </w:rPr>
              <w:t xml:space="preserve">šířka oblaku </w:t>
            </w:r>
            <w:r w:rsidRPr="00AF41B4">
              <w:rPr>
                <w:rFonts w:cs="Arial"/>
                <w:kern w:val="28"/>
                <w:sz w:val="22"/>
                <w:szCs w:val="22"/>
              </w:rPr>
              <w:sym w:font="Symbol" w:char="F05B"/>
            </w:r>
            <w:r w:rsidRPr="00AF41B4">
              <w:rPr>
                <w:rFonts w:cs="Arial"/>
                <w:kern w:val="28"/>
                <w:sz w:val="22"/>
                <w:szCs w:val="22"/>
              </w:rPr>
              <w:t>m</w:t>
            </w:r>
            <w:r w:rsidRPr="00AF41B4">
              <w:rPr>
                <w:rFonts w:cs="Arial"/>
                <w:kern w:val="28"/>
                <w:sz w:val="22"/>
                <w:szCs w:val="22"/>
              </w:rPr>
              <w:sym w:font="Symbol" w:char="F05D"/>
            </w:r>
          </w:p>
        </w:tc>
      </w:tr>
      <w:tr w:rsidR="00462510" w:rsidRPr="00AF41B4" w:rsidTr="00C26837">
        <w:trPr>
          <w:cantSplit/>
        </w:trPr>
        <w:tc>
          <w:tcPr>
            <w:tcW w:w="232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510" w:rsidRPr="00AF41B4" w:rsidRDefault="00462510" w:rsidP="004F4510">
            <w:pPr>
              <w:pStyle w:val="Normln0"/>
              <w:jc w:val="both"/>
              <w:rPr>
                <w:rFonts w:cs="Arial"/>
                <w:kern w:val="28"/>
                <w:sz w:val="22"/>
                <w:szCs w:val="22"/>
              </w:rPr>
            </w:pPr>
            <w:r w:rsidRPr="00AF41B4">
              <w:rPr>
                <w:rFonts w:cs="Arial"/>
                <w:kern w:val="28"/>
                <w:sz w:val="22"/>
                <w:szCs w:val="22"/>
              </w:rPr>
              <w:t>DN 50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510" w:rsidRPr="00AF41B4" w:rsidRDefault="00462510" w:rsidP="004F4510">
            <w:pPr>
              <w:pStyle w:val="Normln0"/>
              <w:jc w:val="center"/>
              <w:rPr>
                <w:rFonts w:cs="Arial"/>
                <w:kern w:val="28"/>
                <w:sz w:val="22"/>
                <w:szCs w:val="22"/>
              </w:rPr>
            </w:pPr>
            <w:r w:rsidRPr="00AF41B4">
              <w:rPr>
                <w:rFonts w:cs="Arial"/>
                <w:kern w:val="28"/>
                <w:sz w:val="22"/>
                <w:szCs w:val="22"/>
              </w:rPr>
              <w:t>16,7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510" w:rsidRPr="00AF41B4" w:rsidRDefault="00462510" w:rsidP="004F4510">
            <w:pPr>
              <w:pStyle w:val="Normln0"/>
              <w:jc w:val="center"/>
              <w:rPr>
                <w:rFonts w:cs="Arial"/>
                <w:kern w:val="28"/>
                <w:sz w:val="22"/>
                <w:szCs w:val="22"/>
              </w:rPr>
            </w:pPr>
            <w:r w:rsidRPr="00AF41B4">
              <w:rPr>
                <w:rFonts w:cs="Arial"/>
                <w:kern w:val="28"/>
                <w:sz w:val="22"/>
                <w:szCs w:val="22"/>
              </w:rPr>
              <w:t>65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510" w:rsidRPr="00AF41B4" w:rsidRDefault="00462510" w:rsidP="004F4510">
            <w:pPr>
              <w:pStyle w:val="Normln0"/>
              <w:jc w:val="center"/>
              <w:rPr>
                <w:rFonts w:cs="Arial"/>
                <w:kern w:val="28"/>
                <w:sz w:val="22"/>
                <w:szCs w:val="22"/>
              </w:rPr>
            </w:pPr>
            <w:r w:rsidRPr="00AF41B4">
              <w:rPr>
                <w:rFonts w:cs="Arial"/>
                <w:kern w:val="28"/>
                <w:sz w:val="22"/>
                <w:szCs w:val="22"/>
              </w:rPr>
              <w:t>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62510" w:rsidRPr="00AF41B4" w:rsidRDefault="00462510" w:rsidP="004F4510">
            <w:pPr>
              <w:pStyle w:val="Normln0"/>
              <w:jc w:val="center"/>
              <w:rPr>
                <w:rFonts w:cs="Arial"/>
                <w:kern w:val="28"/>
                <w:sz w:val="22"/>
                <w:szCs w:val="22"/>
              </w:rPr>
            </w:pPr>
            <w:r w:rsidRPr="00AF41B4">
              <w:rPr>
                <w:rFonts w:cs="Arial"/>
                <w:kern w:val="28"/>
                <w:sz w:val="22"/>
                <w:szCs w:val="22"/>
              </w:rPr>
              <w:t>80</w:t>
            </w:r>
          </w:p>
        </w:tc>
      </w:tr>
      <w:tr w:rsidR="00462510" w:rsidRPr="00AF41B4" w:rsidTr="00C26837">
        <w:trPr>
          <w:cantSplit/>
        </w:trPr>
        <w:tc>
          <w:tcPr>
            <w:tcW w:w="232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510" w:rsidRPr="00AF41B4" w:rsidRDefault="00462510" w:rsidP="004F4510">
            <w:pPr>
              <w:pStyle w:val="Normln0"/>
              <w:jc w:val="both"/>
              <w:rPr>
                <w:rFonts w:cs="Arial"/>
                <w:kern w:val="28"/>
                <w:sz w:val="22"/>
                <w:szCs w:val="22"/>
              </w:rPr>
            </w:pPr>
            <w:r w:rsidRPr="00AF41B4">
              <w:rPr>
                <w:rFonts w:cs="Arial"/>
                <w:kern w:val="28"/>
                <w:sz w:val="22"/>
                <w:szCs w:val="22"/>
              </w:rPr>
              <w:t>DN 25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510" w:rsidRPr="00AF41B4" w:rsidRDefault="00462510" w:rsidP="004F4510">
            <w:pPr>
              <w:pStyle w:val="Normln0"/>
              <w:jc w:val="center"/>
              <w:rPr>
                <w:rFonts w:cs="Arial"/>
                <w:kern w:val="28"/>
                <w:sz w:val="22"/>
                <w:szCs w:val="22"/>
              </w:rPr>
            </w:pPr>
            <w:r w:rsidRPr="00AF41B4">
              <w:rPr>
                <w:rFonts w:cs="Arial"/>
                <w:kern w:val="28"/>
                <w:sz w:val="22"/>
                <w:szCs w:val="22"/>
              </w:rPr>
              <w:t>4,2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510" w:rsidRPr="00AF41B4" w:rsidRDefault="00462510" w:rsidP="004F4510">
            <w:pPr>
              <w:pStyle w:val="Normln0"/>
              <w:jc w:val="center"/>
              <w:rPr>
                <w:rFonts w:cs="Arial"/>
                <w:kern w:val="28"/>
                <w:sz w:val="22"/>
                <w:szCs w:val="22"/>
              </w:rPr>
            </w:pPr>
            <w:r w:rsidRPr="00AF41B4">
              <w:rPr>
                <w:rFonts w:cs="Arial"/>
                <w:kern w:val="28"/>
                <w:sz w:val="22"/>
                <w:szCs w:val="22"/>
              </w:rPr>
              <w:t>20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510" w:rsidRPr="00AF41B4" w:rsidRDefault="00462510" w:rsidP="004F4510">
            <w:pPr>
              <w:pStyle w:val="Normln0"/>
              <w:jc w:val="center"/>
              <w:rPr>
                <w:rFonts w:cs="Arial"/>
                <w:kern w:val="28"/>
                <w:sz w:val="22"/>
                <w:szCs w:val="22"/>
              </w:rPr>
            </w:pPr>
            <w:r w:rsidRPr="00AF41B4">
              <w:rPr>
                <w:rFonts w:cs="Arial"/>
                <w:kern w:val="28"/>
                <w:sz w:val="22"/>
                <w:szCs w:val="22"/>
              </w:rPr>
              <w:t>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62510" w:rsidRPr="00AF41B4" w:rsidRDefault="00462510" w:rsidP="004F4510">
            <w:pPr>
              <w:pStyle w:val="Normln0"/>
              <w:jc w:val="center"/>
              <w:rPr>
                <w:rFonts w:cs="Arial"/>
                <w:kern w:val="28"/>
                <w:sz w:val="22"/>
                <w:szCs w:val="22"/>
              </w:rPr>
            </w:pPr>
            <w:r w:rsidRPr="00AF41B4">
              <w:rPr>
                <w:rFonts w:cs="Arial"/>
                <w:kern w:val="28"/>
                <w:sz w:val="22"/>
                <w:szCs w:val="22"/>
              </w:rPr>
              <w:t>30</w:t>
            </w:r>
          </w:p>
        </w:tc>
      </w:tr>
      <w:tr w:rsidR="00462510" w:rsidRPr="00AF41B4" w:rsidTr="00C26837">
        <w:trPr>
          <w:cantSplit/>
        </w:trPr>
        <w:tc>
          <w:tcPr>
            <w:tcW w:w="2321" w:type="dxa"/>
            <w:tcBorders>
              <w:top w:val="single" w:sz="6" w:space="0" w:color="auto"/>
              <w:right w:val="single" w:sz="6" w:space="0" w:color="auto"/>
            </w:tcBorders>
          </w:tcPr>
          <w:p w:rsidR="00462510" w:rsidRPr="00AF41B4" w:rsidRDefault="00462510" w:rsidP="004F4510">
            <w:pPr>
              <w:pStyle w:val="Normln0"/>
              <w:jc w:val="both"/>
              <w:rPr>
                <w:rFonts w:cs="Arial"/>
                <w:kern w:val="28"/>
                <w:sz w:val="22"/>
                <w:szCs w:val="22"/>
              </w:rPr>
            </w:pPr>
            <w:r w:rsidRPr="00AF41B4">
              <w:rPr>
                <w:rFonts w:cs="Arial"/>
                <w:kern w:val="28"/>
                <w:sz w:val="22"/>
                <w:szCs w:val="22"/>
              </w:rPr>
              <w:t>DN 5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62510" w:rsidRPr="00AF41B4" w:rsidRDefault="00462510" w:rsidP="004F4510">
            <w:pPr>
              <w:pStyle w:val="Normln0"/>
              <w:jc w:val="center"/>
              <w:rPr>
                <w:rFonts w:cs="Arial"/>
                <w:kern w:val="28"/>
                <w:sz w:val="22"/>
                <w:szCs w:val="22"/>
              </w:rPr>
            </w:pPr>
            <w:r w:rsidRPr="00AF41B4">
              <w:rPr>
                <w:rFonts w:cs="Arial"/>
                <w:kern w:val="28"/>
                <w:sz w:val="22"/>
                <w:szCs w:val="22"/>
              </w:rPr>
              <w:t>0,16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62510" w:rsidRPr="00AF41B4" w:rsidRDefault="00462510" w:rsidP="004F4510">
            <w:pPr>
              <w:pStyle w:val="Normln0"/>
              <w:jc w:val="center"/>
              <w:rPr>
                <w:rFonts w:cs="Arial"/>
                <w:kern w:val="28"/>
                <w:sz w:val="22"/>
                <w:szCs w:val="22"/>
              </w:rPr>
            </w:pPr>
            <w:r w:rsidRPr="00AF41B4">
              <w:rPr>
                <w:rFonts w:cs="Arial"/>
                <w:kern w:val="28"/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62510" w:rsidRPr="00AF41B4" w:rsidRDefault="00462510" w:rsidP="004F4510">
            <w:pPr>
              <w:pStyle w:val="Normln0"/>
              <w:jc w:val="center"/>
              <w:rPr>
                <w:rFonts w:cs="Arial"/>
                <w:kern w:val="28"/>
                <w:sz w:val="22"/>
                <w:szCs w:val="22"/>
              </w:rPr>
            </w:pPr>
            <w:r w:rsidRPr="00AF41B4">
              <w:rPr>
                <w:rFonts w:cs="Arial"/>
                <w:kern w:val="28"/>
                <w:sz w:val="22"/>
                <w:szCs w:val="22"/>
              </w:rPr>
              <w:t>-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</w:tcBorders>
          </w:tcPr>
          <w:p w:rsidR="00462510" w:rsidRPr="00AF41B4" w:rsidRDefault="00462510" w:rsidP="004F4510">
            <w:pPr>
              <w:pStyle w:val="Normln0"/>
              <w:jc w:val="center"/>
              <w:rPr>
                <w:rFonts w:cs="Arial"/>
                <w:kern w:val="28"/>
                <w:sz w:val="22"/>
                <w:szCs w:val="22"/>
              </w:rPr>
            </w:pPr>
            <w:r w:rsidRPr="00AF41B4">
              <w:rPr>
                <w:rFonts w:cs="Arial"/>
                <w:kern w:val="28"/>
                <w:sz w:val="22"/>
                <w:szCs w:val="22"/>
              </w:rPr>
              <w:t>-</w:t>
            </w:r>
          </w:p>
        </w:tc>
      </w:tr>
    </w:tbl>
    <w:p w:rsidR="00C26837" w:rsidRDefault="00C26837" w:rsidP="00462510">
      <w:pPr>
        <w:pStyle w:val="Normln0"/>
        <w:ind w:left="1134" w:hanging="1134"/>
        <w:jc w:val="both"/>
        <w:rPr>
          <w:rFonts w:cs="Arial"/>
          <w:sz w:val="22"/>
          <w:szCs w:val="22"/>
        </w:rPr>
      </w:pPr>
    </w:p>
    <w:p w:rsidR="00462510" w:rsidRPr="00AF41B4" w:rsidRDefault="00462510" w:rsidP="00C26837">
      <w:pPr>
        <w:pStyle w:val="Normln0"/>
        <w:ind w:left="1701" w:right="424" w:hanging="1701"/>
        <w:jc w:val="both"/>
        <w:rPr>
          <w:rFonts w:cs="Arial"/>
          <w:sz w:val="22"/>
          <w:szCs w:val="22"/>
        </w:rPr>
      </w:pPr>
      <w:r w:rsidRPr="00AF41B4">
        <w:rPr>
          <w:rFonts w:cs="Arial"/>
          <w:sz w:val="22"/>
          <w:szCs w:val="22"/>
        </w:rPr>
        <w:t>Poznámka:</w:t>
      </w:r>
      <w:r w:rsidRPr="00AF41B4">
        <w:rPr>
          <w:rFonts w:cs="Arial"/>
          <w:sz w:val="22"/>
          <w:szCs w:val="22"/>
        </w:rPr>
        <w:tab/>
      </w:r>
      <w:r w:rsidR="00C26837">
        <w:rPr>
          <w:rFonts w:cs="Arial"/>
          <w:sz w:val="22"/>
          <w:szCs w:val="22"/>
        </w:rPr>
        <w:t>V</w:t>
      </w:r>
      <w:r w:rsidRPr="00AF41B4">
        <w:rPr>
          <w:rFonts w:cs="Arial"/>
          <w:sz w:val="22"/>
          <w:szCs w:val="22"/>
        </w:rPr>
        <w:t> oblasti zasažené tlakovou vlnou (VCE) o přetlaku větším než 0,3 bar (0,3 MPa) se předpokládá smrt všech nechráněných osob. Při přetlak menším než 0,1 bar naopak již k žádnému úmrtí nedojde.</w:t>
      </w:r>
    </w:p>
    <w:p w:rsidR="00462510" w:rsidRPr="00AF41B4" w:rsidRDefault="00462510" w:rsidP="00C26837">
      <w:pPr>
        <w:pStyle w:val="Normln0"/>
        <w:ind w:left="1701" w:right="424" w:hanging="1701"/>
        <w:rPr>
          <w:rFonts w:cs="Arial"/>
          <w:sz w:val="22"/>
          <w:szCs w:val="22"/>
        </w:rPr>
      </w:pPr>
      <w:r w:rsidRPr="00AF41B4">
        <w:rPr>
          <w:rFonts w:cs="Arial"/>
          <w:sz w:val="22"/>
          <w:szCs w:val="22"/>
        </w:rPr>
        <w:t>Meteopodmínky:</w:t>
      </w:r>
      <w:r w:rsidR="00C26837">
        <w:rPr>
          <w:rFonts w:cs="Arial"/>
          <w:sz w:val="22"/>
          <w:szCs w:val="22"/>
        </w:rPr>
        <w:tab/>
      </w:r>
      <w:r w:rsidRPr="00AF41B4">
        <w:rPr>
          <w:rFonts w:cs="Arial"/>
          <w:sz w:val="22"/>
          <w:szCs w:val="22"/>
        </w:rPr>
        <w:t xml:space="preserve">F – třída atmosférické stability při velmi stabilních a zhoršených rozptylových podmínkách, </w:t>
      </w:r>
      <w:r w:rsidRPr="00AF41B4">
        <w:rPr>
          <w:rFonts w:cs="Arial"/>
          <w:sz w:val="22"/>
          <w:szCs w:val="22"/>
        </w:rPr>
        <w:br/>
        <w:t>1m/s – rychlost větru.</w:t>
      </w:r>
    </w:p>
    <w:p w:rsidR="00B36579" w:rsidRPr="00C26837" w:rsidRDefault="00B36579" w:rsidP="00C26837">
      <w:pPr>
        <w:pStyle w:val="Normln0"/>
        <w:jc w:val="center"/>
        <w:rPr>
          <w:rFonts w:cs="Arial"/>
          <w:b/>
          <w:sz w:val="4"/>
          <w:szCs w:val="4"/>
        </w:rPr>
      </w:pPr>
    </w:p>
    <w:p w:rsidR="00B36579" w:rsidRPr="00C26837" w:rsidRDefault="00B36579" w:rsidP="00C26837">
      <w:pPr>
        <w:overflowPunct/>
        <w:autoSpaceDE/>
        <w:autoSpaceDN/>
        <w:adjustRightInd/>
        <w:textAlignment w:val="auto"/>
        <w:rPr>
          <w:rFonts w:ascii="Arial" w:hAnsi="Arial" w:cs="Arial"/>
          <w:b/>
          <w:sz w:val="4"/>
          <w:szCs w:val="4"/>
        </w:rPr>
      </w:pPr>
      <w:r w:rsidRPr="00C26837">
        <w:rPr>
          <w:rFonts w:ascii="Arial" w:hAnsi="Arial" w:cs="Arial"/>
          <w:b/>
          <w:sz w:val="4"/>
          <w:szCs w:val="4"/>
        </w:rPr>
        <w:br w:type="page"/>
      </w:r>
    </w:p>
    <w:p w:rsidR="00462510" w:rsidRPr="00AF41B4" w:rsidRDefault="00462510" w:rsidP="00462510">
      <w:pPr>
        <w:pStyle w:val="Normln0"/>
        <w:jc w:val="center"/>
        <w:rPr>
          <w:rFonts w:cs="Arial"/>
          <w:b/>
          <w:sz w:val="24"/>
          <w:szCs w:val="24"/>
        </w:rPr>
      </w:pPr>
      <w:r w:rsidRPr="00AF41B4">
        <w:rPr>
          <w:rFonts w:cs="Arial"/>
          <w:b/>
          <w:sz w:val="24"/>
          <w:szCs w:val="24"/>
        </w:rPr>
        <w:lastRenderedPageBreak/>
        <w:t>Vinylchlorid</w:t>
      </w:r>
      <w:r w:rsidR="00B36579" w:rsidRPr="00AF41B4">
        <w:rPr>
          <w:rFonts w:cs="Arial"/>
          <w:b/>
          <w:sz w:val="24"/>
          <w:szCs w:val="24"/>
        </w:rPr>
        <w:t xml:space="preserve"> </w:t>
      </w:r>
    </w:p>
    <w:p w:rsidR="00462510" w:rsidRPr="00AF41B4" w:rsidRDefault="00462510" w:rsidP="00462510">
      <w:pPr>
        <w:pStyle w:val="Normln0"/>
        <w:jc w:val="both"/>
        <w:rPr>
          <w:rFonts w:cs="Arial"/>
          <w:sz w:val="22"/>
          <w:szCs w:val="22"/>
          <w:u w:val="single"/>
        </w:rPr>
      </w:pPr>
    </w:p>
    <w:p w:rsidR="00462510" w:rsidRPr="00AF41B4" w:rsidRDefault="00462510" w:rsidP="00462510">
      <w:pPr>
        <w:pStyle w:val="Normln0"/>
        <w:jc w:val="both"/>
        <w:rPr>
          <w:rFonts w:cs="Arial"/>
          <w:sz w:val="22"/>
          <w:szCs w:val="22"/>
          <w:u w:val="single"/>
        </w:rPr>
      </w:pPr>
    </w:p>
    <w:p w:rsidR="00B36579" w:rsidRPr="00AF41B4" w:rsidRDefault="00B36579" w:rsidP="00B36579">
      <w:pPr>
        <w:spacing w:line="276" w:lineRule="auto"/>
        <w:rPr>
          <w:rStyle w:val="Hypertextovodkaz1"/>
          <w:rFonts w:ascii="Arial" w:hAnsi="Arial" w:cs="Arial"/>
          <w:sz w:val="22"/>
          <w:szCs w:val="22"/>
        </w:rPr>
      </w:pPr>
      <w:r w:rsidRPr="00AF41B4">
        <w:rPr>
          <w:rStyle w:val="Hypertextovodkaz1"/>
          <w:rFonts w:ascii="Arial" w:hAnsi="Arial" w:cs="Arial"/>
          <w:sz w:val="22"/>
          <w:szCs w:val="22"/>
        </w:rPr>
        <w:t xml:space="preserve">Informace o NL jsou k dispozici v bezpečnostním listu v </w:t>
      </w:r>
      <w:r w:rsidRPr="00AF41B4">
        <w:rPr>
          <w:rFonts w:ascii="Arial" w:hAnsi="Arial" w:cs="Arial"/>
          <w:sz w:val="22"/>
          <w:szCs w:val="22"/>
        </w:rPr>
        <w:t>databázi SHEET v Lotus Notes, aktualizaci Bezpečnostních listů v databázi zajišťuje útvar Životní prostředí</w:t>
      </w:r>
      <w:r w:rsidRPr="00AF41B4">
        <w:rPr>
          <w:rStyle w:val="Hypertextovodkaz1"/>
          <w:rFonts w:ascii="Arial" w:hAnsi="Arial" w:cs="Arial"/>
          <w:sz w:val="22"/>
          <w:szCs w:val="22"/>
        </w:rPr>
        <w:t>.</w:t>
      </w:r>
    </w:p>
    <w:p w:rsidR="00B36579" w:rsidRPr="00AF41B4" w:rsidRDefault="00B36579" w:rsidP="00B36579">
      <w:pPr>
        <w:spacing w:line="276" w:lineRule="auto"/>
        <w:rPr>
          <w:rFonts w:ascii="Arial" w:hAnsi="Arial" w:cs="Arial"/>
          <w:sz w:val="22"/>
          <w:szCs w:val="22"/>
        </w:rPr>
      </w:pPr>
    </w:p>
    <w:p w:rsidR="00462510" w:rsidRPr="00AF41B4" w:rsidRDefault="00462510" w:rsidP="00462510">
      <w:pPr>
        <w:pStyle w:val="Normln0"/>
        <w:spacing w:line="360" w:lineRule="auto"/>
        <w:jc w:val="both"/>
        <w:rPr>
          <w:rFonts w:cs="Arial"/>
          <w:sz w:val="22"/>
          <w:szCs w:val="22"/>
          <w:u w:val="single"/>
        </w:rPr>
      </w:pPr>
      <w:r w:rsidRPr="00AF41B4">
        <w:rPr>
          <w:rFonts w:cs="Arial"/>
          <w:sz w:val="22"/>
          <w:szCs w:val="22"/>
          <w:u w:val="single"/>
        </w:rPr>
        <w:t xml:space="preserve">Únik VCM </w:t>
      </w:r>
    </w:p>
    <w:p w:rsidR="00462510" w:rsidRPr="00AF41B4" w:rsidRDefault="00462510" w:rsidP="00462510">
      <w:pPr>
        <w:pStyle w:val="Normln0"/>
        <w:jc w:val="both"/>
        <w:rPr>
          <w:rFonts w:cs="Arial"/>
          <w:sz w:val="22"/>
          <w:szCs w:val="22"/>
        </w:rPr>
      </w:pPr>
      <w:r w:rsidRPr="00AF41B4">
        <w:rPr>
          <w:rFonts w:cs="Arial"/>
          <w:sz w:val="22"/>
          <w:szCs w:val="22"/>
        </w:rPr>
        <w:t xml:space="preserve">Modelování úniku VCM při poškození potrubí ze zásobníku T 1411. </w:t>
      </w:r>
    </w:p>
    <w:p w:rsidR="00462510" w:rsidRPr="00AF41B4" w:rsidRDefault="00462510" w:rsidP="00462510">
      <w:pPr>
        <w:pStyle w:val="Normln0"/>
        <w:jc w:val="both"/>
        <w:rPr>
          <w:rFonts w:cs="Arial"/>
          <w:sz w:val="22"/>
          <w:szCs w:val="22"/>
        </w:rPr>
      </w:pPr>
    </w:p>
    <w:p w:rsidR="00462510" w:rsidRPr="00AF41B4" w:rsidRDefault="00462510" w:rsidP="00F441C1">
      <w:pPr>
        <w:pStyle w:val="Normln0"/>
        <w:spacing w:line="276" w:lineRule="auto"/>
        <w:jc w:val="both"/>
        <w:rPr>
          <w:rFonts w:cs="Arial"/>
          <w:sz w:val="22"/>
          <w:szCs w:val="22"/>
        </w:rPr>
      </w:pPr>
      <w:r w:rsidRPr="00AF41B4">
        <w:rPr>
          <w:rFonts w:cs="Arial"/>
          <w:sz w:val="22"/>
          <w:szCs w:val="22"/>
        </w:rPr>
        <w:t>Havarijní projevy dosahu hoření par, unikajících z otvoru – požár typu „Jet Fire“.</w:t>
      </w: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21"/>
        <w:gridCol w:w="1830"/>
        <w:gridCol w:w="5347"/>
      </w:tblGrid>
      <w:tr w:rsidR="00462510" w:rsidRPr="00AF41B4" w:rsidTr="00F441C1">
        <w:trPr>
          <w:cantSplit/>
        </w:trPr>
        <w:tc>
          <w:tcPr>
            <w:tcW w:w="2321" w:type="dxa"/>
            <w:tcBorders>
              <w:bottom w:val="single" w:sz="6" w:space="0" w:color="auto"/>
              <w:right w:val="single" w:sz="6" w:space="0" w:color="auto"/>
            </w:tcBorders>
          </w:tcPr>
          <w:p w:rsidR="00462510" w:rsidRPr="00AF41B4" w:rsidRDefault="00462510" w:rsidP="004F4510">
            <w:pPr>
              <w:pStyle w:val="Normln0"/>
              <w:jc w:val="both"/>
              <w:rPr>
                <w:rFonts w:cs="Arial"/>
                <w:kern w:val="28"/>
                <w:sz w:val="22"/>
                <w:szCs w:val="22"/>
              </w:rPr>
            </w:pPr>
            <w:r w:rsidRPr="00AF41B4">
              <w:rPr>
                <w:rFonts w:cs="Arial"/>
                <w:kern w:val="28"/>
                <w:sz w:val="22"/>
                <w:szCs w:val="22"/>
              </w:rPr>
              <w:t>Použité modely</w:t>
            </w:r>
          </w:p>
        </w:tc>
        <w:tc>
          <w:tcPr>
            <w:tcW w:w="7177" w:type="dxa"/>
            <w:gridSpan w:val="2"/>
            <w:tcBorders>
              <w:left w:val="single" w:sz="6" w:space="0" w:color="auto"/>
            </w:tcBorders>
          </w:tcPr>
          <w:p w:rsidR="00462510" w:rsidRPr="00AF41B4" w:rsidRDefault="00462510" w:rsidP="004F4510">
            <w:pPr>
              <w:pStyle w:val="Normln0"/>
              <w:jc w:val="both"/>
              <w:rPr>
                <w:rFonts w:cs="Arial"/>
                <w:kern w:val="28"/>
                <w:sz w:val="22"/>
                <w:szCs w:val="22"/>
              </w:rPr>
            </w:pPr>
            <w:r w:rsidRPr="00AF41B4">
              <w:rPr>
                <w:rFonts w:cs="Arial"/>
                <w:kern w:val="28"/>
                <w:sz w:val="22"/>
                <w:szCs w:val="22"/>
              </w:rPr>
              <w:t xml:space="preserve">Kontinuální únik z potrubí </w:t>
            </w:r>
          </w:p>
          <w:p w:rsidR="00462510" w:rsidRPr="00AF41B4" w:rsidRDefault="00462510" w:rsidP="004F4510">
            <w:pPr>
              <w:pStyle w:val="Normln0"/>
              <w:jc w:val="both"/>
              <w:rPr>
                <w:rFonts w:cs="Arial"/>
                <w:kern w:val="28"/>
                <w:sz w:val="22"/>
                <w:szCs w:val="22"/>
              </w:rPr>
            </w:pPr>
            <w:r w:rsidRPr="00AF41B4">
              <w:rPr>
                <w:rFonts w:cs="Arial"/>
                <w:kern w:val="28"/>
                <w:sz w:val="22"/>
                <w:szCs w:val="22"/>
              </w:rPr>
              <w:t>Jet Fire</w:t>
            </w:r>
          </w:p>
        </w:tc>
      </w:tr>
      <w:tr w:rsidR="00462510" w:rsidRPr="00AF41B4" w:rsidTr="00F441C1">
        <w:trPr>
          <w:cantSplit/>
        </w:trPr>
        <w:tc>
          <w:tcPr>
            <w:tcW w:w="232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510" w:rsidRPr="00AF41B4" w:rsidRDefault="00462510" w:rsidP="004F4510">
            <w:pPr>
              <w:pStyle w:val="Normln0"/>
              <w:jc w:val="both"/>
              <w:rPr>
                <w:rFonts w:cs="Arial"/>
                <w:kern w:val="28"/>
                <w:sz w:val="22"/>
                <w:szCs w:val="22"/>
              </w:rPr>
            </w:pPr>
            <w:r w:rsidRPr="00AF41B4">
              <w:rPr>
                <w:rFonts w:cs="Arial"/>
                <w:kern w:val="28"/>
                <w:sz w:val="22"/>
                <w:szCs w:val="22"/>
              </w:rPr>
              <w:t>Parametry pro výpočty</w:t>
            </w:r>
          </w:p>
        </w:tc>
        <w:tc>
          <w:tcPr>
            <w:tcW w:w="71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62510" w:rsidRPr="00AF41B4" w:rsidRDefault="00462510" w:rsidP="004F4510">
            <w:pPr>
              <w:pStyle w:val="Normln0"/>
              <w:rPr>
                <w:rFonts w:cs="Arial"/>
                <w:kern w:val="28"/>
                <w:sz w:val="22"/>
                <w:szCs w:val="22"/>
              </w:rPr>
            </w:pPr>
            <w:r w:rsidRPr="00AF41B4">
              <w:rPr>
                <w:rFonts w:cs="Arial"/>
                <w:kern w:val="28"/>
                <w:sz w:val="22"/>
                <w:szCs w:val="22"/>
              </w:rPr>
              <w:t>potrubí DN 150, tlak 0,4 MPa, teplota 25 °C, délka potrubí k otvoru menší než 0,1 m</w:t>
            </w:r>
          </w:p>
        </w:tc>
      </w:tr>
      <w:tr w:rsidR="00462510" w:rsidRPr="00AF41B4" w:rsidTr="00F441C1">
        <w:trPr>
          <w:cantSplit/>
        </w:trPr>
        <w:tc>
          <w:tcPr>
            <w:tcW w:w="2321" w:type="dxa"/>
            <w:tcBorders>
              <w:right w:val="single" w:sz="6" w:space="0" w:color="auto"/>
            </w:tcBorders>
          </w:tcPr>
          <w:p w:rsidR="00462510" w:rsidRPr="00AF41B4" w:rsidRDefault="00462510" w:rsidP="004F4510">
            <w:pPr>
              <w:pStyle w:val="Normln0"/>
              <w:jc w:val="both"/>
              <w:rPr>
                <w:rFonts w:cs="Arial"/>
                <w:kern w:val="28"/>
                <w:sz w:val="22"/>
                <w:szCs w:val="22"/>
              </w:rPr>
            </w:pPr>
            <w:r w:rsidRPr="00AF41B4">
              <w:rPr>
                <w:rFonts w:cs="Arial"/>
                <w:kern w:val="28"/>
                <w:sz w:val="22"/>
                <w:szCs w:val="22"/>
              </w:rPr>
              <w:t xml:space="preserve">Velikost otvoru </w:t>
            </w:r>
            <w:r w:rsidRPr="00AF41B4">
              <w:rPr>
                <w:rFonts w:cs="Arial"/>
                <w:kern w:val="28"/>
                <w:sz w:val="22"/>
                <w:szCs w:val="22"/>
              </w:rPr>
              <w:sym w:font="Symbol" w:char="F05B"/>
            </w:r>
            <w:r w:rsidRPr="00AF41B4">
              <w:rPr>
                <w:rFonts w:cs="Arial"/>
                <w:sz w:val="22"/>
                <w:szCs w:val="22"/>
              </w:rPr>
              <w:t>mm</w:t>
            </w:r>
            <w:r w:rsidRPr="00AF41B4">
              <w:rPr>
                <w:rFonts w:cs="Arial"/>
                <w:kern w:val="28"/>
                <w:sz w:val="22"/>
                <w:szCs w:val="22"/>
              </w:rPr>
              <w:sym w:font="Symbol" w:char="F05D"/>
            </w:r>
          </w:p>
        </w:tc>
        <w:tc>
          <w:tcPr>
            <w:tcW w:w="1830" w:type="dxa"/>
            <w:tcBorders>
              <w:left w:val="single" w:sz="6" w:space="0" w:color="auto"/>
              <w:right w:val="single" w:sz="6" w:space="0" w:color="auto"/>
            </w:tcBorders>
          </w:tcPr>
          <w:p w:rsidR="00462510" w:rsidRPr="00AF41B4" w:rsidRDefault="00462510" w:rsidP="004F4510">
            <w:pPr>
              <w:pStyle w:val="Normln0"/>
              <w:jc w:val="both"/>
              <w:rPr>
                <w:rFonts w:cs="Arial"/>
                <w:kern w:val="28"/>
                <w:sz w:val="22"/>
                <w:szCs w:val="22"/>
              </w:rPr>
            </w:pPr>
            <w:r w:rsidRPr="00AF41B4">
              <w:rPr>
                <w:rFonts w:cs="Arial"/>
                <w:kern w:val="28"/>
                <w:sz w:val="22"/>
                <w:szCs w:val="22"/>
              </w:rPr>
              <w:t xml:space="preserve">Rychlost úniku </w:t>
            </w:r>
          </w:p>
        </w:tc>
        <w:tc>
          <w:tcPr>
            <w:tcW w:w="5347" w:type="dxa"/>
            <w:tcBorders>
              <w:left w:val="single" w:sz="6" w:space="0" w:color="auto"/>
              <w:bottom w:val="single" w:sz="6" w:space="0" w:color="auto"/>
            </w:tcBorders>
          </w:tcPr>
          <w:p w:rsidR="00462510" w:rsidRPr="00AF41B4" w:rsidRDefault="00462510" w:rsidP="004F4510">
            <w:pPr>
              <w:pStyle w:val="Normln0"/>
              <w:jc w:val="center"/>
              <w:rPr>
                <w:rFonts w:cs="Arial"/>
                <w:kern w:val="28"/>
                <w:sz w:val="22"/>
                <w:szCs w:val="22"/>
              </w:rPr>
            </w:pPr>
            <w:r w:rsidRPr="00AF41B4">
              <w:rPr>
                <w:rFonts w:cs="Arial"/>
                <w:kern w:val="28"/>
                <w:sz w:val="22"/>
                <w:szCs w:val="22"/>
              </w:rPr>
              <w:t xml:space="preserve">Dosah havárie </w:t>
            </w:r>
            <w:r w:rsidRPr="00AF41B4">
              <w:rPr>
                <w:rFonts w:cs="Arial"/>
                <w:kern w:val="28"/>
                <w:sz w:val="22"/>
                <w:szCs w:val="22"/>
              </w:rPr>
              <w:sym w:font="Symbol" w:char="F05B"/>
            </w:r>
            <w:r w:rsidRPr="00AF41B4">
              <w:rPr>
                <w:rFonts w:cs="Arial"/>
                <w:kern w:val="28"/>
                <w:sz w:val="22"/>
                <w:szCs w:val="22"/>
              </w:rPr>
              <w:t>m</w:t>
            </w:r>
            <w:r w:rsidRPr="00AF41B4">
              <w:rPr>
                <w:rFonts w:cs="Arial"/>
                <w:kern w:val="28"/>
                <w:sz w:val="22"/>
                <w:szCs w:val="22"/>
              </w:rPr>
              <w:sym w:font="Symbol" w:char="F05D"/>
            </w:r>
          </w:p>
        </w:tc>
      </w:tr>
      <w:tr w:rsidR="00462510" w:rsidRPr="00AF41B4" w:rsidTr="00F441C1">
        <w:trPr>
          <w:cantSplit/>
        </w:trPr>
        <w:tc>
          <w:tcPr>
            <w:tcW w:w="2321" w:type="dxa"/>
            <w:tcBorders>
              <w:bottom w:val="single" w:sz="6" w:space="0" w:color="auto"/>
              <w:right w:val="single" w:sz="6" w:space="0" w:color="auto"/>
            </w:tcBorders>
          </w:tcPr>
          <w:p w:rsidR="00462510" w:rsidRPr="00AF41B4" w:rsidRDefault="00462510" w:rsidP="004F4510">
            <w:pPr>
              <w:pStyle w:val="Normln0"/>
              <w:jc w:val="both"/>
              <w:rPr>
                <w:rFonts w:cs="Arial"/>
                <w:kern w:val="28"/>
                <w:sz w:val="22"/>
                <w:szCs w:val="22"/>
              </w:rPr>
            </w:pPr>
          </w:p>
        </w:tc>
        <w:tc>
          <w:tcPr>
            <w:tcW w:w="18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510" w:rsidRPr="00AF41B4" w:rsidRDefault="00462510" w:rsidP="004F4510">
            <w:pPr>
              <w:pStyle w:val="Normln0"/>
              <w:jc w:val="center"/>
              <w:rPr>
                <w:rFonts w:cs="Arial"/>
                <w:kern w:val="28"/>
                <w:sz w:val="22"/>
                <w:szCs w:val="22"/>
              </w:rPr>
            </w:pPr>
            <w:r w:rsidRPr="00AF41B4">
              <w:rPr>
                <w:rFonts w:cs="Arial"/>
                <w:kern w:val="28"/>
                <w:sz w:val="22"/>
                <w:szCs w:val="22"/>
              </w:rPr>
              <w:sym w:font="Symbol" w:char="F05B"/>
            </w:r>
            <w:r w:rsidRPr="00AF41B4">
              <w:rPr>
                <w:rFonts w:cs="Arial"/>
                <w:kern w:val="28"/>
                <w:sz w:val="22"/>
                <w:szCs w:val="22"/>
              </w:rPr>
              <w:t>kg·s</w:t>
            </w:r>
            <w:r w:rsidRPr="00AF41B4">
              <w:rPr>
                <w:rFonts w:cs="Arial"/>
                <w:kern w:val="28"/>
                <w:sz w:val="22"/>
                <w:szCs w:val="22"/>
                <w:vertAlign w:val="superscript"/>
              </w:rPr>
              <w:t>-1</w:t>
            </w:r>
            <w:r w:rsidRPr="00AF41B4">
              <w:rPr>
                <w:rFonts w:cs="Arial"/>
                <w:kern w:val="28"/>
                <w:sz w:val="22"/>
                <w:szCs w:val="22"/>
              </w:rPr>
              <w:sym w:font="Symbol" w:char="F05D"/>
            </w:r>
          </w:p>
        </w:tc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62510" w:rsidRPr="00AF41B4" w:rsidRDefault="00462510" w:rsidP="004F4510">
            <w:pPr>
              <w:pStyle w:val="Normln0"/>
              <w:rPr>
                <w:rFonts w:cs="Arial"/>
                <w:kern w:val="28"/>
                <w:sz w:val="22"/>
                <w:szCs w:val="22"/>
              </w:rPr>
            </w:pPr>
            <w:r w:rsidRPr="00AF41B4">
              <w:rPr>
                <w:rFonts w:cs="Arial"/>
                <w:kern w:val="28"/>
                <w:sz w:val="22"/>
                <w:szCs w:val="22"/>
              </w:rPr>
              <w:t xml:space="preserve">Vzdálenost, od místa úniku, ve které dojde k 50% mortalitě nechráněných osob při expozici 20 sec </w:t>
            </w:r>
          </w:p>
        </w:tc>
      </w:tr>
      <w:tr w:rsidR="00462510" w:rsidRPr="00AF41B4" w:rsidTr="00F441C1">
        <w:trPr>
          <w:cantSplit/>
        </w:trPr>
        <w:tc>
          <w:tcPr>
            <w:tcW w:w="232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510" w:rsidRPr="00AF41B4" w:rsidRDefault="00462510" w:rsidP="004F4510">
            <w:pPr>
              <w:pStyle w:val="Normln0"/>
              <w:jc w:val="both"/>
              <w:rPr>
                <w:rFonts w:cs="Arial"/>
                <w:kern w:val="28"/>
                <w:sz w:val="22"/>
                <w:szCs w:val="22"/>
              </w:rPr>
            </w:pPr>
            <w:r w:rsidRPr="00AF41B4">
              <w:rPr>
                <w:rFonts w:cs="Arial"/>
                <w:kern w:val="28"/>
                <w:sz w:val="22"/>
                <w:szCs w:val="22"/>
              </w:rPr>
              <w:t>DN 50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510" w:rsidRPr="00AF41B4" w:rsidRDefault="00462510" w:rsidP="004F4510">
            <w:pPr>
              <w:pStyle w:val="Normln0"/>
              <w:jc w:val="center"/>
              <w:rPr>
                <w:rFonts w:cs="Arial"/>
                <w:kern w:val="28"/>
                <w:sz w:val="22"/>
                <w:szCs w:val="22"/>
              </w:rPr>
            </w:pPr>
            <w:r w:rsidRPr="00AF41B4">
              <w:rPr>
                <w:rFonts w:cs="Arial"/>
                <w:kern w:val="28"/>
                <w:sz w:val="22"/>
                <w:szCs w:val="22"/>
              </w:rPr>
              <w:t>32</w:t>
            </w:r>
          </w:p>
        </w:tc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62510" w:rsidRPr="00AF41B4" w:rsidRDefault="00462510" w:rsidP="004F4510">
            <w:pPr>
              <w:pStyle w:val="Normln0"/>
              <w:jc w:val="center"/>
              <w:rPr>
                <w:rFonts w:cs="Arial"/>
                <w:kern w:val="28"/>
                <w:sz w:val="22"/>
                <w:szCs w:val="22"/>
              </w:rPr>
            </w:pPr>
            <w:r w:rsidRPr="00AF41B4">
              <w:rPr>
                <w:rFonts w:cs="Arial"/>
                <w:kern w:val="28"/>
                <w:sz w:val="22"/>
                <w:szCs w:val="22"/>
              </w:rPr>
              <w:t>60</w:t>
            </w:r>
          </w:p>
        </w:tc>
      </w:tr>
      <w:tr w:rsidR="00462510" w:rsidRPr="00AF41B4" w:rsidTr="00F441C1">
        <w:trPr>
          <w:cantSplit/>
        </w:trPr>
        <w:tc>
          <w:tcPr>
            <w:tcW w:w="232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510" w:rsidRPr="00AF41B4" w:rsidRDefault="00462510" w:rsidP="004F4510">
            <w:pPr>
              <w:pStyle w:val="Normln0"/>
              <w:jc w:val="both"/>
              <w:rPr>
                <w:rFonts w:cs="Arial"/>
                <w:kern w:val="28"/>
                <w:sz w:val="22"/>
                <w:szCs w:val="22"/>
              </w:rPr>
            </w:pPr>
            <w:r w:rsidRPr="00AF41B4">
              <w:rPr>
                <w:rFonts w:cs="Arial"/>
                <w:kern w:val="28"/>
                <w:sz w:val="22"/>
                <w:szCs w:val="22"/>
              </w:rPr>
              <w:t>DN 25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510" w:rsidRPr="00AF41B4" w:rsidRDefault="00462510" w:rsidP="004F4510">
            <w:pPr>
              <w:pStyle w:val="Normln0"/>
              <w:jc w:val="center"/>
              <w:rPr>
                <w:rFonts w:cs="Arial"/>
                <w:kern w:val="28"/>
                <w:sz w:val="22"/>
                <w:szCs w:val="22"/>
              </w:rPr>
            </w:pPr>
            <w:r w:rsidRPr="00AF41B4">
              <w:rPr>
                <w:rFonts w:cs="Arial"/>
                <w:kern w:val="28"/>
                <w:sz w:val="22"/>
                <w:szCs w:val="22"/>
              </w:rPr>
              <w:t>7,6</w:t>
            </w:r>
          </w:p>
        </w:tc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62510" w:rsidRPr="00AF41B4" w:rsidRDefault="00462510" w:rsidP="004F4510">
            <w:pPr>
              <w:pStyle w:val="Normln0"/>
              <w:jc w:val="center"/>
              <w:rPr>
                <w:rFonts w:cs="Arial"/>
                <w:kern w:val="28"/>
                <w:sz w:val="22"/>
                <w:szCs w:val="22"/>
              </w:rPr>
            </w:pPr>
            <w:r w:rsidRPr="00AF41B4">
              <w:rPr>
                <w:rFonts w:cs="Arial"/>
                <w:kern w:val="28"/>
                <w:sz w:val="22"/>
                <w:szCs w:val="22"/>
              </w:rPr>
              <w:t>38</w:t>
            </w:r>
          </w:p>
        </w:tc>
      </w:tr>
      <w:tr w:rsidR="00462510" w:rsidRPr="00AF41B4" w:rsidTr="00F441C1">
        <w:trPr>
          <w:cantSplit/>
        </w:trPr>
        <w:tc>
          <w:tcPr>
            <w:tcW w:w="2321" w:type="dxa"/>
            <w:tcBorders>
              <w:top w:val="single" w:sz="6" w:space="0" w:color="auto"/>
              <w:right w:val="single" w:sz="6" w:space="0" w:color="auto"/>
            </w:tcBorders>
          </w:tcPr>
          <w:p w:rsidR="00462510" w:rsidRPr="00AF41B4" w:rsidRDefault="00462510" w:rsidP="004F4510">
            <w:pPr>
              <w:pStyle w:val="Normln0"/>
              <w:jc w:val="both"/>
              <w:rPr>
                <w:rFonts w:cs="Arial"/>
                <w:kern w:val="28"/>
                <w:sz w:val="22"/>
                <w:szCs w:val="22"/>
              </w:rPr>
            </w:pPr>
            <w:r w:rsidRPr="00AF41B4">
              <w:rPr>
                <w:rFonts w:cs="Arial"/>
                <w:kern w:val="28"/>
                <w:sz w:val="22"/>
                <w:szCs w:val="22"/>
              </w:rPr>
              <w:t>DN 5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62510" w:rsidRPr="00AF41B4" w:rsidRDefault="00462510" w:rsidP="004F4510">
            <w:pPr>
              <w:pStyle w:val="Normln0"/>
              <w:jc w:val="center"/>
              <w:rPr>
                <w:rFonts w:cs="Arial"/>
                <w:kern w:val="28"/>
                <w:sz w:val="22"/>
                <w:szCs w:val="22"/>
              </w:rPr>
            </w:pPr>
            <w:r w:rsidRPr="00AF41B4">
              <w:rPr>
                <w:rFonts w:cs="Arial"/>
                <w:kern w:val="28"/>
                <w:sz w:val="22"/>
                <w:szCs w:val="22"/>
              </w:rPr>
              <w:t>0,33</w:t>
            </w:r>
          </w:p>
        </w:tc>
        <w:tc>
          <w:tcPr>
            <w:tcW w:w="5347" w:type="dxa"/>
            <w:tcBorders>
              <w:top w:val="single" w:sz="6" w:space="0" w:color="auto"/>
              <w:left w:val="single" w:sz="6" w:space="0" w:color="auto"/>
            </w:tcBorders>
          </w:tcPr>
          <w:p w:rsidR="00462510" w:rsidRPr="00AF41B4" w:rsidRDefault="00462510" w:rsidP="004F4510">
            <w:pPr>
              <w:pStyle w:val="Normln0"/>
              <w:jc w:val="center"/>
              <w:rPr>
                <w:rFonts w:cs="Arial"/>
                <w:kern w:val="28"/>
                <w:sz w:val="22"/>
                <w:szCs w:val="22"/>
              </w:rPr>
            </w:pPr>
            <w:r w:rsidRPr="00AF41B4">
              <w:rPr>
                <w:rFonts w:cs="Arial"/>
                <w:kern w:val="28"/>
                <w:sz w:val="22"/>
                <w:szCs w:val="22"/>
              </w:rPr>
              <w:t>13</w:t>
            </w:r>
          </w:p>
        </w:tc>
      </w:tr>
    </w:tbl>
    <w:p w:rsidR="00462510" w:rsidRPr="00AF41B4" w:rsidRDefault="00462510" w:rsidP="00462510">
      <w:pPr>
        <w:pStyle w:val="Normln0"/>
        <w:jc w:val="both"/>
        <w:rPr>
          <w:rFonts w:cs="Arial"/>
          <w:sz w:val="22"/>
          <w:szCs w:val="22"/>
        </w:rPr>
      </w:pPr>
    </w:p>
    <w:p w:rsidR="00462510" w:rsidRPr="00AF41B4" w:rsidRDefault="00462510" w:rsidP="00F441C1">
      <w:pPr>
        <w:pStyle w:val="Normln0"/>
        <w:spacing w:line="276" w:lineRule="auto"/>
        <w:jc w:val="both"/>
        <w:rPr>
          <w:rFonts w:cs="Arial"/>
          <w:sz w:val="22"/>
          <w:szCs w:val="22"/>
        </w:rPr>
      </w:pPr>
      <w:r w:rsidRPr="00AF41B4">
        <w:rPr>
          <w:rFonts w:cs="Arial"/>
          <w:sz w:val="22"/>
          <w:szCs w:val="22"/>
        </w:rPr>
        <w:t>Havarijní projevy dosahu přetlaku, generovaného tlakovou vlnou, při explozi oblaku par – typ „VCE“.</w:t>
      </w: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21"/>
        <w:gridCol w:w="1830"/>
        <w:gridCol w:w="2110"/>
        <w:gridCol w:w="1549"/>
        <w:gridCol w:w="1688"/>
      </w:tblGrid>
      <w:tr w:rsidR="00462510" w:rsidRPr="00AF41B4" w:rsidTr="00F441C1">
        <w:trPr>
          <w:cantSplit/>
        </w:trPr>
        <w:tc>
          <w:tcPr>
            <w:tcW w:w="2321" w:type="dxa"/>
            <w:tcBorders>
              <w:bottom w:val="single" w:sz="6" w:space="0" w:color="auto"/>
              <w:right w:val="single" w:sz="6" w:space="0" w:color="auto"/>
            </w:tcBorders>
          </w:tcPr>
          <w:p w:rsidR="00462510" w:rsidRPr="00AF41B4" w:rsidRDefault="00462510" w:rsidP="004F4510">
            <w:pPr>
              <w:pStyle w:val="Normln0"/>
              <w:jc w:val="both"/>
              <w:rPr>
                <w:rFonts w:cs="Arial"/>
                <w:kern w:val="28"/>
                <w:sz w:val="22"/>
                <w:szCs w:val="22"/>
              </w:rPr>
            </w:pPr>
            <w:r w:rsidRPr="00AF41B4">
              <w:rPr>
                <w:rFonts w:cs="Arial"/>
                <w:kern w:val="28"/>
                <w:sz w:val="22"/>
                <w:szCs w:val="22"/>
              </w:rPr>
              <w:t>Použité modely</w:t>
            </w:r>
          </w:p>
        </w:tc>
        <w:tc>
          <w:tcPr>
            <w:tcW w:w="7177" w:type="dxa"/>
            <w:gridSpan w:val="4"/>
            <w:tcBorders>
              <w:left w:val="single" w:sz="6" w:space="0" w:color="auto"/>
            </w:tcBorders>
          </w:tcPr>
          <w:p w:rsidR="00462510" w:rsidRPr="00AF41B4" w:rsidRDefault="00462510" w:rsidP="004F4510">
            <w:pPr>
              <w:pStyle w:val="Normln0"/>
              <w:jc w:val="both"/>
              <w:rPr>
                <w:rFonts w:cs="Arial"/>
                <w:kern w:val="28"/>
                <w:sz w:val="22"/>
                <w:szCs w:val="22"/>
              </w:rPr>
            </w:pPr>
            <w:r w:rsidRPr="00AF41B4">
              <w:rPr>
                <w:rFonts w:cs="Arial"/>
                <w:kern w:val="28"/>
                <w:sz w:val="22"/>
                <w:szCs w:val="22"/>
              </w:rPr>
              <w:t>Kontinuální únik zkapalněného plynu</w:t>
            </w:r>
          </w:p>
          <w:p w:rsidR="00462510" w:rsidRPr="00AF41B4" w:rsidRDefault="00462510" w:rsidP="004F4510">
            <w:pPr>
              <w:pStyle w:val="Normln0"/>
              <w:jc w:val="both"/>
              <w:rPr>
                <w:rFonts w:cs="Arial"/>
                <w:kern w:val="28"/>
                <w:sz w:val="22"/>
                <w:szCs w:val="22"/>
              </w:rPr>
            </w:pPr>
            <w:r w:rsidRPr="00AF41B4">
              <w:rPr>
                <w:rFonts w:cs="Arial"/>
                <w:kern w:val="28"/>
                <w:sz w:val="22"/>
                <w:szCs w:val="22"/>
              </w:rPr>
              <w:t xml:space="preserve">Sprejový efekt </w:t>
            </w:r>
          </w:p>
          <w:p w:rsidR="00462510" w:rsidRPr="00AF41B4" w:rsidRDefault="00462510" w:rsidP="004F4510">
            <w:pPr>
              <w:pStyle w:val="Normln0"/>
              <w:jc w:val="both"/>
              <w:rPr>
                <w:rFonts w:cs="Arial"/>
                <w:kern w:val="28"/>
                <w:sz w:val="22"/>
                <w:szCs w:val="22"/>
              </w:rPr>
            </w:pPr>
            <w:r w:rsidRPr="00AF41B4">
              <w:rPr>
                <w:rFonts w:cs="Arial"/>
                <w:kern w:val="28"/>
                <w:sz w:val="22"/>
                <w:szCs w:val="22"/>
              </w:rPr>
              <w:t>Rozptyl těžkého plynu</w:t>
            </w:r>
          </w:p>
          <w:p w:rsidR="00462510" w:rsidRPr="00AF41B4" w:rsidRDefault="00462510" w:rsidP="004F4510">
            <w:pPr>
              <w:pStyle w:val="Normln0"/>
              <w:jc w:val="both"/>
              <w:rPr>
                <w:rFonts w:cs="Arial"/>
                <w:kern w:val="28"/>
                <w:sz w:val="22"/>
                <w:szCs w:val="22"/>
              </w:rPr>
            </w:pPr>
            <w:r w:rsidRPr="00AF41B4">
              <w:rPr>
                <w:rFonts w:cs="Arial"/>
                <w:kern w:val="28"/>
                <w:sz w:val="22"/>
                <w:szCs w:val="22"/>
              </w:rPr>
              <w:t>Exploze vytvořeného oblaku (síla exploze 5)</w:t>
            </w:r>
          </w:p>
        </w:tc>
      </w:tr>
      <w:tr w:rsidR="00462510" w:rsidRPr="00AF41B4" w:rsidTr="00F441C1">
        <w:trPr>
          <w:cantSplit/>
        </w:trPr>
        <w:tc>
          <w:tcPr>
            <w:tcW w:w="232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510" w:rsidRPr="00AF41B4" w:rsidRDefault="00462510" w:rsidP="004F4510">
            <w:pPr>
              <w:pStyle w:val="Normln0"/>
              <w:jc w:val="both"/>
              <w:rPr>
                <w:rFonts w:cs="Arial"/>
                <w:kern w:val="28"/>
                <w:sz w:val="22"/>
                <w:szCs w:val="22"/>
              </w:rPr>
            </w:pPr>
            <w:r w:rsidRPr="00AF41B4">
              <w:rPr>
                <w:rFonts w:cs="Arial"/>
                <w:kern w:val="28"/>
                <w:sz w:val="22"/>
                <w:szCs w:val="22"/>
              </w:rPr>
              <w:t>Parametry pro výpočty</w:t>
            </w:r>
          </w:p>
        </w:tc>
        <w:tc>
          <w:tcPr>
            <w:tcW w:w="71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62510" w:rsidRPr="00AF41B4" w:rsidRDefault="00462510" w:rsidP="004F4510">
            <w:pPr>
              <w:pStyle w:val="Normln0"/>
              <w:rPr>
                <w:rFonts w:cs="Arial"/>
                <w:kern w:val="28"/>
                <w:sz w:val="22"/>
                <w:szCs w:val="22"/>
              </w:rPr>
            </w:pPr>
            <w:r w:rsidRPr="00AF41B4">
              <w:rPr>
                <w:rFonts w:cs="Arial"/>
                <w:kern w:val="28"/>
                <w:sz w:val="22"/>
                <w:szCs w:val="22"/>
              </w:rPr>
              <w:t>DN 150, délka potrubí k zásobníku max. 0,1 m, teplota 25 °C, tlak 0,4 MPa, výška otvoru nad zemí 1 m, meteopodmínky – F, 1 m.s</w:t>
            </w:r>
            <w:r w:rsidRPr="00AF41B4">
              <w:rPr>
                <w:rFonts w:cs="Arial"/>
                <w:kern w:val="28"/>
                <w:sz w:val="22"/>
                <w:szCs w:val="22"/>
                <w:vertAlign w:val="superscript"/>
              </w:rPr>
              <w:t>-1</w:t>
            </w:r>
          </w:p>
        </w:tc>
      </w:tr>
      <w:tr w:rsidR="00462510" w:rsidRPr="00AF41B4" w:rsidTr="00F441C1">
        <w:trPr>
          <w:cantSplit/>
        </w:trPr>
        <w:tc>
          <w:tcPr>
            <w:tcW w:w="2321" w:type="dxa"/>
            <w:tcBorders>
              <w:right w:val="single" w:sz="6" w:space="0" w:color="auto"/>
            </w:tcBorders>
          </w:tcPr>
          <w:p w:rsidR="00462510" w:rsidRPr="00AF41B4" w:rsidRDefault="00462510" w:rsidP="004F4510">
            <w:pPr>
              <w:pStyle w:val="Normln0"/>
              <w:jc w:val="both"/>
              <w:rPr>
                <w:rFonts w:cs="Arial"/>
                <w:kern w:val="28"/>
                <w:sz w:val="22"/>
                <w:szCs w:val="22"/>
              </w:rPr>
            </w:pPr>
            <w:r w:rsidRPr="00AF41B4">
              <w:rPr>
                <w:rFonts w:cs="Arial"/>
                <w:kern w:val="28"/>
                <w:sz w:val="22"/>
                <w:szCs w:val="22"/>
              </w:rPr>
              <w:t xml:space="preserve">Velikost otvoru </w:t>
            </w:r>
            <w:r w:rsidRPr="00AF41B4">
              <w:rPr>
                <w:rFonts w:cs="Arial"/>
                <w:kern w:val="28"/>
                <w:sz w:val="22"/>
                <w:szCs w:val="22"/>
              </w:rPr>
              <w:sym w:font="Symbol" w:char="F05B"/>
            </w:r>
            <w:r w:rsidRPr="00AF41B4">
              <w:rPr>
                <w:rFonts w:cs="Arial"/>
                <w:sz w:val="22"/>
                <w:szCs w:val="22"/>
              </w:rPr>
              <w:t>mm</w:t>
            </w:r>
            <w:r w:rsidRPr="00AF41B4">
              <w:rPr>
                <w:rFonts w:cs="Arial"/>
                <w:kern w:val="28"/>
                <w:sz w:val="22"/>
                <w:szCs w:val="22"/>
              </w:rPr>
              <w:sym w:font="Symbol" w:char="F05D"/>
            </w:r>
          </w:p>
        </w:tc>
        <w:tc>
          <w:tcPr>
            <w:tcW w:w="1830" w:type="dxa"/>
            <w:tcBorders>
              <w:left w:val="single" w:sz="6" w:space="0" w:color="auto"/>
              <w:right w:val="single" w:sz="6" w:space="0" w:color="auto"/>
            </w:tcBorders>
          </w:tcPr>
          <w:p w:rsidR="00462510" w:rsidRPr="00AF41B4" w:rsidRDefault="00462510" w:rsidP="004F4510">
            <w:pPr>
              <w:pStyle w:val="Normln0"/>
              <w:jc w:val="both"/>
              <w:rPr>
                <w:rFonts w:cs="Arial"/>
                <w:kern w:val="28"/>
                <w:sz w:val="22"/>
                <w:szCs w:val="22"/>
              </w:rPr>
            </w:pPr>
            <w:r w:rsidRPr="00AF41B4">
              <w:rPr>
                <w:rFonts w:cs="Arial"/>
                <w:kern w:val="28"/>
                <w:sz w:val="22"/>
                <w:szCs w:val="22"/>
              </w:rPr>
              <w:t xml:space="preserve">Rychlost úniku </w:t>
            </w:r>
          </w:p>
        </w:tc>
        <w:tc>
          <w:tcPr>
            <w:tcW w:w="5347" w:type="dxa"/>
            <w:gridSpan w:val="3"/>
            <w:tcBorders>
              <w:left w:val="single" w:sz="6" w:space="0" w:color="auto"/>
            </w:tcBorders>
          </w:tcPr>
          <w:p w:rsidR="00462510" w:rsidRPr="00AF41B4" w:rsidRDefault="00462510" w:rsidP="004F4510">
            <w:pPr>
              <w:pStyle w:val="Normln0"/>
              <w:jc w:val="center"/>
              <w:rPr>
                <w:rFonts w:cs="Arial"/>
                <w:kern w:val="28"/>
                <w:sz w:val="22"/>
                <w:szCs w:val="22"/>
              </w:rPr>
            </w:pPr>
            <w:r w:rsidRPr="00AF41B4">
              <w:rPr>
                <w:rFonts w:cs="Arial"/>
                <w:kern w:val="28"/>
                <w:sz w:val="22"/>
                <w:szCs w:val="22"/>
              </w:rPr>
              <w:t xml:space="preserve">Dosah maximálního přetlaku od epicentra </w:t>
            </w:r>
            <w:r w:rsidRPr="00AF41B4">
              <w:rPr>
                <w:rFonts w:cs="Arial"/>
                <w:kern w:val="28"/>
                <w:sz w:val="22"/>
                <w:szCs w:val="22"/>
              </w:rPr>
              <w:sym w:font="Symbol" w:char="F05B"/>
            </w:r>
            <w:r w:rsidRPr="00AF41B4">
              <w:rPr>
                <w:rFonts w:cs="Arial"/>
                <w:kern w:val="28"/>
                <w:sz w:val="22"/>
                <w:szCs w:val="22"/>
              </w:rPr>
              <w:t>m</w:t>
            </w:r>
            <w:r w:rsidRPr="00AF41B4">
              <w:rPr>
                <w:rFonts w:cs="Arial"/>
                <w:kern w:val="28"/>
                <w:sz w:val="22"/>
                <w:szCs w:val="22"/>
              </w:rPr>
              <w:sym w:font="Symbol" w:char="F05D"/>
            </w:r>
          </w:p>
        </w:tc>
      </w:tr>
      <w:tr w:rsidR="00462510" w:rsidRPr="00AF41B4" w:rsidTr="00F441C1">
        <w:trPr>
          <w:cantSplit/>
        </w:trPr>
        <w:tc>
          <w:tcPr>
            <w:tcW w:w="2321" w:type="dxa"/>
            <w:tcBorders>
              <w:bottom w:val="single" w:sz="6" w:space="0" w:color="auto"/>
              <w:right w:val="single" w:sz="6" w:space="0" w:color="auto"/>
            </w:tcBorders>
          </w:tcPr>
          <w:p w:rsidR="00462510" w:rsidRPr="00AF41B4" w:rsidRDefault="00462510" w:rsidP="004F4510">
            <w:pPr>
              <w:pStyle w:val="Normln0"/>
              <w:jc w:val="both"/>
              <w:rPr>
                <w:rFonts w:cs="Arial"/>
                <w:kern w:val="28"/>
                <w:sz w:val="22"/>
                <w:szCs w:val="22"/>
              </w:rPr>
            </w:pPr>
          </w:p>
        </w:tc>
        <w:tc>
          <w:tcPr>
            <w:tcW w:w="18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510" w:rsidRPr="00AF41B4" w:rsidRDefault="00462510" w:rsidP="004F4510">
            <w:pPr>
              <w:pStyle w:val="Normln0"/>
              <w:jc w:val="center"/>
              <w:rPr>
                <w:rFonts w:cs="Arial"/>
                <w:kern w:val="28"/>
                <w:sz w:val="22"/>
                <w:szCs w:val="22"/>
              </w:rPr>
            </w:pPr>
            <w:r w:rsidRPr="00AF41B4">
              <w:rPr>
                <w:rFonts w:cs="Arial"/>
                <w:kern w:val="28"/>
                <w:sz w:val="22"/>
                <w:szCs w:val="22"/>
              </w:rPr>
              <w:sym w:font="Symbol" w:char="F05B"/>
            </w:r>
            <w:r w:rsidRPr="00AF41B4">
              <w:rPr>
                <w:rFonts w:cs="Arial"/>
                <w:kern w:val="28"/>
                <w:sz w:val="22"/>
                <w:szCs w:val="22"/>
              </w:rPr>
              <w:t>kg·s</w:t>
            </w:r>
            <w:r w:rsidRPr="00AF41B4">
              <w:rPr>
                <w:rFonts w:cs="Arial"/>
                <w:kern w:val="28"/>
                <w:sz w:val="22"/>
                <w:szCs w:val="22"/>
                <w:vertAlign w:val="superscript"/>
              </w:rPr>
              <w:t>-1</w:t>
            </w:r>
            <w:r w:rsidRPr="00AF41B4">
              <w:rPr>
                <w:rFonts w:cs="Arial"/>
                <w:kern w:val="28"/>
                <w:sz w:val="22"/>
                <w:szCs w:val="22"/>
              </w:rPr>
              <w:sym w:font="Symbol" w:char="F05D"/>
            </w:r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62510" w:rsidRPr="00AF41B4" w:rsidRDefault="00462510" w:rsidP="004F4510">
            <w:pPr>
              <w:pStyle w:val="Normln0"/>
              <w:jc w:val="center"/>
              <w:rPr>
                <w:rFonts w:cs="Arial"/>
                <w:kern w:val="28"/>
                <w:sz w:val="22"/>
                <w:szCs w:val="22"/>
              </w:rPr>
            </w:pPr>
            <w:r w:rsidRPr="00AF41B4">
              <w:rPr>
                <w:rFonts w:cs="Arial"/>
                <w:kern w:val="28"/>
                <w:sz w:val="22"/>
                <w:szCs w:val="22"/>
              </w:rPr>
              <w:t>posun epicentra [m]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62510" w:rsidRPr="00AF41B4" w:rsidRDefault="00462510" w:rsidP="004F4510">
            <w:pPr>
              <w:pStyle w:val="Normln0"/>
              <w:jc w:val="center"/>
              <w:rPr>
                <w:rFonts w:cs="Arial"/>
                <w:kern w:val="28"/>
                <w:sz w:val="22"/>
                <w:szCs w:val="22"/>
              </w:rPr>
            </w:pPr>
            <w:r w:rsidRPr="00AF41B4">
              <w:rPr>
                <w:rFonts w:cs="Arial"/>
                <w:kern w:val="28"/>
                <w:sz w:val="22"/>
                <w:szCs w:val="22"/>
              </w:rPr>
              <w:t>0,3 bar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62510" w:rsidRPr="00AF41B4" w:rsidRDefault="00462510" w:rsidP="004F4510">
            <w:pPr>
              <w:pStyle w:val="Normln0"/>
              <w:jc w:val="center"/>
              <w:rPr>
                <w:rFonts w:cs="Arial"/>
                <w:kern w:val="28"/>
                <w:sz w:val="22"/>
                <w:szCs w:val="22"/>
              </w:rPr>
            </w:pPr>
            <w:r w:rsidRPr="00AF41B4">
              <w:rPr>
                <w:rFonts w:cs="Arial"/>
                <w:kern w:val="28"/>
                <w:sz w:val="22"/>
                <w:szCs w:val="22"/>
              </w:rPr>
              <w:t>0,1 bar</w:t>
            </w:r>
          </w:p>
        </w:tc>
      </w:tr>
      <w:tr w:rsidR="00462510" w:rsidRPr="00AF41B4" w:rsidTr="00F441C1">
        <w:trPr>
          <w:cantSplit/>
        </w:trPr>
        <w:tc>
          <w:tcPr>
            <w:tcW w:w="232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510" w:rsidRPr="00AF41B4" w:rsidRDefault="00462510" w:rsidP="004F4510">
            <w:pPr>
              <w:pStyle w:val="Normln0"/>
              <w:jc w:val="both"/>
              <w:rPr>
                <w:rFonts w:cs="Arial"/>
                <w:kern w:val="28"/>
                <w:sz w:val="22"/>
                <w:szCs w:val="22"/>
              </w:rPr>
            </w:pPr>
            <w:r w:rsidRPr="00AF41B4">
              <w:rPr>
                <w:rFonts w:cs="Arial"/>
                <w:kern w:val="28"/>
                <w:sz w:val="22"/>
                <w:szCs w:val="22"/>
              </w:rPr>
              <w:t>DN 50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510" w:rsidRPr="00AF41B4" w:rsidRDefault="00462510" w:rsidP="004F4510">
            <w:pPr>
              <w:pStyle w:val="Normln0"/>
              <w:jc w:val="center"/>
              <w:rPr>
                <w:rFonts w:cs="Arial"/>
                <w:kern w:val="28"/>
                <w:sz w:val="22"/>
                <w:szCs w:val="22"/>
              </w:rPr>
            </w:pPr>
            <w:r w:rsidRPr="00AF41B4">
              <w:rPr>
                <w:rFonts w:cs="Arial"/>
                <w:kern w:val="28"/>
                <w:sz w:val="22"/>
                <w:szCs w:val="22"/>
              </w:rPr>
              <w:t>32</w:t>
            </w:r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510" w:rsidRPr="00AF41B4" w:rsidRDefault="00462510" w:rsidP="004F4510">
            <w:pPr>
              <w:pStyle w:val="Normln0"/>
              <w:jc w:val="center"/>
              <w:rPr>
                <w:rFonts w:cs="Arial"/>
                <w:kern w:val="28"/>
                <w:sz w:val="22"/>
                <w:szCs w:val="22"/>
              </w:rPr>
            </w:pPr>
            <w:r w:rsidRPr="00AF41B4">
              <w:rPr>
                <w:rFonts w:cs="Arial"/>
                <w:kern w:val="28"/>
                <w:sz w:val="22"/>
                <w:szCs w:val="22"/>
              </w:rPr>
              <w:t>20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510" w:rsidRPr="00AF41B4" w:rsidRDefault="00462510" w:rsidP="004F4510">
            <w:pPr>
              <w:pStyle w:val="Normln0"/>
              <w:jc w:val="center"/>
              <w:rPr>
                <w:rFonts w:cs="Arial"/>
                <w:kern w:val="28"/>
                <w:sz w:val="22"/>
                <w:szCs w:val="22"/>
              </w:rPr>
            </w:pPr>
            <w:r w:rsidRPr="00AF41B4">
              <w:rPr>
                <w:rFonts w:cs="Arial"/>
                <w:kern w:val="28"/>
                <w:sz w:val="22"/>
                <w:szCs w:val="22"/>
              </w:rPr>
              <w:t>-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62510" w:rsidRPr="00AF41B4" w:rsidRDefault="00462510" w:rsidP="004F4510">
            <w:pPr>
              <w:pStyle w:val="Normln0"/>
              <w:jc w:val="center"/>
              <w:rPr>
                <w:rFonts w:cs="Arial"/>
                <w:kern w:val="28"/>
                <w:sz w:val="22"/>
                <w:szCs w:val="22"/>
              </w:rPr>
            </w:pPr>
            <w:r w:rsidRPr="00AF41B4">
              <w:rPr>
                <w:rFonts w:cs="Arial"/>
                <w:kern w:val="28"/>
                <w:sz w:val="22"/>
                <w:szCs w:val="22"/>
              </w:rPr>
              <w:t>50</w:t>
            </w:r>
          </w:p>
        </w:tc>
      </w:tr>
      <w:tr w:rsidR="00462510" w:rsidRPr="00AF41B4" w:rsidTr="00F441C1">
        <w:trPr>
          <w:cantSplit/>
        </w:trPr>
        <w:tc>
          <w:tcPr>
            <w:tcW w:w="232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510" w:rsidRPr="00AF41B4" w:rsidRDefault="00462510" w:rsidP="004F4510">
            <w:pPr>
              <w:pStyle w:val="Normln0"/>
              <w:jc w:val="both"/>
              <w:rPr>
                <w:rFonts w:cs="Arial"/>
                <w:kern w:val="28"/>
                <w:sz w:val="22"/>
                <w:szCs w:val="22"/>
              </w:rPr>
            </w:pPr>
            <w:r w:rsidRPr="00AF41B4">
              <w:rPr>
                <w:rFonts w:cs="Arial"/>
                <w:kern w:val="28"/>
                <w:sz w:val="22"/>
                <w:szCs w:val="22"/>
              </w:rPr>
              <w:t>DN 25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510" w:rsidRPr="00AF41B4" w:rsidRDefault="00462510" w:rsidP="004F4510">
            <w:pPr>
              <w:pStyle w:val="Normln0"/>
              <w:jc w:val="center"/>
              <w:rPr>
                <w:rFonts w:cs="Arial"/>
                <w:kern w:val="28"/>
                <w:sz w:val="22"/>
                <w:szCs w:val="22"/>
              </w:rPr>
            </w:pPr>
            <w:r w:rsidRPr="00AF41B4">
              <w:rPr>
                <w:rFonts w:cs="Arial"/>
                <w:kern w:val="28"/>
                <w:sz w:val="22"/>
                <w:szCs w:val="22"/>
              </w:rPr>
              <w:t>-</w:t>
            </w:r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510" w:rsidRPr="00AF41B4" w:rsidRDefault="00462510" w:rsidP="004F4510">
            <w:pPr>
              <w:pStyle w:val="Normln0"/>
              <w:jc w:val="center"/>
              <w:rPr>
                <w:rFonts w:cs="Arial"/>
                <w:kern w:val="28"/>
                <w:sz w:val="22"/>
                <w:szCs w:val="22"/>
              </w:rPr>
            </w:pPr>
            <w:r w:rsidRPr="00AF41B4">
              <w:rPr>
                <w:rFonts w:cs="Arial"/>
                <w:kern w:val="28"/>
                <w:sz w:val="22"/>
                <w:szCs w:val="22"/>
              </w:rPr>
              <w:t>-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510" w:rsidRPr="00AF41B4" w:rsidRDefault="00462510" w:rsidP="004F4510">
            <w:pPr>
              <w:pStyle w:val="Normln0"/>
              <w:jc w:val="center"/>
              <w:rPr>
                <w:rFonts w:cs="Arial"/>
                <w:kern w:val="28"/>
                <w:sz w:val="22"/>
                <w:szCs w:val="22"/>
              </w:rPr>
            </w:pPr>
            <w:r w:rsidRPr="00AF41B4">
              <w:rPr>
                <w:rFonts w:cs="Arial"/>
                <w:kern w:val="28"/>
                <w:sz w:val="22"/>
                <w:szCs w:val="22"/>
              </w:rPr>
              <w:t>-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62510" w:rsidRPr="00AF41B4" w:rsidRDefault="00462510" w:rsidP="004F4510">
            <w:pPr>
              <w:pStyle w:val="Normln0"/>
              <w:jc w:val="center"/>
              <w:rPr>
                <w:rFonts w:cs="Arial"/>
                <w:kern w:val="28"/>
                <w:sz w:val="22"/>
                <w:szCs w:val="22"/>
              </w:rPr>
            </w:pPr>
            <w:r w:rsidRPr="00AF41B4">
              <w:rPr>
                <w:rFonts w:cs="Arial"/>
                <w:kern w:val="28"/>
                <w:sz w:val="22"/>
                <w:szCs w:val="22"/>
              </w:rPr>
              <w:t>-</w:t>
            </w:r>
          </w:p>
        </w:tc>
      </w:tr>
      <w:tr w:rsidR="00462510" w:rsidRPr="00AF41B4" w:rsidTr="00F441C1">
        <w:trPr>
          <w:cantSplit/>
        </w:trPr>
        <w:tc>
          <w:tcPr>
            <w:tcW w:w="2321" w:type="dxa"/>
            <w:tcBorders>
              <w:top w:val="single" w:sz="6" w:space="0" w:color="auto"/>
              <w:right w:val="single" w:sz="6" w:space="0" w:color="auto"/>
            </w:tcBorders>
          </w:tcPr>
          <w:p w:rsidR="00462510" w:rsidRPr="00AF41B4" w:rsidRDefault="00462510" w:rsidP="004F4510">
            <w:pPr>
              <w:pStyle w:val="Normln0"/>
              <w:jc w:val="both"/>
              <w:rPr>
                <w:rFonts w:cs="Arial"/>
                <w:kern w:val="28"/>
                <w:sz w:val="22"/>
                <w:szCs w:val="22"/>
              </w:rPr>
            </w:pPr>
            <w:r w:rsidRPr="00AF41B4">
              <w:rPr>
                <w:rFonts w:cs="Arial"/>
                <w:kern w:val="28"/>
                <w:sz w:val="22"/>
                <w:szCs w:val="22"/>
              </w:rPr>
              <w:t>DN 5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62510" w:rsidRPr="00AF41B4" w:rsidRDefault="00462510" w:rsidP="004F4510">
            <w:pPr>
              <w:pStyle w:val="Normln0"/>
              <w:jc w:val="center"/>
              <w:rPr>
                <w:rFonts w:cs="Arial"/>
                <w:kern w:val="28"/>
                <w:sz w:val="22"/>
                <w:szCs w:val="22"/>
              </w:rPr>
            </w:pPr>
            <w:r w:rsidRPr="00AF41B4">
              <w:rPr>
                <w:rFonts w:cs="Arial"/>
                <w:kern w:val="28"/>
                <w:sz w:val="22"/>
                <w:szCs w:val="22"/>
              </w:rPr>
              <w:t>-</w:t>
            </w:r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62510" w:rsidRPr="00AF41B4" w:rsidRDefault="00462510" w:rsidP="004F4510">
            <w:pPr>
              <w:pStyle w:val="Normln0"/>
              <w:jc w:val="center"/>
              <w:rPr>
                <w:rFonts w:cs="Arial"/>
                <w:kern w:val="28"/>
                <w:sz w:val="22"/>
                <w:szCs w:val="22"/>
              </w:rPr>
            </w:pPr>
            <w:r w:rsidRPr="00AF41B4">
              <w:rPr>
                <w:rFonts w:cs="Arial"/>
                <w:kern w:val="28"/>
                <w:sz w:val="22"/>
                <w:szCs w:val="22"/>
              </w:rPr>
              <w:t>-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62510" w:rsidRPr="00AF41B4" w:rsidRDefault="00462510" w:rsidP="004F4510">
            <w:pPr>
              <w:pStyle w:val="Normln0"/>
              <w:jc w:val="center"/>
              <w:rPr>
                <w:rFonts w:cs="Arial"/>
                <w:kern w:val="28"/>
                <w:sz w:val="22"/>
                <w:szCs w:val="22"/>
              </w:rPr>
            </w:pPr>
            <w:r w:rsidRPr="00AF41B4">
              <w:rPr>
                <w:rFonts w:cs="Arial"/>
                <w:kern w:val="28"/>
                <w:sz w:val="22"/>
                <w:szCs w:val="22"/>
              </w:rPr>
              <w:t>-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</w:tcBorders>
          </w:tcPr>
          <w:p w:rsidR="00462510" w:rsidRPr="00AF41B4" w:rsidRDefault="00462510" w:rsidP="004F4510">
            <w:pPr>
              <w:pStyle w:val="Normln0"/>
              <w:jc w:val="center"/>
              <w:rPr>
                <w:rFonts w:cs="Arial"/>
                <w:kern w:val="28"/>
                <w:sz w:val="22"/>
                <w:szCs w:val="22"/>
              </w:rPr>
            </w:pPr>
            <w:r w:rsidRPr="00AF41B4">
              <w:rPr>
                <w:rFonts w:cs="Arial"/>
                <w:kern w:val="28"/>
                <w:sz w:val="22"/>
                <w:szCs w:val="22"/>
              </w:rPr>
              <w:t>-</w:t>
            </w:r>
          </w:p>
        </w:tc>
      </w:tr>
    </w:tbl>
    <w:p w:rsidR="00462510" w:rsidRPr="00AF41B4" w:rsidRDefault="00462510" w:rsidP="00462510">
      <w:pPr>
        <w:pStyle w:val="Normln0"/>
        <w:jc w:val="both"/>
        <w:rPr>
          <w:rFonts w:cs="Arial"/>
          <w:sz w:val="22"/>
          <w:szCs w:val="22"/>
        </w:rPr>
      </w:pPr>
    </w:p>
    <w:p w:rsidR="00462510" w:rsidRPr="00AF41B4" w:rsidRDefault="00462510" w:rsidP="00F441C1">
      <w:pPr>
        <w:pStyle w:val="Normln0"/>
        <w:spacing w:line="276" w:lineRule="auto"/>
        <w:jc w:val="both"/>
        <w:rPr>
          <w:rFonts w:cs="Arial"/>
          <w:sz w:val="22"/>
          <w:szCs w:val="22"/>
        </w:rPr>
      </w:pPr>
      <w:r w:rsidRPr="00AF41B4">
        <w:rPr>
          <w:rFonts w:cs="Arial"/>
          <w:sz w:val="22"/>
          <w:szCs w:val="22"/>
        </w:rPr>
        <w:t>Havarijní projevy dosahu tepelného toku při vyhoření oblaku par – typ „Flash Fire“.</w:t>
      </w: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21"/>
        <w:gridCol w:w="1648"/>
        <w:gridCol w:w="1843"/>
        <w:gridCol w:w="1843"/>
        <w:gridCol w:w="1843"/>
      </w:tblGrid>
      <w:tr w:rsidR="00462510" w:rsidRPr="00AF41B4" w:rsidTr="00F441C1">
        <w:trPr>
          <w:cantSplit/>
        </w:trPr>
        <w:tc>
          <w:tcPr>
            <w:tcW w:w="2321" w:type="dxa"/>
            <w:tcBorders>
              <w:bottom w:val="single" w:sz="6" w:space="0" w:color="auto"/>
              <w:right w:val="single" w:sz="6" w:space="0" w:color="auto"/>
            </w:tcBorders>
          </w:tcPr>
          <w:p w:rsidR="00462510" w:rsidRPr="00AF41B4" w:rsidRDefault="00462510" w:rsidP="004F4510">
            <w:pPr>
              <w:pStyle w:val="Normln0"/>
              <w:jc w:val="both"/>
              <w:rPr>
                <w:rFonts w:cs="Arial"/>
                <w:kern w:val="28"/>
                <w:sz w:val="22"/>
                <w:szCs w:val="22"/>
              </w:rPr>
            </w:pPr>
            <w:r w:rsidRPr="00AF41B4">
              <w:rPr>
                <w:rFonts w:cs="Arial"/>
                <w:kern w:val="28"/>
                <w:sz w:val="22"/>
                <w:szCs w:val="22"/>
              </w:rPr>
              <w:t>Použité modely</w:t>
            </w:r>
          </w:p>
        </w:tc>
        <w:tc>
          <w:tcPr>
            <w:tcW w:w="7177" w:type="dxa"/>
            <w:gridSpan w:val="4"/>
            <w:tcBorders>
              <w:left w:val="single" w:sz="6" w:space="0" w:color="auto"/>
            </w:tcBorders>
          </w:tcPr>
          <w:p w:rsidR="00462510" w:rsidRPr="00AF41B4" w:rsidRDefault="00462510" w:rsidP="004F4510">
            <w:pPr>
              <w:pStyle w:val="Normln0"/>
              <w:jc w:val="both"/>
              <w:rPr>
                <w:rFonts w:cs="Arial"/>
                <w:kern w:val="28"/>
                <w:sz w:val="22"/>
                <w:szCs w:val="22"/>
              </w:rPr>
            </w:pPr>
            <w:r w:rsidRPr="00AF41B4">
              <w:rPr>
                <w:rFonts w:cs="Arial"/>
                <w:kern w:val="28"/>
                <w:sz w:val="22"/>
                <w:szCs w:val="22"/>
              </w:rPr>
              <w:t>Kontinuální únik zkapalněného plynu</w:t>
            </w:r>
          </w:p>
          <w:p w:rsidR="00462510" w:rsidRPr="00AF41B4" w:rsidRDefault="00462510" w:rsidP="004F4510">
            <w:pPr>
              <w:pStyle w:val="Normln0"/>
              <w:jc w:val="both"/>
              <w:rPr>
                <w:rFonts w:cs="Arial"/>
                <w:kern w:val="28"/>
                <w:sz w:val="22"/>
                <w:szCs w:val="22"/>
              </w:rPr>
            </w:pPr>
            <w:r w:rsidRPr="00AF41B4">
              <w:rPr>
                <w:rFonts w:cs="Arial"/>
                <w:kern w:val="28"/>
                <w:sz w:val="22"/>
                <w:szCs w:val="22"/>
              </w:rPr>
              <w:t xml:space="preserve">Sprejový efekt </w:t>
            </w:r>
          </w:p>
          <w:p w:rsidR="00462510" w:rsidRPr="00AF41B4" w:rsidRDefault="00462510" w:rsidP="004F4510">
            <w:pPr>
              <w:pStyle w:val="Normln0"/>
              <w:jc w:val="both"/>
              <w:rPr>
                <w:rFonts w:cs="Arial"/>
                <w:kern w:val="28"/>
                <w:sz w:val="22"/>
                <w:szCs w:val="22"/>
              </w:rPr>
            </w:pPr>
            <w:r w:rsidRPr="00AF41B4">
              <w:rPr>
                <w:rFonts w:cs="Arial"/>
                <w:kern w:val="28"/>
                <w:sz w:val="22"/>
                <w:szCs w:val="22"/>
              </w:rPr>
              <w:t xml:space="preserve">Rozptyl těžkého plynu </w:t>
            </w:r>
          </w:p>
          <w:p w:rsidR="00462510" w:rsidRPr="00AF41B4" w:rsidRDefault="00462510" w:rsidP="004F4510">
            <w:pPr>
              <w:pStyle w:val="Normln0"/>
              <w:jc w:val="both"/>
              <w:rPr>
                <w:rFonts w:cs="Arial"/>
                <w:kern w:val="28"/>
                <w:sz w:val="22"/>
                <w:szCs w:val="22"/>
              </w:rPr>
            </w:pPr>
            <w:r w:rsidRPr="00AF41B4">
              <w:rPr>
                <w:rFonts w:cs="Arial"/>
                <w:kern w:val="28"/>
                <w:sz w:val="22"/>
                <w:szCs w:val="22"/>
              </w:rPr>
              <w:t>Vyhoření oblaku</w:t>
            </w:r>
          </w:p>
        </w:tc>
      </w:tr>
      <w:tr w:rsidR="00462510" w:rsidRPr="00AF41B4" w:rsidTr="00F441C1">
        <w:trPr>
          <w:cantSplit/>
        </w:trPr>
        <w:tc>
          <w:tcPr>
            <w:tcW w:w="232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510" w:rsidRPr="00AF41B4" w:rsidRDefault="00462510" w:rsidP="004F4510">
            <w:pPr>
              <w:pStyle w:val="Normln0"/>
              <w:jc w:val="both"/>
              <w:rPr>
                <w:rFonts w:cs="Arial"/>
                <w:kern w:val="28"/>
                <w:sz w:val="22"/>
                <w:szCs w:val="22"/>
              </w:rPr>
            </w:pPr>
            <w:r w:rsidRPr="00AF41B4">
              <w:rPr>
                <w:rFonts w:cs="Arial"/>
                <w:kern w:val="28"/>
                <w:sz w:val="22"/>
                <w:szCs w:val="22"/>
              </w:rPr>
              <w:t>Parametry pro výpočty</w:t>
            </w:r>
          </w:p>
        </w:tc>
        <w:tc>
          <w:tcPr>
            <w:tcW w:w="71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62510" w:rsidRPr="00AF41B4" w:rsidRDefault="00462510" w:rsidP="004F4510">
            <w:pPr>
              <w:pStyle w:val="Normln0"/>
              <w:rPr>
                <w:rFonts w:cs="Arial"/>
                <w:kern w:val="28"/>
                <w:sz w:val="22"/>
                <w:szCs w:val="22"/>
              </w:rPr>
            </w:pPr>
            <w:r w:rsidRPr="00AF41B4">
              <w:rPr>
                <w:rFonts w:cs="Arial"/>
                <w:kern w:val="28"/>
                <w:sz w:val="22"/>
                <w:szCs w:val="22"/>
              </w:rPr>
              <w:t xml:space="preserve">potrubí DN 150, délka potrubí k zásobníku max. 0,1 m, teplota 25 °C, </w:t>
            </w:r>
          </w:p>
          <w:p w:rsidR="00462510" w:rsidRPr="00AF41B4" w:rsidRDefault="00462510" w:rsidP="004F4510">
            <w:pPr>
              <w:pStyle w:val="Normln0"/>
              <w:rPr>
                <w:rFonts w:cs="Arial"/>
                <w:kern w:val="28"/>
                <w:sz w:val="22"/>
                <w:szCs w:val="22"/>
              </w:rPr>
            </w:pPr>
            <w:r w:rsidRPr="00AF41B4">
              <w:rPr>
                <w:rFonts w:cs="Arial"/>
                <w:kern w:val="28"/>
                <w:sz w:val="22"/>
                <w:szCs w:val="22"/>
              </w:rPr>
              <w:t xml:space="preserve">tlak 0,4 MPa, výška otvoru nad zemí 1 m, čas = 10 sec, </w:t>
            </w:r>
          </w:p>
          <w:p w:rsidR="00462510" w:rsidRPr="00AF41B4" w:rsidRDefault="00462510" w:rsidP="004F4510">
            <w:pPr>
              <w:pStyle w:val="Normln0"/>
              <w:rPr>
                <w:rFonts w:cs="Arial"/>
                <w:kern w:val="28"/>
                <w:sz w:val="22"/>
                <w:szCs w:val="22"/>
              </w:rPr>
            </w:pPr>
            <w:r w:rsidRPr="00AF41B4">
              <w:rPr>
                <w:rFonts w:cs="Arial"/>
                <w:kern w:val="28"/>
                <w:sz w:val="22"/>
                <w:szCs w:val="22"/>
              </w:rPr>
              <w:t>meteopodmínky – F, 1 m.s</w:t>
            </w:r>
            <w:r w:rsidRPr="00AF41B4">
              <w:rPr>
                <w:rFonts w:cs="Arial"/>
                <w:kern w:val="28"/>
                <w:sz w:val="22"/>
                <w:szCs w:val="22"/>
                <w:vertAlign w:val="superscript"/>
              </w:rPr>
              <w:t>-1</w:t>
            </w:r>
          </w:p>
        </w:tc>
      </w:tr>
      <w:tr w:rsidR="00462510" w:rsidRPr="00AF41B4" w:rsidTr="00F441C1">
        <w:trPr>
          <w:cantSplit/>
        </w:trPr>
        <w:tc>
          <w:tcPr>
            <w:tcW w:w="2321" w:type="dxa"/>
            <w:tcBorders>
              <w:right w:val="single" w:sz="6" w:space="0" w:color="auto"/>
            </w:tcBorders>
          </w:tcPr>
          <w:p w:rsidR="00462510" w:rsidRPr="00AF41B4" w:rsidRDefault="00462510" w:rsidP="004F4510">
            <w:pPr>
              <w:pStyle w:val="Normln0"/>
              <w:jc w:val="both"/>
              <w:rPr>
                <w:rFonts w:cs="Arial"/>
                <w:kern w:val="28"/>
                <w:sz w:val="22"/>
                <w:szCs w:val="22"/>
              </w:rPr>
            </w:pPr>
            <w:r w:rsidRPr="00AF41B4">
              <w:rPr>
                <w:rFonts w:cs="Arial"/>
                <w:kern w:val="28"/>
                <w:sz w:val="22"/>
                <w:szCs w:val="22"/>
              </w:rPr>
              <w:t xml:space="preserve">Velikost otvoru </w:t>
            </w:r>
            <w:r w:rsidRPr="00AF41B4">
              <w:rPr>
                <w:rFonts w:cs="Arial"/>
                <w:kern w:val="28"/>
                <w:sz w:val="22"/>
                <w:szCs w:val="22"/>
              </w:rPr>
              <w:sym w:font="Symbol" w:char="F05B"/>
            </w:r>
            <w:r w:rsidRPr="00AF41B4">
              <w:rPr>
                <w:rFonts w:cs="Arial"/>
                <w:sz w:val="22"/>
                <w:szCs w:val="22"/>
              </w:rPr>
              <w:t>mm</w:t>
            </w:r>
            <w:r w:rsidRPr="00AF41B4">
              <w:rPr>
                <w:rFonts w:cs="Arial"/>
                <w:kern w:val="28"/>
                <w:sz w:val="22"/>
                <w:szCs w:val="22"/>
              </w:rPr>
              <w:sym w:font="Symbol" w:char="F05D"/>
            </w:r>
          </w:p>
        </w:tc>
        <w:tc>
          <w:tcPr>
            <w:tcW w:w="1648" w:type="dxa"/>
            <w:tcBorders>
              <w:left w:val="single" w:sz="6" w:space="0" w:color="auto"/>
              <w:right w:val="single" w:sz="6" w:space="0" w:color="auto"/>
            </w:tcBorders>
          </w:tcPr>
          <w:p w:rsidR="00462510" w:rsidRPr="00AF41B4" w:rsidRDefault="00462510" w:rsidP="004F4510">
            <w:pPr>
              <w:pStyle w:val="Normln0"/>
              <w:jc w:val="both"/>
              <w:rPr>
                <w:rFonts w:cs="Arial"/>
                <w:kern w:val="28"/>
                <w:sz w:val="22"/>
                <w:szCs w:val="22"/>
              </w:rPr>
            </w:pPr>
            <w:r w:rsidRPr="00AF41B4">
              <w:rPr>
                <w:rFonts w:cs="Arial"/>
                <w:kern w:val="28"/>
                <w:sz w:val="22"/>
                <w:szCs w:val="22"/>
              </w:rPr>
              <w:t xml:space="preserve">Rychlost úniku </w:t>
            </w:r>
          </w:p>
        </w:tc>
        <w:tc>
          <w:tcPr>
            <w:tcW w:w="5529" w:type="dxa"/>
            <w:gridSpan w:val="3"/>
            <w:tcBorders>
              <w:left w:val="single" w:sz="6" w:space="0" w:color="auto"/>
            </w:tcBorders>
          </w:tcPr>
          <w:p w:rsidR="00462510" w:rsidRPr="00AF41B4" w:rsidRDefault="00462510" w:rsidP="004F4510">
            <w:pPr>
              <w:pStyle w:val="Normln0"/>
              <w:jc w:val="center"/>
              <w:rPr>
                <w:rFonts w:cs="Arial"/>
                <w:kern w:val="28"/>
                <w:sz w:val="22"/>
                <w:szCs w:val="22"/>
              </w:rPr>
            </w:pPr>
            <w:r w:rsidRPr="00AF41B4">
              <w:rPr>
                <w:rFonts w:cs="Arial"/>
                <w:kern w:val="28"/>
                <w:sz w:val="22"/>
                <w:szCs w:val="22"/>
              </w:rPr>
              <w:t>Dosah havárie</w:t>
            </w:r>
          </w:p>
        </w:tc>
      </w:tr>
      <w:tr w:rsidR="00462510" w:rsidRPr="00AF41B4" w:rsidTr="00F441C1">
        <w:trPr>
          <w:cantSplit/>
        </w:trPr>
        <w:tc>
          <w:tcPr>
            <w:tcW w:w="2321" w:type="dxa"/>
            <w:tcBorders>
              <w:bottom w:val="single" w:sz="6" w:space="0" w:color="auto"/>
              <w:right w:val="single" w:sz="6" w:space="0" w:color="auto"/>
            </w:tcBorders>
          </w:tcPr>
          <w:p w:rsidR="00462510" w:rsidRPr="00AF41B4" w:rsidRDefault="00462510" w:rsidP="004F4510">
            <w:pPr>
              <w:pStyle w:val="Normln0"/>
              <w:jc w:val="both"/>
              <w:rPr>
                <w:rFonts w:cs="Arial"/>
                <w:kern w:val="28"/>
                <w:sz w:val="22"/>
                <w:szCs w:val="22"/>
              </w:rPr>
            </w:pPr>
          </w:p>
        </w:tc>
        <w:tc>
          <w:tcPr>
            <w:tcW w:w="16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510" w:rsidRPr="00AF41B4" w:rsidRDefault="00462510" w:rsidP="004F4510">
            <w:pPr>
              <w:pStyle w:val="Normln0"/>
              <w:jc w:val="center"/>
              <w:rPr>
                <w:rFonts w:cs="Arial"/>
                <w:kern w:val="28"/>
                <w:sz w:val="22"/>
                <w:szCs w:val="22"/>
              </w:rPr>
            </w:pPr>
            <w:r w:rsidRPr="00AF41B4">
              <w:rPr>
                <w:rFonts w:cs="Arial"/>
                <w:kern w:val="28"/>
                <w:sz w:val="22"/>
                <w:szCs w:val="22"/>
              </w:rPr>
              <w:sym w:font="Symbol" w:char="F05B"/>
            </w:r>
            <w:r w:rsidRPr="00AF41B4">
              <w:rPr>
                <w:rFonts w:cs="Arial"/>
                <w:kern w:val="28"/>
                <w:sz w:val="22"/>
                <w:szCs w:val="22"/>
              </w:rPr>
              <w:t>kg·s</w:t>
            </w:r>
            <w:r w:rsidRPr="00AF41B4">
              <w:rPr>
                <w:rFonts w:cs="Arial"/>
                <w:kern w:val="28"/>
                <w:sz w:val="22"/>
                <w:szCs w:val="22"/>
                <w:vertAlign w:val="superscript"/>
              </w:rPr>
              <w:t>-1</w:t>
            </w:r>
            <w:r w:rsidRPr="00AF41B4">
              <w:rPr>
                <w:rFonts w:cs="Arial"/>
                <w:kern w:val="28"/>
                <w:sz w:val="22"/>
                <w:szCs w:val="22"/>
              </w:rPr>
              <w:sym w:font="Symbol" w:char="F05D"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62510" w:rsidRPr="00AF41B4" w:rsidRDefault="00462510" w:rsidP="004F4510">
            <w:pPr>
              <w:pStyle w:val="Normln0"/>
              <w:jc w:val="center"/>
              <w:rPr>
                <w:rFonts w:cs="Arial"/>
                <w:kern w:val="28"/>
                <w:sz w:val="22"/>
                <w:szCs w:val="22"/>
              </w:rPr>
            </w:pPr>
            <w:r w:rsidRPr="00AF41B4">
              <w:rPr>
                <w:rFonts w:cs="Arial"/>
                <w:kern w:val="28"/>
                <w:sz w:val="22"/>
                <w:szCs w:val="22"/>
              </w:rPr>
              <w:t xml:space="preserve">délka oblaku </w:t>
            </w:r>
            <w:r w:rsidRPr="00AF41B4">
              <w:rPr>
                <w:rFonts w:cs="Arial"/>
                <w:kern w:val="28"/>
                <w:sz w:val="22"/>
                <w:szCs w:val="22"/>
              </w:rPr>
              <w:sym w:font="Symbol" w:char="F05B"/>
            </w:r>
            <w:r w:rsidRPr="00AF41B4">
              <w:rPr>
                <w:rFonts w:cs="Arial"/>
                <w:kern w:val="28"/>
                <w:sz w:val="22"/>
                <w:szCs w:val="22"/>
              </w:rPr>
              <w:t>m</w:t>
            </w:r>
            <w:r w:rsidRPr="00AF41B4">
              <w:rPr>
                <w:rFonts w:cs="Arial"/>
                <w:kern w:val="28"/>
                <w:sz w:val="22"/>
                <w:szCs w:val="22"/>
              </w:rPr>
              <w:sym w:font="Symbol" w:char="F05D"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62510" w:rsidRPr="00AF41B4" w:rsidRDefault="00462510" w:rsidP="004F4510">
            <w:pPr>
              <w:pStyle w:val="Normln0"/>
              <w:jc w:val="center"/>
              <w:rPr>
                <w:rFonts w:cs="Arial"/>
                <w:kern w:val="28"/>
                <w:sz w:val="22"/>
                <w:szCs w:val="22"/>
              </w:rPr>
            </w:pPr>
            <w:r w:rsidRPr="00AF41B4">
              <w:rPr>
                <w:rFonts w:cs="Arial"/>
                <w:kern w:val="28"/>
                <w:sz w:val="22"/>
                <w:szCs w:val="22"/>
              </w:rPr>
              <w:t xml:space="preserve">posun oblaku </w:t>
            </w:r>
            <w:r w:rsidRPr="00AF41B4">
              <w:rPr>
                <w:rFonts w:cs="Arial"/>
                <w:kern w:val="28"/>
                <w:sz w:val="22"/>
                <w:szCs w:val="22"/>
              </w:rPr>
              <w:sym w:font="Symbol" w:char="F05B"/>
            </w:r>
            <w:r w:rsidRPr="00AF41B4">
              <w:rPr>
                <w:rFonts w:cs="Arial"/>
                <w:kern w:val="28"/>
                <w:sz w:val="22"/>
                <w:szCs w:val="22"/>
              </w:rPr>
              <w:t>m</w:t>
            </w:r>
            <w:r w:rsidRPr="00AF41B4">
              <w:rPr>
                <w:rFonts w:cs="Arial"/>
                <w:kern w:val="28"/>
                <w:sz w:val="22"/>
                <w:szCs w:val="22"/>
              </w:rPr>
              <w:sym w:font="Symbol" w:char="F05D"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62510" w:rsidRPr="00AF41B4" w:rsidRDefault="00462510" w:rsidP="004F4510">
            <w:pPr>
              <w:pStyle w:val="Normln0"/>
              <w:jc w:val="center"/>
              <w:rPr>
                <w:rFonts w:cs="Arial"/>
                <w:kern w:val="28"/>
                <w:sz w:val="22"/>
                <w:szCs w:val="22"/>
              </w:rPr>
            </w:pPr>
            <w:r w:rsidRPr="00AF41B4">
              <w:rPr>
                <w:rFonts w:cs="Arial"/>
                <w:kern w:val="28"/>
                <w:sz w:val="22"/>
                <w:szCs w:val="22"/>
              </w:rPr>
              <w:t xml:space="preserve">šířka oblaku </w:t>
            </w:r>
            <w:r w:rsidRPr="00AF41B4">
              <w:rPr>
                <w:rFonts w:cs="Arial"/>
                <w:kern w:val="28"/>
                <w:sz w:val="22"/>
                <w:szCs w:val="22"/>
              </w:rPr>
              <w:sym w:font="Symbol" w:char="F05B"/>
            </w:r>
            <w:r w:rsidRPr="00AF41B4">
              <w:rPr>
                <w:rFonts w:cs="Arial"/>
                <w:kern w:val="28"/>
                <w:sz w:val="22"/>
                <w:szCs w:val="22"/>
              </w:rPr>
              <w:t>m</w:t>
            </w:r>
            <w:r w:rsidRPr="00AF41B4">
              <w:rPr>
                <w:rFonts w:cs="Arial"/>
                <w:kern w:val="28"/>
                <w:sz w:val="22"/>
                <w:szCs w:val="22"/>
              </w:rPr>
              <w:sym w:font="Symbol" w:char="F05D"/>
            </w:r>
          </w:p>
        </w:tc>
      </w:tr>
      <w:tr w:rsidR="00462510" w:rsidRPr="00AF41B4" w:rsidTr="00F441C1">
        <w:trPr>
          <w:cantSplit/>
        </w:trPr>
        <w:tc>
          <w:tcPr>
            <w:tcW w:w="232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510" w:rsidRPr="00AF41B4" w:rsidRDefault="00462510" w:rsidP="004F4510">
            <w:pPr>
              <w:pStyle w:val="Normln0"/>
              <w:jc w:val="both"/>
              <w:rPr>
                <w:rFonts w:cs="Arial"/>
                <w:kern w:val="28"/>
                <w:sz w:val="22"/>
                <w:szCs w:val="22"/>
              </w:rPr>
            </w:pPr>
            <w:r w:rsidRPr="00AF41B4">
              <w:rPr>
                <w:rFonts w:cs="Arial"/>
                <w:kern w:val="28"/>
                <w:sz w:val="22"/>
                <w:szCs w:val="22"/>
              </w:rPr>
              <w:t>DN 50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510" w:rsidRPr="00AF41B4" w:rsidRDefault="00462510" w:rsidP="004F4510">
            <w:pPr>
              <w:pStyle w:val="Normln0"/>
              <w:jc w:val="center"/>
              <w:rPr>
                <w:rFonts w:cs="Arial"/>
                <w:kern w:val="28"/>
                <w:sz w:val="22"/>
                <w:szCs w:val="22"/>
              </w:rPr>
            </w:pPr>
            <w:r w:rsidRPr="00AF41B4">
              <w:rPr>
                <w:rFonts w:cs="Arial"/>
                <w:kern w:val="28"/>
                <w:sz w:val="22"/>
                <w:szCs w:val="22"/>
              </w:rPr>
              <w:t>32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510" w:rsidRPr="00AF41B4" w:rsidRDefault="00462510" w:rsidP="004F4510">
            <w:pPr>
              <w:pStyle w:val="Normln0"/>
              <w:jc w:val="center"/>
              <w:rPr>
                <w:rFonts w:cs="Arial"/>
                <w:kern w:val="28"/>
                <w:sz w:val="22"/>
                <w:szCs w:val="22"/>
              </w:rPr>
            </w:pPr>
            <w:r w:rsidRPr="00AF41B4">
              <w:rPr>
                <w:rFonts w:cs="Arial"/>
                <w:kern w:val="28"/>
                <w:sz w:val="22"/>
                <w:szCs w:val="22"/>
              </w:rPr>
              <w:t>35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510" w:rsidRPr="00AF41B4" w:rsidRDefault="00462510" w:rsidP="004F4510">
            <w:pPr>
              <w:pStyle w:val="Normln0"/>
              <w:jc w:val="center"/>
              <w:rPr>
                <w:rFonts w:cs="Arial"/>
                <w:kern w:val="28"/>
                <w:sz w:val="22"/>
                <w:szCs w:val="22"/>
              </w:rPr>
            </w:pPr>
            <w:r w:rsidRPr="00AF41B4">
              <w:rPr>
                <w:rFonts w:cs="Arial"/>
                <w:kern w:val="28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62510" w:rsidRPr="00AF41B4" w:rsidRDefault="00462510" w:rsidP="004F4510">
            <w:pPr>
              <w:pStyle w:val="Normln0"/>
              <w:jc w:val="center"/>
              <w:rPr>
                <w:rFonts w:cs="Arial"/>
                <w:kern w:val="28"/>
                <w:sz w:val="22"/>
                <w:szCs w:val="22"/>
              </w:rPr>
            </w:pPr>
            <w:r w:rsidRPr="00AF41B4">
              <w:rPr>
                <w:rFonts w:cs="Arial"/>
                <w:kern w:val="28"/>
                <w:sz w:val="22"/>
                <w:szCs w:val="22"/>
              </w:rPr>
              <w:t>40</w:t>
            </w:r>
          </w:p>
        </w:tc>
      </w:tr>
      <w:tr w:rsidR="00462510" w:rsidRPr="00AF41B4" w:rsidTr="00F441C1">
        <w:trPr>
          <w:cantSplit/>
        </w:trPr>
        <w:tc>
          <w:tcPr>
            <w:tcW w:w="232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510" w:rsidRPr="00AF41B4" w:rsidRDefault="00462510" w:rsidP="004F4510">
            <w:pPr>
              <w:pStyle w:val="Normln0"/>
              <w:jc w:val="both"/>
              <w:rPr>
                <w:rFonts w:cs="Arial"/>
                <w:kern w:val="28"/>
                <w:sz w:val="22"/>
                <w:szCs w:val="22"/>
              </w:rPr>
            </w:pPr>
            <w:r w:rsidRPr="00AF41B4">
              <w:rPr>
                <w:rFonts w:cs="Arial"/>
                <w:kern w:val="28"/>
                <w:sz w:val="22"/>
                <w:szCs w:val="22"/>
              </w:rPr>
              <w:t>DN 25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510" w:rsidRPr="00AF41B4" w:rsidRDefault="00462510" w:rsidP="004F4510">
            <w:pPr>
              <w:pStyle w:val="Normln0"/>
              <w:jc w:val="center"/>
              <w:rPr>
                <w:rFonts w:cs="Arial"/>
                <w:kern w:val="28"/>
                <w:sz w:val="22"/>
                <w:szCs w:val="22"/>
              </w:rPr>
            </w:pPr>
            <w:r w:rsidRPr="00AF41B4">
              <w:rPr>
                <w:rFonts w:cs="Arial"/>
                <w:kern w:val="28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510" w:rsidRPr="00AF41B4" w:rsidRDefault="00462510" w:rsidP="004F4510">
            <w:pPr>
              <w:pStyle w:val="Normln0"/>
              <w:jc w:val="center"/>
              <w:rPr>
                <w:rFonts w:cs="Arial"/>
                <w:kern w:val="28"/>
                <w:sz w:val="22"/>
                <w:szCs w:val="22"/>
              </w:rPr>
            </w:pPr>
            <w:r w:rsidRPr="00AF41B4">
              <w:rPr>
                <w:rFonts w:cs="Arial"/>
                <w:kern w:val="28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510" w:rsidRPr="00AF41B4" w:rsidRDefault="00462510" w:rsidP="004F4510">
            <w:pPr>
              <w:pStyle w:val="Normln0"/>
              <w:jc w:val="center"/>
              <w:rPr>
                <w:rFonts w:cs="Arial"/>
                <w:kern w:val="28"/>
                <w:sz w:val="22"/>
                <w:szCs w:val="22"/>
              </w:rPr>
            </w:pPr>
            <w:r w:rsidRPr="00AF41B4">
              <w:rPr>
                <w:rFonts w:cs="Arial"/>
                <w:kern w:val="28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62510" w:rsidRPr="00AF41B4" w:rsidRDefault="00462510" w:rsidP="004F4510">
            <w:pPr>
              <w:pStyle w:val="Normln0"/>
              <w:jc w:val="center"/>
              <w:rPr>
                <w:rFonts w:cs="Arial"/>
                <w:kern w:val="28"/>
                <w:sz w:val="22"/>
                <w:szCs w:val="22"/>
              </w:rPr>
            </w:pPr>
            <w:r w:rsidRPr="00AF41B4">
              <w:rPr>
                <w:rFonts w:cs="Arial"/>
                <w:kern w:val="28"/>
                <w:sz w:val="22"/>
                <w:szCs w:val="22"/>
              </w:rPr>
              <w:t>-</w:t>
            </w:r>
          </w:p>
        </w:tc>
      </w:tr>
      <w:tr w:rsidR="00462510" w:rsidRPr="00AF41B4" w:rsidTr="00F441C1">
        <w:trPr>
          <w:cantSplit/>
        </w:trPr>
        <w:tc>
          <w:tcPr>
            <w:tcW w:w="2321" w:type="dxa"/>
            <w:tcBorders>
              <w:top w:val="single" w:sz="6" w:space="0" w:color="auto"/>
              <w:right w:val="single" w:sz="6" w:space="0" w:color="auto"/>
            </w:tcBorders>
          </w:tcPr>
          <w:p w:rsidR="00462510" w:rsidRPr="00AF41B4" w:rsidRDefault="00462510" w:rsidP="004F4510">
            <w:pPr>
              <w:pStyle w:val="Normln0"/>
              <w:jc w:val="both"/>
              <w:rPr>
                <w:rFonts w:cs="Arial"/>
                <w:kern w:val="28"/>
                <w:sz w:val="22"/>
                <w:szCs w:val="22"/>
              </w:rPr>
            </w:pPr>
            <w:r w:rsidRPr="00AF41B4">
              <w:rPr>
                <w:rFonts w:cs="Arial"/>
                <w:kern w:val="28"/>
                <w:sz w:val="22"/>
                <w:szCs w:val="22"/>
              </w:rPr>
              <w:t>DN 5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62510" w:rsidRPr="00AF41B4" w:rsidRDefault="00462510" w:rsidP="004F4510">
            <w:pPr>
              <w:pStyle w:val="Normln0"/>
              <w:jc w:val="center"/>
              <w:rPr>
                <w:rFonts w:cs="Arial"/>
                <w:kern w:val="28"/>
                <w:sz w:val="22"/>
                <w:szCs w:val="22"/>
              </w:rPr>
            </w:pPr>
            <w:r w:rsidRPr="00AF41B4">
              <w:rPr>
                <w:rFonts w:cs="Arial"/>
                <w:kern w:val="28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62510" w:rsidRPr="00AF41B4" w:rsidRDefault="00462510" w:rsidP="004F4510">
            <w:pPr>
              <w:pStyle w:val="Normln0"/>
              <w:jc w:val="center"/>
              <w:rPr>
                <w:rFonts w:cs="Arial"/>
                <w:kern w:val="28"/>
                <w:sz w:val="22"/>
                <w:szCs w:val="22"/>
              </w:rPr>
            </w:pPr>
            <w:r w:rsidRPr="00AF41B4">
              <w:rPr>
                <w:rFonts w:cs="Arial"/>
                <w:kern w:val="28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62510" w:rsidRPr="00AF41B4" w:rsidRDefault="00462510" w:rsidP="004F4510">
            <w:pPr>
              <w:pStyle w:val="Normln0"/>
              <w:jc w:val="center"/>
              <w:rPr>
                <w:rFonts w:cs="Arial"/>
                <w:kern w:val="28"/>
                <w:sz w:val="22"/>
                <w:szCs w:val="22"/>
              </w:rPr>
            </w:pPr>
            <w:r w:rsidRPr="00AF41B4">
              <w:rPr>
                <w:rFonts w:cs="Arial"/>
                <w:kern w:val="28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</w:tcBorders>
          </w:tcPr>
          <w:p w:rsidR="00462510" w:rsidRPr="00AF41B4" w:rsidRDefault="00462510" w:rsidP="004F4510">
            <w:pPr>
              <w:pStyle w:val="Normln0"/>
              <w:jc w:val="center"/>
              <w:rPr>
                <w:rFonts w:cs="Arial"/>
                <w:kern w:val="28"/>
                <w:sz w:val="22"/>
                <w:szCs w:val="22"/>
              </w:rPr>
            </w:pPr>
            <w:r w:rsidRPr="00AF41B4">
              <w:rPr>
                <w:rFonts w:cs="Arial"/>
                <w:kern w:val="28"/>
                <w:sz w:val="22"/>
                <w:szCs w:val="22"/>
              </w:rPr>
              <w:t>-</w:t>
            </w:r>
          </w:p>
        </w:tc>
      </w:tr>
    </w:tbl>
    <w:p w:rsidR="00462510" w:rsidRPr="00AF41B4" w:rsidRDefault="00462510" w:rsidP="00F441C1">
      <w:pPr>
        <w:pStyle w:val="Normln0"/>
        <w:ind w:left="1134" w:right="707" w:hanging="1134"/>
        <w:jc w:val="both"/>
        <w:rPr>
          <w:rFonts w:cs="Arial"/>
          <w:sz w:val="22"/>
          <w:szCs w:val="22"/>
        </w:rPr>
      </w:pPr>
      <w:r w:rsidRPr="00AF41B4">
        <w:rPr>
          <w:rFonts w:cs="Arial"/>
          <w:sz w:val="22"/>
          <w:szCs w:val="22"/>
        </w:rPr>
        <w:t>Poznámka:</w:t>
      </w:r>
      <w:r w:rsidRPr="00AF41B4">
        <w:rPr>
          <w:rFonts w:cs="Arial"/>
          <w:sz w:val="22"/>
          <w:szCs w:val="22"/>
        </w:rPr>
        <w:tab/>
      </w:r>
      <w:r w:rsidR="00F441C1">
        <w:rPr>
          <w:rFonts w:cs="Arial"/>
          <w:sz w:val="22"/>
          <w:szCs w:val="22"/>
        </w:rPr>
        <w:t>V</w:t>
      </w:r>
      <w:r w:rsidRPr="00AF41B4">
        <w:rPr>
          <w:rFonts w:cs="Arial"/>
          <w:sz w:val="22"/>
          <w:szCs w:val="22"/>
        </w:rPr>
        <w:t> oblasti zasažené tlakovou vlnou (VCE) o přetlaku větším než 0,3 bar (0,3 MPa) se předpokládá smrt všech nechráněných osob. Při přetlak menším než 0,1 bar naopak již k žádnému úmrtí nedojde.</w:t>
      </w:r>
    </w:p>
    <w:p w:rsidR="0039298C" w:rsidRPr="00AF41B4" w:rsidRDefault="0039298C" w:rsidP="00462510">
      <w:pPr>
        <w:pStyle w:val="Normln0"/>
        <w:jc w:val="right"/>
        <w:rPr>
          <w:rFonts w:cs="Arial"/>
          <w:b/>
          <w:sz w:val="22"/>
          <w:szCs w:val="22"/>
        </w:rPr>
      </w:pPr>
    </w:p>
    <w:p w:rsidR="0039298C" w:rsidRPr="00AF41B4" w:rsidRDefault="0039298C" w:rsidP="00462510">
      <w:pPr>
        <w:pStyle w:val="Normln0"/>
        <w:jc w:val="right"/>
        <w:rPr>
          <w:rFonts w:cs="Arial"/>
          <w:b/>
          <w:sz w:val="22"/>
          <w:szCs w:val="22"/>
        </w:rPr>
      </w:pPr>
    </w:p>
    <w:p w:rsidR="00462510" w:rsidRPr="00AF41B4" w:rsidRDefault="00462510" w:rsidP="00462510">
      <w:pPr>
        <w:rPr>
          <w:rFonts w:ascii="Arial" w:hAnsi="Arial" w:cs="Arial"/>
          <w:sz w:val="22"/>
          <w:szCs w:val="22"/>
        </w:rPr>
      </w:pPr>
    </w:p>
    <w:p w:rsidR="0039298C" w:rsidRPr="00AF41B4" w:rsidRDefault="0039298C" w:rsidP="0039298C">
      <w:pPr>
        <w:pStyle w:val="Normln0"/>
        <w:ind w:left="1560" w:hanging="1560"/>
        <w:rPr>
          <w:rFonts w:cs="Arial"/>
          <w:sz w:val="22"/>
          <w:szCs w:val="22"/>
        </w:rPr>
      </w:pPr>
      <w:r w:rsidRPr="00AF41B4">
        <w:rPr>
          <w:rFonts w:cs="Arial"/>
          <w:sz w:val="22"/>
          <w:szCs w:val="22"/>
        </w:rPr>
        <w:lastRenderedPageBreak/>
        <w:t>Meteopodmínky:</w:t>
      </w:r>
      <w:r w:rsidRPr="00AF41B4">
        <w:rPr>
          <w:rFonts w:cs="Arial"/>
          <w:sz w:val="22"/>
          <w:szCs w:val="22"/>
        </w:rPr>
        <w:tab/>
        <w:t xml:space="preserve">F – třída atmosférické stability při velmi stabilních a zhoršených rozptylových podmínkách, </w:t>
      </w:r>
      <w:r w:rsidRPr="00AF41B4">
        <w:rPr>
          <w:rFonts w:cs="Arial"/>
          <w:sz w:val="22"/>
          <w:szCs w:val="22"/>
        </w:rPr>
        <w:br/>
        <w:t xml:space="preserve">1m/s – rychlost větru.  </w:t>
      </w:r>
    </w:p>
    <w:p w:rsidR="0039298C" w:rsidRPr="00AF41B4" w:rsidRDefault="0039298C" w:rsidP="00462510">
      <w:pPr>
        <w:rPr>
          <w:rFonts w:ascii="Arial" w:hAnsi="Arial" w:cs="Arial"/>
          <w:sz w:val="22"/>
          <w:szCs w:val="22"/>
        </w:rPr>
      </w:pPr>
    </w:p>
    <w:p w:rsidR="00462510" w:rsidRPr="00AF41B4" w:rsidRDefault="00462510" w:rsidP="00462510">
      <w:pPr>
        <w:rPr>
          <w:rFonts w:ascii="Arial" w:hAnsi="Arial" w:cs="Arial"/>
          <w:sz w:val="22"/>
          <w:szCs w:val="22"/>
        </w:rPr>
      </w:pPr>
      <w:r w:rsidRPr="00AF41B4">
        <w:rPr>
          <w:rFonts w:ascii="Arial" w:hAnsi="Arial" w:cs="Arial"/>
          <w:sz w:val="22"/>
          <w:szCs w:val="22"/>
        </w:rPr>
        <w:t xml:space="preserve">Iniciační událost – </w:t>
      </w:r>
      <w:r w:rsidRPr="00AF41B4">
        <w:rPr>
          <w:rFonts w:ascii="Arial" w:hAnsi="Arial" w:cs="Arial"/>
          <w:b/>
          <w:bCs/>
          <w:sz w:val="22"/>
          <w:szCs w:val="22"/>
        </w:rPr>
        <w:t>Okamžitý únik kapalného VCM z kulového zásobníku T-1411</w:t>
      </w:r>
    </w:p>
    <w:p w:rsidR="00462510" w:rsidRPr="00AF41B4" w:rsidRDefault="00462510" w:rsidP="00462510">
      <w:pPr>
        <w:rPr>
          <w:rFonts w:ascii="Arial" w:hAnsi="Arial" w:cs="Arial"/>
          <w:sz w:val="22"/>
          <w:szCs w:val="22"/>
        </w:rPr>
      </w:pPr>
      <w:bookmarkStart w:id="16" w:name="_Ref64374382"/>
      <w:bookmarkStart w:id="17" w:name="_Toc96700576"/>
    </w:p>
    <w:p w:rsidR="00462510" w:rsidRPr="00AF41B4" w:rsidRDefault="00462510" w:rsidP="00462510">
      <w:pPr>
        <w:rPr>
          <w:rFonts w:ascii="Arial" w:hAnsi="Arial" w:cs="Arial"/>
          <w:b/>
          <w:bCs/>
          <w:sz w:val="22"/>
          <w:szCs w:val="22"/>
        </w:rPr>
      </w:pPr>
      <w:r w:rsidRPr="00AF41B4">
        <w:rPr>
          <w:rFonts w:ascii="Arial" w:hAnsi="Arial" w:cs="Arial"/>
          <w:sz w:val="22"/>
          <w:szCs w:val="22"/>
        </w:rPr>
        <w:t xml:space="preserve">Scénář – </w:t>
      </w:r>
      <w:r w:rsidRPr="00AF41B4">
        <w:rPr>
          <w:rFonts w:ascii="Arial" w:hAnsi="Arial" w:cs="Arial"/>
          <w:b/>
          <w:bCs/>
          <w:sz w:val="22"/>
          <w:szCs w:val="22"/>
        </w:rPr>
        <w:t>Pool fire (požár louže) VCM</w:t>
      </w:r>
      <w:bookmarkEnd w:id="16"/>
      <w:bookmarkEnd w:id="17"/>
    </w:p>
    <w:p w:rsidR="00462510" w:rsidRPr="00AF41B4" w:rsidRDefault="00462510" w:rsidP="00462510">
      <w:pPr>
        <w:pStyle w:val="Nzevtabulky"/>
        <w:keepNext/>
        <w:keepLines/>
        <w:spacing w:before="0" w:after="0"/>
        <w:rPr>
          <w:rFonts w:ascii="Arial" w:hAnsi="Arial" w:cs="Arial"/>
          <w:b w:val="0"/>
          <w:sz w:val="22"/>
          <w:szCs w:val="22"/>
        </w:rPr>
      </w:pPr>
    </w:p>
    <w:p w:rsidR="00462510" w:rsidRPr="00AF41B4" w:rsidRDefault="00462510" w:rsidP="00462510">
      <w:pPr>
        <w:pStyle w:val="Nzevtabulky"/>
        <w:keepNext/>
        <w:keepLines/>
        <w:spacing w:before="0" w:after="120"/>
        <w:rPr>
          <w:rFonts w:ascii="Arial" w:hAnsi="Arial" w:cs="Arial"/>
          <w:bCs/>
          <w:kern w:val="28"/>
          <w:sz w:val="22"/>
          <w:szCs w:val="22"/>
        </w:rPr>
      </w:pPr>
      <w:r w:rsidRPr="00AF41B4">
        <w:rPr>
          <w:rFonts w:ascii="Arial" w:hAnsi="Arial" w:cs="Arial"/>
          <w:bCs/>
          <w:sz w:val="22"/>
          <w:szCs w:val="22"/>
        </w:rPr>
        <w:t xml:space="preserve">Vyhodnocení havárie </w:t>
      </w: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3544"/>
        <w:gridCol w:w="1984"/>
        <w:gridCol w:w="2693"/>
      </w:tblGrid>
      <w:tr w:rsidR="00462510" w:rsidRPr="00AF41B4" w:rsidTr="00F441C1">
        <w:trPr>
          <w:cantSplit/>
          <w:trHeight w:val="465"/>
        </w:trPr>
        <w:tc>
          <w:tcPr>
            <w:tcW w:w="1985" w:type="dxa"/>
            <w:shd w:val="clear" w:color="auto" w:fill="FFFFFF"/>
          </w:tcPr>
          <w:p w:rsidR="00462510" w:rsidRPr="00AF41B4" w:rsidRDefault="00462510" w:rsidP="004F4510">
            <w:pPr>
              <w:pStyle w:val="Texttabulky"/>
              <w:keepNext/>
              <w:keepLines/>
              <w:rPr>
                <w:rFonts w:cs="Arial"/>
                <w:b/>
                <w:kern w:val="28"/>
                <w:sz w:val="22"/>
                <w:szCs w:val="22"/>
              </w:rPr>
            </w:pPr>
            <w:r w:rsidRPr="00AF41B4">
              <w:rPr>
                <w:rFonts w:cs="Arial"/>
                <w:b/>
                <w:kern w:val="28"/>
                <w:sz w:val="22"/>
                <w:szCs w:val="22"/>
              </w:rPr>
              <w:t>Použité modely</w:t>
            </w:r>
          </w:p>
        </w:tc>
        <w:tc>
          <w:tcPr>
            <w:tcW w:w="3544" w:type="dxa"/>
            <w:shd w:val="clear" w:color="auto" w:fill="FFFFFF"/>
          </w:tcPr>
          <w:p w:rsidR="00462510" w:rsidRPr="00AF41B4" w:rsidRDefault="00462510" w:rsidP="004F4510">
            <w:pPr>
              <w:pStyle w:val="Texttabulky"/>
              <w:keepNext/>
              <w:keepLines/>
              <w:jc w:val="left"/>
              <w:rPr>
                <w:rFonts w:cs="Arial"/>
                <w:b/>
                <w:kern w:val="28"/>
                <w:sz w:val="22"/>
                <w:szCs w:val="22"/>
              </w:rPr>
            </w:pPr>
            <w:r w:rsidRPr="00AF41B4">
              <w:rPr>
                <w:rFonts w:cs="Arial"/>
                <w:b/>
                <w:kern w:val="28"/>
                <w:sz w:val="22"/>
                <w:szCs w:val="22"/>
              </w:rPr>
              <w:t>Parametry pro výpočty</w:t>
            </w:r>
          </w:p>
        </w:tc>
        <w:tc>
          <w:tcPr>
            <w:tcW w:w="1984" w:type="dxa"/>
          </w:tcPr>
          <w:p w:rsidR="00462510" w:rsidRPr="00AF41B4" w:rsidRDefault="00462510" w:rsidP="004F4510">
            <w:pPr>
              <w:pStyle w:val="Texttabulky"/>
              <w:spacing w:line="220" w:lineRule="exact"/>
              <w:jc w:val="center"/>
              <w:rPr>
                <w:rFonts w:cs="Arial"/>
                <w:b/>
                <w:kern w:val="28"/>
                <w:sz w:val="22"/>
                <w:szCs w:val="22"/>
              </w:rPr>
            </w:pPr>
            <w:r w:rsidRPr="00AF41B4">
              <w:rPr>
                <w:rFonts w:cs="Arial"/>
                <w:b/>
                <w:kern w:val="28"/>
                <w:sz w:val="22"/>
                <w:szCs w:val="22"/>
              </w:rPr>
              <w:t>Hodnota tepelného toku [kW·m</w:t>
            </w:r>
            <w:r w:rsidRPr="00AF41B4">
              <w:rPr>
                <w:rFonts w:cs="Arial"/>
                <w:b/>
                <w:kern w:val="28"/>
                <w:sz w:val="22"/>
                <w:szCs w:val="22"/>
                <w:vertAlign w:val="superscript"/>
              </w:rPr>
              <w:t>-2</w:t>
            </w:r>
            <w:r w:rsidRPr="00AF41B4">
              <w:rPr>
                <w:rFonts w:cs="Arial"/>
                <w:b/>
                <w:kern w:val="28"/>
                <w:sz w:val="22"/>
                <w:szCs w:val="22"/>
              </w:rPr>
              <w:t>]</w:t>
            </w:r>
          </w:p>
        </w:tc>
        <w:tc>
          <w:tcPr>
            <w:tcW w:w="2693" w:type="dxa"/>
          </w:tcPr>
          <w:p w:rsidR="00462510" w:rsidRPr="00AF41B4" w:rsidRDefault="00462510" w:rsidP="004F4510">
            <w:pPr>
              <w:pStyle w:val="Texttabulky"/>
              <w:spacing w:line="220" w:lineRule="exact"/>
              <w:jc w:val="center"/>
              <w:rPr>
                <w:rFonts w:cs="Arial"/>
                <w:b/>
                <w:kern w:val="28"/>
                <w:sz w:val="22"/>
                <w:szCs w:val="22"/>
              </w:rPr>
            </w:pPr>
            <w:r w:rsidRPr="00AF41B4">
              <w:rPr>
                <w:rFonts w:cs="Arial"/>
                <w:b/>
                <w:kern w:val="28"/>
                <w:sz w:val="22"/>
                <w:szCs w:val="22"/>
              </w:rPr>
              <w:t>Dosah tepelného toku od středu požáru [m]</w:t>
            </w:r>
          </w:p>
        </w:tc>
      </w:tr>
      <w:tr w:rsidR="00462510" w:rsidRPr="00AF41B4" w:rsidTr="00F441C1">
        <w:trPr>
          <w:cantSplit/>
          <w:trHeight w:val="230"/>
        </w:trPr>
        <w:tc>
          <w:tcPr>
            <w:tcW w:w="1985" w:type="dxa"/>
            <w:vMerge w:val="restart"/>
            <w:vAlign w:val="center"/>
          </w:tcPr>
          <w:p w:rsidR="00462510" w:rsidRPr="00AF41B4" w:rsidRDefault="00462510" w:rsidP="00F441C1">
            <w:pPr>
              <w:pStyle w:val="Texttabulky"/>
              <w:keepNext/>
              <w:keepLines/>
              <w:jc w:val="left"/>
              <w:rPr>
                <w:rFonts w:cs="Arial"/>
                <w:kern w:val="28"/>
                <w:sz w:val="22"/>
                <w:szCs w:val="22"/>
              </w:rPr>
            </w:pPr>
            <w:r w:rsidRPr="00AF41B4">
              <w:rPr>
                <w:rFonts w:cs="Arial"/>
                <w:kern w:val="28"/>
                <w:sz w:val="22"/>
                <w:szCs w:val="22"/>
              </w:rPr>
              <w:t>Pool fire (confined)</w:t>
            </w:r>
          </w:p>
        </w:tc>
        <w:tc>
          <w:tcPr>
            <w:tcW w:w="3544" w:type="dxa"/>
            <w:vMerge w:val="restart"/>
            <w:vAlign w:val="center"/>
          </w:tcPr>
          <w:p w:rsidR="00462510" w:rsidRPr="00AF41B4" w:rsidRDefault="00462510" w:rsidP="004F4510">
            <w:pPr>
              <w:pStyle w:val="Texttabulky"/>
              <w:keepNext/>
              <w:keepLines/>
              <w:jc w:val="left"/>
              <w:rPr>
                <w:rFonts w:cs="Arial"/>
                <w:kern w:val="28"/>
                <w:sz w:val="22"/>
                <w:szCs w:val="22"/>
              </w:rPr>
            </w:pPr>
            <w:r w:rsidRPr="00AF41B4">
              <w:rPr>
                <w:rFonts w:cs="Arial"/>
                <w:kern w:val="28"/>
                <w:sz w:val="22"/>
                <w:szCs w:val="22"/>
              </w:rPr>
              <w:t>plocha louže 1 100 m</w:t>
            </w:r>
            <w:r w:rsidRPr="00AF41B4">
              <w:rPr>
                <w:rFonts w:cs="Arial"/>
                <w:kern w:val="28"/>
                <w:sz w:val="22"/>
                <w:szCs w:val="22"/>
                <w:vertAlign w:val="superscript"/>
              </w:rPr>
              <w:t>2</w:t>
            </w:r>
            <w:r w:rsidRPr="00AF41B4">
              <w:rPr>
                <w:rFonts w:cs="Arial"/>
                <w:kern w:val="28"/>
                <w:sz w:val="22"/>
                <w:szCs w:val="22"/>
              </w:rPr>
              <w:t>, uniklé množ. 1550 t, rychlost větru 5 m/s</w:t>
            </w:r>
          </w:p>
        </w:tc>
        <w:tc>
          <w:tcPr>
            <w:tcW w:w="1984" w:type="dxa"/>
          </w:tcPr>
          <w:p w:rsidR="00462510" w:rsidRPr="00AF41B4" w:rsidRDefault="00462510" w:rsidP="004F4510">
            <w:pPr>
              <w:pStyle w:val="Texttabulky"/>
              <w:spacing w:line="220" w:lineRule="exact"/>
              <w:jc w:val="center"/>
              <w:rPr>
                <w:rFonts w:cs="Arial"/>
                <w:kern w:val="28"/>
                <w:sz w:val="22"/>
                <w:szCs w:val="22"/>
              </w:rPr>
            </w:pPr>
            <w:r w:rsidRPr="00AF41B4">
              <w:rPr>
                <w:rFonts w:cs="Arial"/>
                <w:kern w:val="28"/>
                <w:sz w:val="22"/>
                <w:szCs w:val="22"/>
              </w:rPr>
              <w:t>4</w:t>
            </w:r>
          </w:p>
        </w:tc>
        <w:tc>
          <w:tcPr>
            <w:tcW w:w="2693" w:type="dxa"/>
          </w:tcPr>
          <w:p w:rsidR="00462510" w:rsidRPr="00AF41B4" w:rsidRDefault="00462510" w:rsidP="004F4510">
            <w:pPr>
              <w:pStyle w:val="Texttabulky"/>
              <w:spacing w:line="220" w:lineRule="exact"/>
              <w:jc w:val="center"/>
              <w:rPr>
                <w:rFonts w:cs="Arial"/>
                <w:kern w:val="28"/>
                <w:sz w:val="22"/>
                <w:szCs w:val="22"/>
              </w:rPr>
            </w:pPr>
            <w:r w:rsidRPr="00AF41B4">
              <w:rPr>
                <w:rFonts w:cs="Arial"/>
                <w:kern w:val="28"/>
                <w:sz w:val="22"/>
                <w:szCs w:val="22"/>
              </w:rPr>
              <w:t>60</w:t>
            </w:r>
          </w:p>
        </w:tc>
      </w:tr>
      <w:tr w:rsidR="00462510" w:rsidRPr="00AF41B4" w:rsidTr="00F441C1">
        <w:trPr>
          <w:cantSplit/>
          <w:trHeight w:val="230"/>
        </w:trPr>
        <w:tc>
          <w:tcPr>
            <w:tcW w:w="1985" w:type="dxa"/>
            <w:vMerge/>
            <w:vAlign w:val="center"/>
          </w:tcPr>
          <w:p w:rsidR="00462510" w:rsidRPr="00AF41B4" w:rsidRDefault="00462510" w:rsidP="004F4510">
            <w:pPr>
              <w:pStyle w:val="Texttabulky"/>
              <w:keepNext/>
              <w:keepLines/>
              <w:rPr>
                <w:rFonts w:cs="Arial"/>
                <w:kern w:val="28"/>
                <w:sz w:val="22"/>
                <w:szCs w:val="22"/>
              </w:rPr>
            </w:pPr>
          </w:p>
        </w:tc>
        <w:tc>
          <w:tcPr>
            <w:tcW w:w="3544" w:type="dxa"/>
            <w:vMerge/>
            <w:vAlign w:val="center"/>
          </w:tcPr>
          <w:p w:rsidR="00462510" w:rsidRPr="00AF41B4" w:rsidRDefault="00462510" w:rsidP="004F4510">
            <w:pPr>
              <w:pStyle w:val="Texttabulky"/>
              <w:keepNext/>
              <w:keepLines/>
              <w:rPr>
                <w:rFonts w:cs="Arial"/>
                <w:kern w:val="28"/>
                <w:sz w:val="22"/>
                <w:szCs w:val="22"/>
              </w:rPr>
            </w:pPr>
          </w:p>
        </w:tc>
        <w:tc>
          <w:tcPr>
            <w:tcW w:w="1984" w:type="dxa"/>
          </w:tcPr>
          <w:p w:rsidR="00462510" w:rsidRPr="00AF41B4" w:rsidRDefault="00462510" w:rsidP="004F4510">
            <w:pPr>
              <w:pStyle w:val="Texttabulky"/>
              <w:spacing w:line="220" w:lineRule="exact"/>
              <w:jc w:val="center"/>
              <w:rPr>
                <w:rFonts w:cs="Arial"/>
                <w:kern w:val="28"/>
                <w:sz w:val="22"/>
                <w:szCs w:val="22"/>
              </w:rPr>
            </w:pPr>
            <w:r w:rsidRPr="00AF41B4">
              <w:rPr>
                <w:rFonts w:cs="Arial"/>
                <w:kern w:val="28"/>
                <w:sz w:val="22"/>
                <w:szCs w:val="22"/>
              </w:rPr>
              <w:t>8</w:t>
            </w:r>
          </w:p>
        </w:tc>
        <w:tc>
          <w:tcPr>
            <w:tcW w:w="2693" w:type="dxa"/>
          </w:tcPr>
          <w:p w:rsidR="00462510" w:rsidRPr="00AF41B4" w:rsidRDefault="00462510" w:rsidP="004F4510">
            <w:pPr>
              <w:pStyle w:val="Texttabulky"/>
              <w:spacing w:line="220" w:lineRule="exact"/>
              <w:jc w:val="center"/>
              <w:rPr>
                <w:rFonts w:cs="Arial"/>
                <w:kern w:val="28"/>
                <w:sz w:val="22"/>
                <w:szCs w:val="22"/>
              </w:rPr>
            </w:pPr>
            <w:r w:rsidRPr="00AF41B4">
              <w:rPr>
                <w:rFonts w:cs="Arial"/>
                <w:kern w:val="28"/>
                <w:sz w:val="22"/>
                <w:szCs w:val="22"/>
              </w:rPr>
              <w:t>50</w:t>
            </w:r>
          </w:p>
        </w:tc>
      </w:tr>
      <w:tr w:rsidR="00462510" w:rsidRPr="00AF41B4" w:rsidTr="00F441C1">
        <w:trPr>
          <w:cantSplit/>
          <w:trHeight w:val="230"/>
        </w:trPr>
        <w:tc>
          <w:tcPr>
            <w:tcW w:w="1985" w:type="dxa"/>
            <w:vMerge/>
            <w:vAlign w:val="center"/>
          </w:tcPr>
          <w:p w:rsidR="00462510" w:rsidRPr="00AF41B4" w:rsidRDefault="00462510" w:rsidP="004F4510">
            <w:pPr>
              <w:pStyle w:val="Texttabulky"/>
              <w:keepNext/>
              <w:keepLines/>
              <w:rPr>
                <w:rFonts w:cs="Arial"/>
                <w:kern w:val="28"/>
                <w:sz w:val="22"/>
                <w:szCs w:val="22"/>
              </w:rPr>
            </w:pPr>
          </w:p>
        </w:tc>
        <w:tc>
          <w:tcPr>
            <w:tcW w:w="3544" w:type="dxa"/>
            <w:vMerge/>
            <w:vAlign w:val="center"/>
          </w:tcPr>
          <w:p w:rsidR="00462510" w:rsidRPr="00AF41B4" w:rsidRDefault="00462510" w:rsidP="004F4510">
            <w:pPr>
              <w:pStyle w:val="Texttabulky"/>
              <w:keepNext/>
              <w:keepLines/>
              <w:rPr>
                <w:rFonts w:cs="Arial"/>
                <w:kern w:val="28"/>
                <w:sz w:val="22"/>
                <w:szCs w:val="22"/>
              </w:rPr>
            </w:pPr>
          </w:p>
        </w:tc>
        <w:tc>
          <w:tcPr>
            <w:tcW w:w="1984" w:type="dxa"/>
          </w:tcPr>
          <w:p w:rsidR="00462510" w:rsidRPr="00AF41B4" w:rsidRDefault="00462510" w:rsidP="004F4510">
            <w:pPr>
              <w:pStyle w:val="Texttabulky"/>
              <w:spacing w:line="220" w:lineRule="exact"/>
              <w:jc w:val="center"/>
              <w:rPr>
                <w:rFonts w:cs="Arial"/>
                <w:kern w:val="28"/>
                <w:sz w:val="22"/>
                <w:szCs w:val="22"/>
              </w:rPr>
            </w:pPr>
            <w:r w:rsidRPr="00AF41B4">
              <w:rPr>
                <w:rFonts w:cs="Arial"/>
                <w:kern w:val="28"/>
                <w:sz w:val="22"/>
                <w:szCs w:val="22"/>
              </w:rPr>
              <w:t>15</w:t>
            </w:r>
          </w:p>
        </w:tc>
        <w:tc>
          <w:tcPr>
            <w:tcW w:w="2693" w:type="dxa"/>
          </w:tcPr>
          <w:p w:rsidR="00462510" w:rsidRPr="00AF41B4" w:rsidRDefault="00462510" w:rsidP="004F4510">
            <w:pPr>
              <w:pStyle w:val="Texttabulky"/>
              <w:spacing w:line="220" w:lineRule="exact"/>
              <w:jc w:val="center"/>
              <w:rPr>
                <w:rFonts w:cs="Arial"/>
                <w:kern w:val="28"/>
                <w:sz w:val="22"/>
                <w:szCs w:val="22"/>
              </w:rPr>
            </w:pPr>
            <w:r w:rsidRPr="00AF41B4">
              <w:rPr>
                <w:rFonts w:cs="Arial"/>
                <w:kern w:val="28"/>
                <w:sz w:val="22"/>
                <w:szCs w:val="22"/>
              </w:rPr>
              <w:t>30</w:t>
            </w:r>
          </w:p>
        </w:tc>
      </w:tr>
      <w:tr w:rsidR="00462510" w:rsidRPr="00AF41B4" w:rsidTr="00F441C1">
        <w:trPr>
          <w:cantSplit/>
          <w:trHeight w:val="230"/>
        </w:trPr>
        <w:tc>
          <w:tcPr>
            <w:tcW w:w="1985" w:type="dxa"/>
            <w:vAlign w:val="center"/>
          </w:tcPr>
          <w:p w:rsidR="00462510" w:rsidRPr="00AF41B4" w:rsidRDefault="00462510" w:rsidP="004F4510">
            <w:pPr>
              <w:pStyle w:val="Texttabulky"/>
              <w:keepNext/>
              <w:keepLines/>
              <w:rPr>
                <w:rFonts w:cs="Arial"/>
                <w:kern w:val="28"/>
                <w:sz w:val="22"/>
                <w:szCs w:val="22"/>
              </w:rPr>
            </w:pPr>
          </w:p>
        </w:tc>
        <w:tc>
          <w:tcPr>
            <w:tcW w:w="3544" w:type="dxa"/>
            <w:vMerge/>
            <w:vAlign w:val="center"/>
          </w:tcPr>
          <w:p w:rsidR="00462510" w:rsidRPr="00AF41B4" w:rsidRDefault="00462510" w:rsidP="004F4510">
            <w:pPr>
              <w:pStyle w:val="Texttabulky"/>
              <w:keepNext/>
              <w:keepLines/>
              <w:rPr>
                <w:rFonts w:cs="Arial"/>
                <w:kern w:val="28"/>
                <w:sz w:val="22"/>
                <w:szCs w:val="22"/>
              </w:rPr>
            </w:pPr>
          </w:p>
        </w:tc>
        <w:tc>
          <w:tcPr>
            <w:tcW w:w="1984" w:type="dxa"/>
          </w:tcPr>
          <w:p w:rsidR="00462510" w:rsidRPr="00AF41B4" w:rsidRDefault="00462510" w:rsidP="004F4510">
            <w:pPr>
              <w:pStyle w:val="Texttabulky"/>
              <w:spacing w:line="220" w:lineRule="exact"/>
              <w:jc w:val="center"/>
              <w:rPr>
                <w:rFonts w:cs="Arial"/>
                <w:kern w:val="28"/>
                <w:sz w:val="22"/>
                <w:szCs w:val="22"/>
              </w:rPr>
            </w:pPr>
            <w:r w:rsidRPr="00AF41B4">
              <w:rPr>
                <w:rFonts w:cs="Arial"/>
                <w:kern w:val="28"/>
                <w:sz w:val="22"/>
                <w:szCs w:val="22"/>
              </w:rPr>
              <w:t>100</w:t>
            </w:r>
          </w:p>
        </w:tc>
        <w:tc>
          <w:tcPr>
            <w:tcW w:w="2693" w:type="dxa"/>
          </w:tcPr>
          <w:p w:rsidR="00462510" w:rsidRPr="00AF41B4" w:rsidRDefault="00462510" w:rsidP="004F4510">
            <w:pPr>
              <w:pStyle w:val="Texttabulky"/>
              <w:spacing w:line="220" w:lineRule="exact"/>
              <w:jc w:val="center"/>
              <w:rPr>
                <w:rFonts w:cs="Arial"/>
                <w:kern w:val="28"/>
                <w:sz w:val="22"/>
                <w:szCs w:val="22"/>
              </w:rPr>
            </w:pPr>
            <w:r w:rsidRPr="00AF41B4">
              <w:rPr>
                <w:rFonts w:cs="Arial"/>
                <w:kern w:val="28"/>
                <w:sz w:val="22"/>
                <w:szCs w:val="22"/>
              </w:rPr>
              <w:t>–</w:t>
            </w:r>
          </w:p>
        </w:tc>
      </w:tr>
    </w:tbl>
    <w:p w:rsidR="00462510" w:rsidRPr="00AF41B4" w:rsidRDefault="00462510" w:rsidP="00462510">
      <w:pPr>
        <w:pStyle w:val="Zkladntext3"/>
        <w:rPr>
          <w:rFonts w:ascii="Arial" w:hAnsi="Arial" w:cs="Arial"/>
          <w:kern w:val="28"/>
          <w:szCs w:val="22"/>
        </w:rPr>
      </w:pPr>
    </w:p>
    <w:p w:rsidR="00462510" w:rsidRPr="00AF41B4" w:rsidRDefault="00462510" w:rsidP="00462510">
      <w:pPr>
        <w:pStyle w:val="Zkladntext3"/>
        <w:rPr>
          <w:rFonts w:ascii="Arial" w:hAnsi="Arial" w:cs="Arial"/>
          <w:kern w:val="28"/>
          <w:szCs w:val="22"/>
        </w:rPr>
      </w:pPr>
      <w:r w:rsidRPr="00AF41B4">
        <w:rPr>
          <w:rFonts w:ascii="Arial" w:hAnsi="Arial" w:cs="Arial"/>
          <w:kern w:val="28"/>
          <w:szCs w:val="22"/>
        </w:rPr>
        <w:t>Tato tabulka ukazuje dosah tepelného toku o daných úrovních od středu požáru, pro posouzení poškození majetku.</w:t>
      </w:r>
    </w:p>
    <w:p w:rsidR="00462510" w:rsidRPr="00AF41B4" w:rsidRDefault="00462510" w:rsidP="00462510">
      <w:pPr>
        <w:pStyle w:val="Nzevtabulky"/>
        <w:spacing w:before="0" w:after="0" w:line="360" w:lineRule="auto"/>
        <w:rPr>
          <w:rFonts w:ascii="Arial" w:hAnsi="Arial" w:cs="Arial"/>
          <w:sz w:val="22"/>
          <w:szCs w:val="22"/>
        </w:rPr>
      </w:pPr>
      <w:bookmarkStart w:id="18" w:name="_Ref64374327"/>
    </w:p>
    <w:p w:rsidR="00462510" w:rsidRPr="00AF41B4" w:rsidRDefault="00462510" w:rsidP="00462510">
      <w:pPr>
        <w:rPr>
          <w:rFonts w:ascii="Arial" w:hAnsi="Arial" w:cs="Arial"/>
          <w:sz w:val="22"/>
          <w:szCs w:val="22"/>
        </w:rPr>
      </w:pPr>
      <w:bookmarkStart w:id="19" w:name="_Ref64702846"/>
      <w:bookmarkStart w:id="20" w:name="_Toc96700577"/>
      <w:bookmarkEnd w:id="18"/>
      <w:r w:rsidRPr="00AF41B4">
        <w:rPr>
          <w:rFonts w:ascii="Arial" w:hAnsi="Arial" w:cs="Arial"/>
          <w:sz w:val="22"/>
          <w:szCs w:val="22"/>
        </w:rPr>
        <w:t xml:space="preserve">Scénář – </w:t>
      </w:r>
      <w:r w:rsidRPr="00AF41B4">
        <w:rPr>
          <w:rFonts w:ascii="Arial" w:hAnsi="Arial" w:cs="Arial"/>
          <w:b/>
          <w:bCs/>
          <w:sz w:val="22"/>
          <w:szCs w:val="22"/>
        </w:rPr>
        <w:t>VCE</w:t>
      </w:r>
      <w:bookmarkEnd w:id="19"/>
      <w:bookmarkEnd w:id="20"/>
    </w:p>
    <w:p w:rsidR="00462510" w:rsidRPr="00AF41B4" w:rsidRDefault="00462510" w:rsidP="00462510">
      <w:pPr>
        <w:rPr>
          <w:rFonts w:ascii="Arial" w:hAnsi="Arial" w:cs="Arial"/>
          <w:sz w:val="22"/>
          <w:szCs w:val="22"/>
        </w:rPr>
      </w:pPr>
    </w:p>
    <w:p w:rsidR="00462510" w:rsidRPr="00AF41B4" w:rsidRDefault="00462510" w:rsidP="00462510">
      <w:pPr>
        <w:rPr>
          <w:rFonts w:ascii="Arial" w:hAnsi="Arial" w:cs="Arial"/>
          <w:sz w:val="22"/>
          <w:szCs w:val="22"/>
        </w:rPr>
      </w:pPr>
      <w:r w:rsidRPr="00AF41B4">
        <w:rPr>
          <w:rFonts w:ascii="Arial" w:hAnsi="Arial" w:cs="Arial"/>
          <w:sz w:val="22"/>
          <w:szCs w:val="22"/>
        </w:rPr>
        <w:t>Vyhodnocení pro nejhorší atmosférické podmínky</w:t>
      </w:r>
    </w:p>
    <w:p w:rsidR="00462510" w:rsidRPr="00AF41B4" w:rsidRDefault="00462510" w:rsidP="00462510">
      <w:pPr>
        <w:jc w:val="both"/>
        <w:rPr>
          <w:rFonts w:ascii="Arial" w:hAnsi="Arial" w:cs="Arial"/>
          <w:kern w:val="28"/>
          <w:sz w:val="22"/>
          <w:szCs w:val="22"/>
        </w:rPr>
      </w:pPr>
      <w:r w:rsidRPr="00AF41B4">
        <w:rPr>
          <w:rFonts w:ascii="Arial" w:hAnsi="Arial" w:cs="Arial"/>
          <w:kern w:val="28"/>
          <w:sz w:val="22"/>
          <w:szCs w:val="22"/>
        </w:rPr>
        <w:t xml:space="preserve">Při okamžitém úniku 1550 t kapalného VCM se část adiabaticky odpaří (32%, tj. cca 500 t). K tomuto počátečnímu odparu bylo připočteno 0,7 t, které se odpaří z vytvořené louže v záchytné a havarijní jímce během 60 s. </w:t>
      </w:r>
    </w:p>
    <w:p w:rsidR="00462510" w:rsidRPr="00AF41B4" w:rsidRDefault="00462510" w:rsidP="00462510">
      <w:pPr>
        <w:pStyle w:val="Pldek"/>
        <w:rPr>
          <w:rFonts w:ascii="Arial" w:hAnsi="Arial" w:cs="Arial"/>
          <w:kern w:val="28"/>
          <w:sz w:val="22"/>
          <w:szCs w:val="22"/>
        </w:rPr>
      </w:pPr>
      <w:r w:rsidRPr="00AF41B4">
        <w:rPr>
          <w:rFonts w:ascii="Arial" w:hAnsi="Arial" w:cs="Arial"/>
          <w:kern w:val="28"/>
          <w:sz w:val="22"/>
          <w:szCs w:val="22"/>
        </w:rPr>
        <w:t>Maximální množství VCM v mezích výbušnosti, které se může vytvořit za těchto atmosférických podmínek je cca 115 t. Vzhledem k množství VCM v mezích výbušnosti je předpokládána deflagrace oblaku s přechodem do detonace. V souhlase s odbornou literaturou bylo uvažováno, že dojde k detonaci 8% celkového množství VCM v mezích výbušnosti.</w:t>
      </w:r>
    </w:p>
    <w:p w:rsidR="00462510" w:rsidRPr="00AF41B4" w:rsidRDefault="00462510" w:rsidP="00F441C1">
      <w:pPr>
        <w:pStyle w:val="Nzevtabulky"/>
        <w:keepNext/>
        <w:keepLines/>
        <w:spacing w:before="120" w:after="0" w:line="276" w:lineRule="auto"/>
        <w:rPr>
          <w:rFonts w:ascii="Arial" w:hAnsi="Arial" w:cs="Arial"/>
          <w:bCs/>
          <w:sz w:val="22"/>
          <w:szCs w:val="22"/>
        </w:rPr>
      </w:pPr>
      <w:r w:rsidRPr="00AF41B4">
        <w:rPr>
          <w:rFonts w:ascii="Arial" w:hAnsi="Arial" w:cs="Arial"/>
          <w:bCs/>
          <w:sz w:val="22"/>
          <w:szCs w:val="22"/>
        </w:rPr>
        <w:t xml:space="preserve">Parametry havárie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1559"/>
        <w:gridCol w:w="2126"/>
      </w:tblGrid>
      <w:tr w:rsidR="00462510" w:rsidRPr="00AF41B4" w:rsidTr="004F4510">
        <w:trPr>
          <w:cantSplit/>
          <w:trHeight w:val="284"/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2510" w:rsidRPr="00AF41B4" w:rsidRDefault="00462510" w:rsidP="004F4510">
            <w:pPr>
              <w:pStyle w:val="Texttabulky"/>
              <w:keepNext/>
              <w:keepLines/>
              <w:jc w:val="left"/>
              <w:rPr>
                <w:rFonts w:cs="Arial"/>
                <w:bCs/>
                <w:kern w:val="28"/>
                <w:sz w:val="22"/>
                <w:szCs w:val="22"/>
              </w:rPr>
            </w:pPr>
            <w:r w:rsidRPr="00AF41B4">
              <w:rPr>
                <w:rFonts w:cs="Arial"/>
                <w:bCs/>
                <w:kern w:val="28"/>
                <w:sz w:val="22"/>
                <w:szCs w:val="22"/>
              </w:rPr>
              <w:t xml:space="preserve">Centrum exploze </w:t>
            </w:r>
          </w:p>
        </w:tc>
        <w:tc>
          <w:tcPr>
            <w:tcW w:w="3685" w:type="dxa"/>
            <w:gridSpan w:val="2"/>
            <w:tcBorders>
              <w:left w:val="single" w:sz="4" w:space="0" w:color="auto"/>
            </w:tcBorders>
          </w:tcPr>
          <w:p w:rsidR="00462510" w:rsidRPr="00AF41B4" w:rsidRDefault="00462510" w:rsidP="004F4510">
            <w:pPr>
              <w:pStyle w:val="Texttabulky"/>
              <w:keepNext/>
              <w:keepLines/>
              <w:rPr>
                <w:rFonts w:cs="Arial"/>
                <w:bCs/>
                <w:kern w:val="28"/>
                <w:sz w:val="22"/>
                <w:szCs w:val="22"/>
              </w:rPr>
            </w:pPr>
            <w:r w:rsidRPr="00AF41B4">
              <w:rPr>
                <w:rFonts w:cs="Arial"/>
                <w:bCs/>
                <w:kern w:val="28"/>
                <w:sz w:val="22"/>
                <w:szCs w:val="22"/>
              </w:rPr>
              <w:t>Dosah přetlaku od centra exploze [m]</w:t>
            </w:r>
          </w:p>
        </w:tc>
      </w:tr>
      <w:tr w:rsidR="00462510" w:rsidRPr="00AF41B4" w:rsidTr="004F4510">
        <w:trPr>
          <w:cantSplit/>
          <w:tblHeader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10" w:rsidRPr="00AF41B4" w:rsidRDefault="00462510" w:rsidP="004F4510">
            <w:pPr>
              <w:pStyle w:val="Texttabulky"/>
              <w:keepNext/>
              <w:keepLines/>
              <w:jc w:val="left"/>
              <w:rPr>
                <w:rFonts w:cs="Arial"/>
                <w:kern w:val="28"/>
                <w:sz w:val="22"/>
                <w:szCs w:val="22"/>
              </w:rPr>
            </w:pPr>
            <w:r w:rsidRPr="00AF41B4">
              <w:rPr>
                <w:rFonts w:cs="Arial"/>
                <w:bCs/>
                <w:kern w:val="28"/>
                <w:sz w:val="22"/>
                <w:szCs w:val="22"/>
              </w:rPr>
              <w:t>od místa úniku [m]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62510" w:rsidRPr="00AF41B4" w:rsidRDefault="00462510" w:rsidP="004F4510">
            <w:pPr>
              <w:pStyle w:val="Texttabulky"/>
              <w:keepNext/>
              <w:keepLines/>
              <w:rPr>
                <w:rFonts w:cs="Arial"/>
                <w:kern w:val="28"/>
                <w:sz w:val="22"/>
                <w:szCs w:val="22"/>
              </w:rPr>
            </w:pPr>
            <w:r w:rsidRPr="00AF41B4">
              <w:rPr>
                <w:rFonts w:cs="Arial"/>
                <w:kern w:val="28"/>
                <w:sz w:val="22"/>
                <w:szCs w:val="22"/>
              </w:rPr>
              <w:t>&gt; 30 kPa</w:t>
            </w:r>
          </w:p>
        </w:tc>
        <w:tc>
          <w:tcPr>
            <w:tcW w:w="2126" w:type="dxa"/>
          </w:tcPr>
          <w:p w:rsidR="00462510" w:rsidRPr="00AF41B4" w:rsidRDefault="00462510" w:rsidP="004F4510">
            <w:pPr>
              <w:pStyle w:val="Texttabulky"/>
              <w:keepNext/>
              <w:keepLines/>
              <w:rPr>
                <w:rFonts w:cs="Arial"/>
                <w:kern w:val="28"/>
                <w:sz w:val="22"/>
                <w:szCs w:val="22"/>
              </w:rPr>
            </w:pPr>
            <w:r w:rsidRPr="00AF41B4">
              <w:rPr>
                <w:rFonts w:cs="Arial"/>
                <w:kern w:val="28"/>
                <w:sz w:val="22"/>
                <w:szCs w:val="22"/>
              </w:rPr>
              <w:t>30 –10 kPa</w:t>
            </w:r>
          </w:p>
        </w:tc>
      </w:tr>
      <w:tr w:rsidR="00462510" w:rsidRPr="00AF41B4" w:rsidTr="004F4510">
        <w:trPr>
          <w:cantSplit/>
        </w:trPr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462510" w:rsidRPr="00AF41B4" w:rsidRDefault="00462510" w:rsidP="004F4510">
            <w:pPr>
              <w:pStyle w:val="Texttabulky"/>
              <w:keepNext/>
              <w:keepLines/>
              <w:jc w:val="center"/>
              <w:rPr>
                <w:rFonts w:cs="Arial"/>
                <w:kern w:val="28"/>
                <w:sz w:val="22"/>
                <w:szCs w:val="22"/>
              </w:rPr>
            </w:pPr>
            <w:r w:rsidRPr="00AF41B4">
              <w:rPr>
                <w:rFonts w:cs="Arial"/>
                <w:kern w:val="28"/>
                <w:sz w:val="22"/>
                <w:szCs w:val="22"/>
              </w:rPr>
              <w:t>320</w:t>
            </w:r>
          </w:p>
        </w:tc>
        <w:tc>
          <w:tcPr>
            <w:tcW w:w="1559" w:type="dxa"/>
            <w:vAlign w:val="center"/>
          </w:tcPr>
          <w:p w:rsidR="00462510" w:rsidRPr="00AF41B4" w:rsidRDefault="00462510" w:rsidP="004F4510">
            <w:pPr>
              <w:pStyle w:val="Texttabulky"/>
              <w:keepNext/>
              <w:keepLines/>
              <w:jc w:val="center"/>
              <w:rPr>
                <w:rFonts w:cs="Arial"/>
                <w:kern w:val="28"/>
                <w:sz w:val="22"/>
                <w:szCs w:val="22"/>
              </w:rPr>
            </w:pPr>
            <w:r w:rsidRPr="00AF41B4">
              <w:rPr>
                <w:rFonts w:cs="Arial"/>
                <w:kern w:val="28"/>
                <w:sz w:val="22"/>
                <w:szCs w:val="22"/>
              </w:rPr>
              <w:t>160</w:t>
            </w:r>
          </w:p>
        </w:tc>
        <w:tc>
          <w:tcPr>
            <w:tcW w:w="2126" w:type="dxa"/>
            <w:vAlign w:val="center"/>
          </w:tcPr>
          <w:p w:rsidR="00462510" w:rsidRPr="00AF41B4" w:rsidRDefault="00462510" w:rsidP="004F4510">
            <w:pPr>
              <w:pStyle w:val="Texttabulky"/>
              <w:keepNext/>
              <w:keepLines/>
              <w:jc w:val="center"/>
              <w:rPr>
                <w:rFonts w:cs="Arial"/>
                <w:kern w:val="28"/>
                <w:sz w:val="22"/>
                <w:szCs w:val="22"/>
              </w:rPr>
            </w:pPr>
            <w:r w:rsidRPr="00AF41B4">
              <w:rPr>
                <w:rFonts w:cs="Arial"/>
                <w:kern w:val="28"/>
                <w:sz w:val="22"/>
                <w:szCs w:val="22"/>
              </w:rPr>
              <w:t>370</w:t>
            </w:r>
          </w:p>
        </w:tc>
      </w:tr>
    </w:tbl>
    <w:p w:rsidR="00462510" w:rsidRPr="00AF41B4" w:rsidRDefault="00462510" w:rsidP="00462510">
      <w:pPr>
        <w:pStyle w:val="Nzevtabulky"/>
        <w:spacing w:before="120" w:after="0"/>
        <w:rPr>
          <w:rFonts w:ascii="Arial" w:hAnsi="Arial" w:cs="Arial"/>
          <w:sz w:val="22"/>
          <w:szCs w:val="22"/>
        </w:rPr>
      </w:pPr>
    </w:p>
    <w:p w:rsidR="00462510" w:rsidRPr="00AF41B4" w:rsidRDefault="00462510" w:rsidP="00462510">
      <w:pPr>
        <w:pStyle w:val="Zkladntextodsazen"/>
        <w:ind w:left="0" w:firstLine="0"/>
        <w:rPr>
          <w:rFonts w:ascii="Arial" w:hAnsi="Arial" w:cs="Arial"/>
          <w:kern w:val="28"/>
          <w:sz w:val="22"/>
          <w:szCs w:val="22"/>
        </w:rPr>
      </w:pPr>
      <w:r w:rsidRPr="00AF41B4">
        <w:rPr>
          <w:rFonts w:ascii="Arial" w:hAnsi="Arial" w:cs="Arial"/>
          <w:kern w:val="28"/>
          <w:sz w:val="22"/>
          <w:szCs w:val="22"/>
        </w:rPr>
        <w:t>Dosah příslušné tlakové vlny od centra exploze, pro posouzení poškození majetku a vznik domino efektu, ukazuje následující tabulka.</w:t>
      </w:r>
    </w:p>
    <w:p w:rsidR="00462510" w:rsidRPr="00F441C1" w:rsidRDefault="00462510" w:rsidP="00F441C1">
      <w:pPr>
        <w:pStyle w:val="Nzevtabulky"/>
        <w:keepNext/>
        <w:keepLines/>
        <w:spacing w:before="120" w:after="0" w:line="276" w:lineRule="auto"/>
        <w:rPr>
          <w:rFonts w:ascii="Arial" w:hAnsi="Arial" w:cs="Arial"/>
          <w:bCs/>
          <w:sz w:val="22"/>
          <w:szCs w:val="22"/>
        </w:rPr>
      </w:pPr>
      <w:r w:rsidRPr="00AF41B4">
        <w:rPr>
          <w:rFonts w:ascii="Arial" w:hAnsi="Arial" w:cs="Arial"/>
          <w:bCs/>
          <w:sz w:val="22"/>
          <w:szCs w:val="22"/>
        </w:rPr>
        <w:t xml:space="preserve">Dosah tlakové vlny o daném přetlaku od centra exploze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3"/>
        <w:gridCol w:w="2587"/>
        <w:gridCol w:w="2835"/>
      </w:tblGrid>
      <w:tr w:rsidR="00462510" w:rsidRPr="00AF41B4" w:rsidTr="004F4510">
        <w:trPr>
          <w:cantSplit/>
          <w:trHeight w:val="562"/>
        </w:trPr>
        <w:tc>
          <w:tcPr>
            <w:tcW w:w="2303" w:type="dxa"/>
          </w:tcPr>
          <w:p w:rsidR="00462510" w:rsidRPr="00AF41B4" w:rsidRDefault="00462510" w:rsidP="004F4510">
            <w:pPr>
              <w:pStyle w:val="Texttabulky"/>
              <w:jc w:val="left"/>
              <w:rPr>
                <w:rFonts w:cs="Arial"/>
                <w:bCs/>
                <w:kern w:val="28"/>
                <w:sz w:val="22"/>
                <w:szCs w:val="22"/>
              </w:rPr>
            </w:pPr>
            <w:r w:rsidRPr="00AF41B4">
              <w:rPr>
                <w:rFonts w:cs="Arial"/>
                <w:bCs/>
                <w:kern w:val="28"/>
                <w:sz w:val="22"/>
                <w:szCs w:val="22"/>
              </w:rPr>
              <w:t>Hodnota přetlaku [kPa]</w:t>
            </w:r>
          </w:p>
        </w:tc>
        <w:tc>
          <w:tcPr>
            <w:tcW w:w="2587" w:type="dxa"/>
          </w:tcPr>
          <w:p w:rsidR="00462510" w:rsidRPr="00AF41B4" w:rsidRDefault="00462510" w:rsidP="004F4510">
            <w:pPr>
              <w:pStyle w:val="Texttabulky"/>
              <w:jc w:val="left"/>
              <w:rPr>
                <w:rFonts w:cs="Arial"/>
                <w:bCs/>
                <w:kern w:val="28"/>
                <w:sz w:val="22"/>
                <w:szCs w:val="22"/>
              </w:rPr>
            </w:pPr>
            <w:r w:rsidRPr="00AF41B4">
              <w:rPr>
                <w:rFonts w:cs="Arial"/>
                <w:bCs/>
                <w:kern w:val="28"/>
                <w:sz w:val="22"/>
                <w:szCs w:val="22"/>
              </w:rPr>
              <w:t>Úroveň poškození budov</w:t>
            </w:r>
          </w:p>
        </w:tc>
        <w:tc>
          <w:tcPr>
            <w:tcW w:w="2835" w:type="dxa"/>
          </w:tcPr>
          <w:p w:rsidR="00462510" w:rsidRPr="00AF41B4" w:rsidRDefault="00462510" w:rsidP="004F4510">
            <w:pPr>
              <w:pStyle w:val="Texttabulky"/>
              <w:jc w:val="left"/>
              <w:rPr>
                <w:rFonts w:cs="Arial"/>
                <w:bCs/>
                <w:kern w:val="28"/>
                <w:sz w:val="22"/>
                <w:szCs w:val="22"/>
              </w:rPr>
            </w:pPr>
            <w:r w:rsidRPr="00AF41B4">
              <w:rPr>
                <w:rFonts w:cs="Arial"/>
                <w:bCs/>
                <w:kern w:val="28"/>
                <w:sz w:val="22"/>
                <w:szCs w:val="22"/>
              </w:rPr>
              <w:t>Dosah od centra exploze [m]</w:t>
            </w:r>
          </w:p>
        </w:tc>
      </w:tr>
      <w:tr w:rsidR="00462510" w:rsidRPr="00AF41B4" w:rsidTr="004F4510">
        <w:trPr>
          <w:cantSplit/>
        </w:trPr>
        <w:tc>
          <w:tcPr>
            <w:tcW w:w="2303" w:type="dxa"/>
          </w:tcPr>
          <w:p w:rsidR="00462510" w:rsidRPr="00AF41B4" w:rsidRDefault="00462510" w:rsidP="004F4510">
            <w:pPr>
              <w:pStyle w:val="Texttabulky"/>
              <w:rPr>
                <w:rFonts w:cs="Arial"/>
                <w:kern w:val="28"/>
                <w:sz w:val="22"/>
                <w:szCs w:val="22"/>
              </w:rPr>
            </w:pPr>
            <w:r w:rsidRPr="00AF41B4">
              <w:rPr>
                <w:rFonts w:cs="Arial"/>
                <w:kern w:val="28"/>
                <w:sz w:val="22"/>
                <w:szCs w:val="22"/>
              </w:rPr>
              <w:t>&gt; 83</w:t>
            </w:r>
          </w:p>
        </w:tc>
        <w:tc>
          <w:tcPr>
            <w:tcW w:w="2587" w:type="dxa"/>
          </w:tcPr>
          <w:p w:rsidR="00462510" w:rsidRPr="00AF41B4" w:rsidRDefault="00462510" w:rsidP="004F4510">
            <w:pPr>
              <w:pStyle w:val="Texttabulky"/>
              <w:rPr>
                <w:rFonts w:cs="Arial"/>
                <w:kern w:val="28"/>
                <w:sz w:val="22"/>
                <w:szCs w:val="22"/>
              </w:rPr>
            </w:pPr>
            <w:r w:rsidRPr="00AF41B4">
              <w:rPr>
                <w:rFonts w:cs="Arial"/>
                <w:kern w:val="28"/>
                <w:sz w:val="22"/>
                <w:szCs w:val="22"/>
              </w:rPr>
              <w:t>totální destrukce</w:t>
            </w:r>
          </w:p>
        </w:tc>
        <w:tc>
          <w:tcPr>
            <w:tcW w:w="2835" w:type="dxa"/>
          </w:tcPr>
          <w:p w:rsidR="00462510" w:rsidRPr="00AF41B4" w:rsidRDefault="00462510" w:rsidP="004F4510">
            <w:pPr>
              <w:pStyle w:val="Texttabulky"/>
              <w:jc w:val="center"/>
              <w:rPr>
                <w:rFonts w:cs="Arial"/>
                <w:kern w:val="28"/>
                <w:sz w:val="22"/>
                <w:szCs w:val="22"/>
              </w:rPr>
            </w:pPr>
            <w:r w:rsidRPr="00AF41B4">
              <w:rPr>
                <w:rFonts w:cs="Arial"/>
                <w:kern w:val="28"/>
                <w:sz w:val="22"/>
                <w:szCs w:val="22"/>
              </w:rPr>
              <w:t>100</w:t>
            </w:r>
          </w:p>
        </w:tc>
      </w:tr>
      <w:tr w:rsidR="00462510" w:rsidRPr="00AF41B4" w:rsidTr="004F4510">
        <w:trPr>
          <w:cantSplit/>
        </w:trPr>
        <w:tc>
          <w:tcPr>
            <w:tcW w:w="2303" w:type="dxa"/>
          </w:tcPr>
          <w:p w:rsidR="00462510" w:rsidRPr="00AF41B4" w:rsidRDefault="00462510" w:rsidP="004F4510">
            <w:pPr>
              <w:pStyle w:val="Texttabulky"/>
              <w:rPr>
                <w:rFonts w:cs="Arial"/>
                <w:kern w:val="28"/>
                <w:sz w:val="22"/>
                <w:szCs w:val="22"/>
              </w:rPr>
            </w:pPr>
            <w:r w:rsidRPr="00AF41B4">
              <w:rPr>
                <w:rFonts w:cs="Arial"/>
                <w:kern w:val="28"/>
                <w:sz w:val="22"/>
                <w:szCs w:val="22"/>
              </w:rPr>
              <w:t>&gt; 35</w:t>
            </w:r>
          </w:p>
        </w:tc>
        <w:tc>
          <w:tcPr>
            <w:tcW w:w="2587" w:type="dxa"/>
          </w:tcPr>
          <w:p w:rsidR="00462510" w:rsidRPr="00AF41B4" w:rsidRDefault="00462510" w:rsidP="004F4510">
            <w:pPr>
              <w:pStyle w:val="Texttabulky"/>
              <w:rPr>
                <w:rFonts w:cs="Arial"/>
                <w:kern w:val="28"/>
                <w:sz w:val="22"/>
                <w:szCs w:val="22"/>
              </w:rPr>
            </w:pPr>
            <w:r w:rsidRPr="00AF41B4">
              <w:rPr>
                <w:rFonts w:cs="Arial"/>
                <w:kern w:val="28"/>
                <w:sz w:val="22"/>
                <w:szCs w:val="22"/>
              </w:rPr>
              <w:t>těžké poškození</w:t>
            </w:r>
          </w:p>
        </w:tc>
        <w:tc>
          <w:tcPr>
            <w:tcW w:w="2835" w:type="dxa"/>
          </w:tcPr>
          <w:p w:rsidR="00462510" w:rsidRPr="00AF41B4" w:rsidRDefault="00462510" w:rsidP="004F4510">
            <w:pPr>
              <w:pStyle w:val="Texttabulky"/>
              <w:jc w:val="center"/>
              <w:rPr>
                <w:rFonts w:cs="Arial"/>
                <w:kern w:val="28"/>
                <w:sz w:val="22"/>
                <w:szCs w:val="22"/>
              </w:rPr>
            </w:pPr>
            <w:r w:rsidRPr="00AF41B4">
              <w:rPr>
                <w:rFonts w:cs="Arial"/>
                <w:kern w:val="28"/>
                <w:sz w:val="22"/>
                <w:szCs w:val="22"/>
              </w:rPr>
              <w:t>145</w:t>
            </w:r>
          </w:p>
        </w:tc>
      </w:tr>
      <w:tr w:rsidR="00462510" w:rsidRPr="00AF41B4" w:rsidTr="004F4510">
        <w:trPr>
          <w:cantSplit/>
        </w:trPr>
        <w:tc>
          <w:tcPr>
            <w:tcW w:w="2303" w:type="dxa"/>
          </w:tcPr>
          <w:p w:rsidR="00462510" w:rsidRPr="00AF41B4" w:rsidRDefault="00462510" w:rsidP="004F4510">
            <w:pPr>
              <w:pStyle w:val="Texttabulky"/>
              <w:rPr>
                <w:rFonts w:cs="Arial"/>
                <w:kern w:val="28"/>
                <w:sz w:val="22"/>
                <w:szCs w:val="22"/>
              </w:rPr>
            </w:pPr>
            <w:r w:rsidRPr="00AF41B4">
              <w:rPr>
                <w:rFonts w:cs="Arial"/>
                <w:kern w:val="28"/>
                <w:sz w:val="22"/>
                <w:szCs w:val="22"/>
              </w:rPr>
              <w:t>&gt; 17</w:t>
            </w:r>
          </w:p>
        </w:tc>
        <w:tc>
          <w:tcPr>
            <w:tcW w:w="2587" w:type="dxa"/>
          </w:tcPr>
          <w:p w:rsidR="00462510" w:rsidRPr="00AF41B4" w:rsidRDefault="00462510" w:rsidP="004F4510">
            <w:pPr>
              <w:pStyle w:val="Texttabulky"/>
              <w:rPr>
                <w:rFonts w:cs="Arial"/>
                <w:kern w:val="28"/>
                <w:sz w:val="22"/>
                <w:szCs w:val="22"/>
              </w:rPr>
            </w:pPr>
            <w:r w:rsidRPr="00AF41B4">
              <w:rPr>
                <w:rFonts w:cs="Arial"/>
                <w:kern w:val="28"/>
                <w:sz w:val="22"/>
                <w:szCs w:val="22"/>
              </w:rPr>
              <w:t xml:space="preserve">střední poškození </w:t>
            </w:r>
          </w:p>
        </w:tc>
        <w:tc>
          <w:tcPr>
            <w:tcW w:w="2835" w:type="dxa"/>
          </w:tcPr>
          <w:p w:rsidR="00462510" w:rsidRPr="00AF41B4" w:rsidRDefault="00462510" w:rsidP="004F4510">
            <w:pPr>
              <w:pStyle w:val="Texttabulky"/>
              <w:jc w:val="center"/>
              <w:rPr>
                <w:rFonts w:cs="Arial"/>
                <w:kern w:val="28"/>
                <w:sz w:val="22"/>
                <w:szCs w:val="22"/>
              </w:rPr>
            </w:pPr>
            <w:r w:rsidRPr="00AF41B4">
              <w:rPr>
                <w:rFonts w:cs="Arial"/>
                <w:kern w:val="28"/>
                <w:sz w:val="22"/>
                <w:szCs w:val="22"/>
              </w:rPr>
              <w:t>250</w:t>
            </w:r>
          </w:p>
        </w:tc>
      </w:tr>
      <w:tr w:rsidR="00462510" w:rsidRPr="00AF41B4" w:rsidTr="004F4510">
        <w:trPr>
          <w:cantSplit/>
        </w:trPr>
        <w:tc>
          <w:tcPr>
            <w:tcW w:w="2303" w:type="dxa"/>
          </w:tcPr>
          <w:p w:rsidR="00462510" w:rsidRPr="00AF41B4" w:rsidRDefault="00462510" w:rsidP="004F4510">
            <w:pPr>
              <w:pStyle w:val="Texttabulky"/>
              <w:rPr>
                <w:rFonts w:cs="Arial"/>
                <w:kern w:val="28"/>
                <w:sz w:val="22"/>
                <w:szCs w:val="22"/>
              </w:rPr>
            </w:pPr>
            <w:r w:rsidRPr="00AF41B4">
              <w:rPr>
                <w:rFonts w:cs="Arial"/>
                <w:kern w:val="28"/>
                <w:sz w:val="22"/>
                <w:szCs w:val="22"/>
              </w:rPr>
              <w:t>&gt; 3,5</w:t>
            </w:r>
          </w:p>
        </w:tc>
        <w:tc>
          <w:tcPr>
            <w:tcW w:w="2587" w:type="dxa"/>
          </w:tcPr>
          <w:p w:rsidR="00462510" w:rsidRPr="00AF41B4" w:rsidRDefault="00462510" w:rsidP="004F4510">
            <w:pPr>
              <w:pStyle w:val="Texttabulky"/>
              <w:rPr>
                <w:rFonts w:cs="Arial"/>
                <w:kern w:val="28"/>
                <w:sz w:val="22"/>
                <w:szCs w:val="22"/>
              </w:rPr>
            </w:pPr>
            <w:r w:rsidRPr="00AF41B4">
              <w:rPr>
                <w:rFonts w:cs="Arial"/>
                <w:kern w:val="28"/>
                <w:sz w:val="22"/>
                <w:szCs w:val="22"/>
              </w:rPr>
              <w:t>mírné poškození</w:t>
            </w:r>
          </w:p>
        </w:tc>
        <w:tc>
          <w:tcPr>
            <w:tcW w:w="2835" w:type="dxa"/>
          </w:tcPr>
          <w:p w:rsidR="00462510" w:rsidRPr="00AF41B4" w:rsidRDefault="00462510" w:rsidP="004F4510">
            <w:pPr>
              <w:pStyle w:val="Texttabulky"/>
              <w:jc w:val="center"/>
              <w:rPr>
                <w:rFonts w:cs="Arial"/>
                <w:kern w:val="28"/>
                <w:sz w:val="22"/>
                <w:szCs w:val="22"/>
              </w:rPr>
            </w:pPr>
            <w:r w:rsidRPr="00AF41B4">
              <w:rPr>
                <w:rFonts w:cs="Arial"/>
                <w:kern w:val="28"/>
                <w:sz w:val="22"/>
                <w:szCs w:val="22"/>
              </w:rPr>
              <w:t>930</w:t>
            </w:r>
          </w:p>
        </w:tc>
      </w:tr>
    </w:tbl>
    <w:p w:rsidR="005E1BA4" w:rsidRPr="00AF41B4" w:rsidRDefault="005E1BA4" w:rsidP="00462510">
      <w:pPr>
        <w:rPr>
          <w:rFonts w:ascii="Arial" w:hAnsi="Arial" w:cs="Arial"/>
          <w:sz w:val="22"/>
          <w:szCs w:val="22"/>
        </w:rPr>
      </w:pPr>
      <w:bookmarkStart w:id="21" w:name="_Toc96700578"/>
    </w:p>
    <w:p w:rsidR="00462510" w:rsidRPr="00AF41B4" w:rsidRDefault="00462510" w:rsidP="00462510">
      <w:pPr>
        <w:rPr>
          <w:rFonts w:ascii="Arial" w:hAnsi="Arial" w:cs="Arial"/>
          <w:sz w:val="22"/>
          <w:szCs w:val="22"/>
        </w:rPr>
      </w:pPr>
      <w:r w:rsidRPr="00AF41B4">
        <w:rPr>
          <w:rFonts w:ascii="Arial" w:hAnsi="Arial" w:cs="Arial"/>
          <w:sz w:val="22"/>
          <w:szCs w:val="22"/>
        </w:rPr>
        <w:t xml:space="preserve">Scénář  – </w:t>
      </w:r>
      <w:r w:rsidRPr="00AF41B4">
        <w:rPr>
          <w:rFonts w:ascii="Arial" w:hAnsi="Arial" w:cs="Arial"/>
          <w:b/>
          <w:bCs/>
          <w:sz w:val="22"/>
          <w:szCs w:val="22"/>
        </w:rPr>
        <w:t>Flash fire</w:t>
      </w:r>
      <w:bookmarkEnd w:id="21"/>
      <w:r w:rsidRPr="00AF41B4">
        <w:rPr>
          <w:rFonts w:ascii="Arial" w:hAnsi="Arial" w:cs="Arial"/>
          <w:b/>
          <w:bCs/>
          <w:sz w:val="22"/>
          <w:szCs w:val="22"/>
        </w:rPr>
        <w:t xml:space="preserve"> (</w:t>
      </w:r>
      <w:r w:rsidRPr="00AF41B4">
        <w:rPr>
          <w:rStyle w:val="Hypertextovodkaz1"/>
          <w:rFonts w:ascii="Arial" w:hAnsi="Arial" w:cs="Arial"/>
          <w:b/>
          <w:bCs/>
          <w:sz w:val="22"/>
          <w:szCs w:val="22"/>
        </w:rPr>
        <w:t>bleskový požár)</w:t>
      </w:r>
    </w:p>
    <w:p w:rsidR="00462510" w:rsidRPr="00AF41B4" w:rsidRDefault="00462510" w:rsidP="00462510">
      <w:pPr>
        <w:pStyle w:val="Normln0"/>
        <w:rPr>
          <w:rFonts w:cs="Arial"/>
          <w:sz w:val="22"/>
          <w:szCs w:val="22"/>
        </w:rPr>
      </w:pPr>
    </w:p>
    <w:p w:rsidR="00462510" w:rsidRPr="00AF41B4" w:rsidRDefault="00462510" w:rsidP="00462510">
      <w:pPr>
        <w:rPr>
          <w:rFonts w:ascii="Arial" w:hAnsi="Arial" w:cs="Arial"/>
          <w:sz w:val="22"/>
          <w:szCs w:val="22"/>
        </w:rPr>
      </w:pPr>
      <w:r w:rsidRPr="00AF41B4">
        <w:rPr>
          <w:rFonts w:ascii="Arial" w:hAnsi="Arial" w:cs="Arial"/>
          <w:sz w:val="22"/>
          <w:szCs w:val="22"/>
        </w:rPr>
        <w:t>Vyhodnocení pro nejhorší atmosférické podmínky</w:t>
      </w:r>
    </w:p>
    <w:p w:rsidR="00462510" w:rsidRPr="00AF41B4" w:rsidRDefault="00462510" w:rsidP="00462510">
      <w:pPr>
        <w:jc w:val="both"/>
        <w:rPr>
          <w:rFonts w:ascii="Arial" w:hAnsi="Arial" w:cs="Arial"/>
          <w:sz w:val="22"/>
          <w:szCs w:val="22"/>
        </w:rPr>
      </w:pPr>
      <w:r w:rsidRPr="00AF41B4">
        <w:rPr>
          <w:rFonts w:ascii="Arial" w:hAnsi="Arial" w:cs="Arial"/>
          <w:noProof/>
          <w:kern w:val="28"/>
          <w:sz w:val="22"/>
          <w:szCs w:val="22"/>
        </w:rPr>
        <w:t>Jedná se o podobnou situaci, jako v případě scénáře VCE, ale po iniciaci oblaku nedojde k jeho explozi, ale k rychlému vyhoření bez výrazných tlakových účinků</w:t>
      </w:r>
      <w:r w:rsidRPr="00AF41B4">
        <w:rPr>
          <w:rFonts w:ascii="Arial" w:hAnsi="Arial" w:cs="Arial"/>
          <w:sz w:val="22"/>
          <w:szCs w:val="22"/>
        </w:rPr>
        <w:t xml:space="preserve">. </w:t>
      </w:r>
    </w:p>
    <w:p w:rsidR="00462510" w:rsidRPr="00AF41B4" w:rsidRDefault="00462510" w:rsidP="00F441C1">
      <w:pPr>
        <w:pStyle w:val="Nzevtabulky"/>
        <w:keepNext/>
        <w:keepLines/>
        <w:spacing w:before="120" w:after="0" w:line="276" w:lineRule="auto"/>
        <w:rPr>
          <w:rFonts w:ascii="Arial" w:hAnsi="Arial" w:cs="Arial"/>
          <w:bCs/>
          <w:sz w:val="22"/>
          <w:szCs w:val="22"/>
        </w:rPr>
      </w:pPr>
      <w:r w:rsidRPr="00AF41B4">
        <w:rPr>
          <w:rFonts w:ascii="Arial" w:hAnsi="Arial" w:cs="Arial"/>
          <w:bCs/>
          <w:sz w:val="22"/>
          <w:szCs w:val="22"/>
        </w:rPr>
        <w:lastRenderedPageBreak/>
        <w:t xml:space="preserve">Parametry havárie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2126"/>
      </w:tblGrid>
      <w:tr w:rsidR="00462510" w:rsidRPr="00AF41B4" w:rsidTr="004F4510">
        <w:trPr>
          <w:cantSplit/>
          <w:trHeight w:val="319"/>
          <w:tblHeader/>
        </w:trPr>
        <w:tc>
          <w:tcPr>
            <w:tcW w:w="4394" w:type="dxa"/>
            <w:gridSpan w:val="2"/>
          </w:tcPr>
          <w:p w:rsidR="00462510" w:rsidRPr="00AF41B4" w:rsidRDefault="00462510" w:rsidP="004F4510">
            <w:pPr>
              <w:pStyle w:val="Texttabulky"/>
              <w:keepNext/>
              <w:keepLines/>
              <w:rPr>
                <w:rFonts w:cs="Arial"/>
                <w:bCs/>
                <w:kern w:val="28"/>
                <w:sz w:val="22"/>
                <w:szCs w:val="22"/>
              </w:rPr>
            </w:pPr>
            <w:r w:rsidRPr="00AF41B4">
              <w:rPr>
                <w:rFonts w:cs="Arial"/>
                <w:bCs/>
                <w:kern w:val="28"/>
                <w:sz w:val="22"/>
                <w:szCs w:val="22"/>
              </w:rPr>
              <w:t>Maximální rozměry oblaku ve směru větru</w:t>
            </w:r>
          </w:p>
        </w:tc>
      </w:tr>
      <w:tr w:rsidR="00462510" w:rsidRPr="00AF41B4" w:rsidTr="004F4510">
        <w:trPr>
          <w:cantSplit/>
          <w:tblHeader/>
        </w:trPr>
        <w:tc>
          <w:tcPr>
            <w:tcW w:w="2268" w:type="dxa"/>
          </w:tcPr>
          <w:p w:rsidR="00462510" w:rsidRPr="00AF41B4" w:rsidRDefault="00462510" w:rsidP="004F4510">
            <w:pPr>
              <w:pStyle w:val="Texttabulky"/>
              <w:keepNext/>
              <w:keepLines/>
              <w:jc w:val="center"/>
              <w:rPr>
                <w:rFonts w:cs="Arial"/>
                <w:kern w:val="28"/>
                <w:sz w:val="22"/>
                <w:szCs w:val="22"/>
              </w:rPr>
            </w:pPr>
            <w:r w:rsidRPr="00AF41B4">
              <w:rPr>
                <w:rFonts w:cs="Arial"/>
                <w:kern w:val="28"/>
                <w:sz w:val="22"/>
                <w:szCs w:val="22"/>
              </w:rPr>
              <w:t>Délka [m]</w:t>
            </w:r>
          </w:p>
        </w:tc>
        <w:tc>
          <w:tcPr>
            <w:tcW w:w="2126" w:type="dxa"/>
          </w:tcPr>
          <w:p w:rsidR="00462510" w:rsidRPr="00AF41B4" w:rsidRDefault="00462510" w:rsidP="004F4510">
            <w:pPr>
              <w:pStyle w:val="Texttabulky"/>
              <w:keepNext/>
              <w:keepLines/>
              <w:jc w:val="center"/>
              <w:rPr>
                <w:rFonts w:cs="Arial"/>
                <w:kern w:val="28"/>
                <w:sz w:val="22"/>
                <w:szCs w:val="22"/>
              </w:rPr>
            </w:pPr>
            <w:r w:rsidRPr="00AF41B4">
              <w:rPr>
                <w:rFonts w:cs="Arial"/>
                <w:kern w:val="28"/>
                <w:sz w:val="22"/>
                <w:szCs w:val="22"/>
              </w:rPr>
              <w:t>Šířka [m]</w:t>
            </w:r>
          </w:p>
        </w:tc>
      </w:tr>
      <w:tr w:rsidR="00462510" w:rsidRPr="00AF41B4" w:rsidTr="004F4510">
        <w:trPr>
          <w:cantSplit/>
        </w:trPr>
        <w:tc>
          <w:tcPr>
            <w:tcW w:w="2268" w:type="dxa"/>
            <w:vAlign w:val="center"/>
          </w:tcPr>
          <w:p w:rsidR="00462510" w:rsidRPr="00AF41B4" w:rsidRDefault="00462510" w:rsidP="004F4510">
            <w:pPr>
              <w:pStyle w:val="Texttabulky"/>
              <w:keepNext/>
              <w:keepLines/>
              <w:jc w:val="center"/>
              <w:rPr>
                <w:rFonts w:cs="Arial"/>
                <w:kern w:val="28"/>
                <w:sz w:val="22"/>
                <w:szCs w:val="22"/>
              </w:rPr>
            </w:pPr>
            <w:r w:rsidRPr="00AF41B4">
              <w:rPr>
                <w:rFonts w:cs="Arial"/>
                <w:kern w:val="28"/>
                <w:sz w:val="22"/>
                <w:szCs w:val="22"/>
              </w:rPr>
              <w:t>370</w:t>
            </w:r>
          </w:p>
        </w:tc>
        <w:tc>
          <w:tcPr>
            <w:tcW w:w="2126" w:type="dxa"/>
            <w:vAlign w:val="center"/>
          </w:tcPr>
          <w:p w:rsidR="00462510" w:rsidRPr="00AF41B4" w:rsidRDefault="00462510" w:rsidP="004F4510">
            <w:pPr>
              <w:pStyle w:val="Texttabulky"/>
              <w:keepNext/>
              <w:keepLines/>
              <w:jc w:val="center"/>
              <w:rPr>
                <w:rFonts w:cs="Arial"/>
                <w:kern w:val="28"/>
                <w:sz w:val="22"/>
                <w:szCs w:val="22"/>
              </w:rPr>
            </w:pPr>
            <w:r w:rsidRPr="00AF41B4">
              <w:rPr>
                <w:rFonts w:cs="Arial"/>
                <w:kern w:val="28"/>
                <w:sz w:val="22"/>
                <w:szCs w:val="22"/>
              </w:rPr>
              <w:t>670</w:t>
            </w:r>
          </w:p>
        </w:tc>
      </w:tr>
    </w:tbl>
    <w:p w:rsidR="00462510" w:rsidRPr="00AF41B4" w:rsidRDefault="00462510" w:rsidP="00462510">
      <w:pPr>
        <w:pStyle w:val="Nzevtabulky"/>
        <w:keepNext/>
        <w:keepLines/>
        <w:spacing w:before="0" w:after="0"/>
        <w:rPr>
          <w:rFonts w:ascii="Arial" w:hAnsi="Arial" w:cs="Arial"/>
          <w:b w:val="0"/>
          <w:sz w:val="22"/>
          <w:szCs w:val="22"/>
        </w:rPr>
      </w:pPr>
    </w:p>
    <w:p w:rsidR="00462510" w:rsidRPr="00AF41B4" w:rsidRDefault="00462510" w:rsidP="00462510">
      <w:pPr>
        <w:rPr>
          <w:rFonts w:ascii="Arial" w:hAnsi="Arial" w:cs="Arial"/>
          <w:kern w:val="28"/>
          <w:sz w:val="22"/>
          <w:szCs w:val="22"/>
        </w:rPr>
      </w:pPr>
    </w:p>
    <w:p w:rsidR="00462510" w:rsidRPr="00AF41B4" w:rsidRDefault="00462510" w:rsidP="00462510">
      <w:pPr>
        <w:rPr>
          <w:rFonts w:ascii="Arial" w:hAnsi="Arial" w:cs="Arial"/>
          <w:sz w:val="22"/>
          <w:szCs w:val="22"/>
        </w:rPr>
      </w:pPr>
      <w:bookmarkStart w:id="22" w:name="_Toc96700579"/>
      <w:bookmarkStart w:id="23" w:name="_Ref64705631"/>
      <w:r w:rsidRPr="00AF41B4">
        <w:rPr>
          <w:rFonts w:ascii="Arial" w:hAnsi="Arial" w:cs="Arial"/>
          <w:sz w:val="22"/>
          <w:szCs w:val="22"/>
        </w:rPr>
        <w:t xml:space="preserve">Iniciační událost  – </w:t>
      </w:r>
      <w:r w:rsidRPr="00AF41B4">
        <w:rPr>
          <w:rFonts w:ascii="Arial" w:hAnsi="Arial" w:cs="Arial"/>
          <w:b/>
          <w:bCs/>
          <w:sz w:val="22"/>
          <w:szCs w:val="22"/>
        </w:rPr>
        <w:t>Kontinuální únik (potrubím DN 200)</w:t>
      </w:r>
      <w:r w:rsidRPr="00AF41B4">
        <w:rPr>
          <w:rFonts w:ascii="Arial" w:hAnsi="Arial" w:cs="Arial"/>
          <w:sz w:val="22"/>
          <w:szCs w:val="22"/>
        </w:rPr>
        <w:t xml:space="preserve"> </w:t>
      </w:r>
      <w:r w:rsidRPr="00AF41B4">
        <w:rPr>
          <w:rFonts w:ascii="Arial" w:hAnsi="Arial" w:cs="Arial"/>
          <w:b/>
          <w:bCs/>
          <w:sz w:val="22"/>
          <w:szCs w:val="22"/>
        </w:rPr>
        <w:t>kapalného VCM ze zásobníku T-1411 </w:t>
      </w:r>
      <w:bookmarkEnd w:id="22"/>
      <w:r w:rsidRPr="00AF41B4">
        <w:rPr>
          <w:rFonts w:ascii="Arial" w:hAnsi="Arial" w:cs="Arial"/>
          <w:sz w:val="22"/>
          <w:szCs w:val="22"/>
        </w:rPr>
        <w:t xml:space="preserve"> </w:t>
      </w:r>
      <w:bookmarkEnd w:id="23"/>
    </w:p>
    <w:p w:rsidR="00462510" w:rsidRPr="00AF41B4" w:rsidRDefault="00462510" w:rsidP="00462510">
      <w:pPr>
        <w:pStyle w:val="Normln0"/>
        <w:rPr>
          <w:rFonts w:cs="Arial"/>
          <w:sz w:val="22"/>
          <w:szCs w:val="22"/>
        </w:rPr>
      </w:pPr>
      <w:bookmarkStart w:id="24" w:name="_Toc96700580"/>
    </w:p>
    <w:p w:rsidR="00462510" w:rsidRPr="00AF41B4" w:rsidRDefault="00462510" w:rsidP="00462510">
      <w:pPr>
        <w:rPr>
          <w:rFonts w:ascii="Arial" w:hAnsi="Arial" w:cs="Arial"/>
          <w:b/>
          <w:bCs/>
          <w:sz w:val="22"/>
          <w:szCs w:val="22"/>
        </w:rPr>
      </w:pPr>
      <w:r w:rsidRPr="00AF41B4">
        <w:rPr>
          <w:rFonts w:ascii="Arial" w:hAnsi="Arial" w:cs="Arial"/>
          <w:sz w:val="22"/>
          <w:szCs w:val="22"/>
        </w:rPr>
        <w:t xml:space="preserve">Scénář  – </w:t>
      </w:r>
      <w:r w:rsidRPr="00AF41B4">
        <w:rPr>
          <w:rFonts w:ascii="Arial" w:hAnsi="Arial" w:cs="Arial"/>
          <w:b/>
          <w:bCs/>
          <w:sz w:val="22"/>
          <w:szCs w:val="22"/>
        </w:rPr>
        <w:t>Pool fire</w:t>
      </w:r>
      <w:bookmarkEnd w:id="24"/>
      <w:r w:rsidRPr="00AF41B4">
        <w:rPr>
          <w:rFonts w:ascii="Arial" w:hAnsi="Arial" w:cs="Arial"/>
          <w:b/>
          <w:bCs/>
          <w:sz w:val="22"/>
          <w:szCs w:val="22"/>
        </w:rPr>
        <w:t xml:space="preserve"> (</w:t>
      </w:r>
      <w:r w:rsidRPr="00AF41B4">
        <w:rPr>
          <w:rStyle w:val="Hypertextovodkaz1"/>
          <w:rFonts w:ascii="Arial" w:hAnsi="Arial" w:cs="Arial"/>
          <w:b/>
          <w:bCs/>
          <w:sz w:val="22"/>
          <w:szCs w:val="22"/>
        </w:rPr>
        <w:t>požár louže)</w:t>
      </w:r>
    </w:p>
    <w:p w:rsidR="00462510" w:rsidRPr="00AF41B4" w:rsidRDefault="00462510" w:rsidP="00462510">
      <w:pPr>
        <w:pStyle w:val="Nzevtabulky"/>
        <w:keepNext/>
        <w:keepLines/>
        <w:spacing w:before="0" w:after="0"/>
        <w:rPr>
          <w:rFonts w:ascii="Arial" w:hAnsi="Arial" w:cs="Arial"/>
          <w:b w:val="0"/>
          <w:sz w:val="22"/>
          <w:szCs w:val="22"/>
        </w:rPr>
      </w:pPr>
    </w:p>
    <w:p w:rsidR="00462510" w:rsidRPr="00F441C1" w:rsidRDefault="00462510" w:rsidP="00F441C1">
      <w:pPr>
        <w:pStyle w:val="Nzevtabulky"/>
        <w:keepNext/>
        <w:keepLines/>
        <w:spacing w:before="120" w:after="0" w:line="276" w:lineRule="auto"/>
        <w:rPr>
          <w:rFonts w:ascii="Arial" w:hAnsi="Arial" w:cs="Arial"/>
          <w:bCs/>
          <w:sz w:val="22"/>
          <w:szCs w:val="22"/>
        </w:rPr>
      </w:pPr>
      <w:r w:rsidRPr="00AF41B4">
        <w:rPr>
          <w:rFonts w:ascii="Arial" w:hAnsi="Arial" w:cs="Arial"/>
          <w:bCs/>
          <w:sz w:val="22"/>
          <w:szCs w:val="22"/>
        </w:rPr>
        <w:t xml:space="preserve">Vyhodnocení havárie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2268"/>
        <w:gridCol w:w="3119"/>
        <w:gridCol w:w="2976"/>
      </w:tblGrid>
      <w:tr w:rsidR="00462510" w:rsidRPr="00AF41B4" w:rsidTr="004F4510">
        <w:trPr>
          <w:cantSplit/>
          <w:trHeight w:val="465"/>
        </w:trPr>
        <w:tc>
          <w:tcPr>
            <w:tcW w:w="1843" w:type="dxa"/>
            <w:shd w:val="clear" w:color="auto" w:fill="FFFFFF"/>
          </w:tcPr>
          <w:p w:rsidR="00462510" w:rsidRPr="00AF41B4" w:rsidRDefault="00462510" w:rsidP="004F4510">
            <w:pPr>
              <w:pStyle w:val="Texttabulky"/>
              <w:keepNext/>
              <w:keepLines/>
              <w:rPr>
                <w:rFonts w:cs="Arial"/>
                <w:bCs/>
                <w:kern w:val="28"/>
                <w:sz w:val="22"/>
                <w:szCs w:val="22"/>
              </w:rPr>
            </w:pPr>
            <w:r w:rsidRPr="00AF41B4">
              <w:rPr>
                <w:rFonts w:cs="Arial"/>
                <w:bCs/>
                <w:kern w:val="28"/>
                <w:sz w:val="22"/>
                <w:szCs w:val="22"/>
              </w:rPr>
              <w:t>Použité modely</w:t>
            </w:r>
          </w:p>
        </w:tc>
        <w:tc>
          <w:tcPr>
            <w:tcW w:w="2268" w:type="dxa"/>
            <w:shd w:val="clear" w:color="auto" w:fill="FFFFFF"/>
          </w:tcPr>
          <w:p w:rsidR="00462510" w:rsidRPr="00AF41B4" w:rsidRDefault="00462510" w:rsidP="004F4510">
            <w:pPr>
              <w:pStyle w:val="Texttabulky"/>
              <w:keepNext/>
              <w:keepLines/>
              <w:rPr>
                <w:rFonts w:cs="Arial"/>
                <w:bCs/>
                <w:kern w:val="28"/>
                <w:sz w:val="22"/>
                <w:szCs w:val="22"/>
              </w:rPr>
            </w:pPr>
            <w:r w:rsidRPr="00AF41B4">
              <w:rPr>
                <w:rFonts w:cs="Arial"/>
                <w:bCs/>
                <w:kern w:val="28"/>
                <w:sz w:val="22"/>
                <w:szCs w:val="22"/>
              </w:rPr>
              <w:t>Parametry pro výpočty</w:t>
            </w:r>
          </w:p>
        </w:tc>
        <w:tc>
          <w:tcPr>
            <w:tcW w:w="3119" w:type="dxa"/>
            <w:shd w:val="clear" w:color="auto" w:fill="FFFFFF"/>
          </w:tcPr>
          <w:p w:rsidR="00462510" w:rsidRPr="00AF41B4" w:rsidRDefault="00462510" w:rsidP="004F4510">
            <w:pPr>
              <w:pStyle w:val="Texttabulky"/>
              <w:jc w:val="left"/>
              <w:rPr>
                <w:rFonts w:cs="Arial"/>
                <w:bCs/>
                <w:kern w:val="28"/>
                <w:sz w:val="22"/>
                <w:szCs w:val="22"/>
              </w:rPr>
            </w:pPr>
            <w:r w:rsidRPr="00AF41B4">
              <w:rPr>
                <w:rFonts w:cs="Arial"/>
                <w:bCs/>
                <w:kern w:val="28"/>
                <w:sz w:val="22"/>
                <w:szCs w:val="22"/>
              </w:rPr>
              <w:t>Hodnota tepelného toku [kW·m</w:t>
            </w:r>
            <w:r w:rsidRPr="00AF41B4">
              <w:rPr>
                <w:rFonts w:cs="Arial"/>
                <w:bCs/>
                <w:kern w:val="28"/>
                <w:sz w:val="22"/>
                <w:szCs w:val="22"/>
                <w:vertAlign w:val="superscript"/>
              </w:rPr>
              <w:t>-2</w:t>
            </w:r>
            <w:r w:rsidRPr="00AF41B4">
              <w:rPr>
                <w:rFonts w:cs="Arial"/>
                <w:bCs/>
                <w:kern w:val="28"/>
                <w:sz w:val="22"/>
                <w:szCs w:val="22"/>
              </w:rPr>
              <w:t>]</w:t>
            </w:r>
          </w:p>
        </w:tc>
        <w:tc>
          <w:tcPr>
            <w:tcW w:w="2976" w:type="dxa"/>
            <w:shd w:val="clear" w:color="auto" w:fill="FFFFFF"/>
          </w:tcPr>
          <w:p w:rsidR="00462510" w:rsidRPr="00AF41B4" w:rsidRDefault="00462510" w:rsidP="004F4510">
            <w:pPr>
              <w:pStyle w:val="Texttabulky"/>
              <w:jc w:val="left"/>
              <w:rPr>
                <w:rFonts w:cs="Arial"/>
                <w:bCs/>
                <w:kern w:val="28"/>
                <w:sz w:val="22"/>
                <w:szCs w:val="22"/>
              </w:rPr>
            </w:pPr>
            <w:r w:rsidRPr="00AF41B4">
              <w:rPr>
                <w:rFonts w:cs="Arial"/>
                <w:bCs/>
                <w:kern w:val="28"/>
                <w:sz w:val="22"/>
                <w:szCs w:val="22"/>
              </w:rPr>
              <w:t>Dosah daného tepelného toku od středu požáru [m]</w:t>
            </w:r>
          </w:p>
          <w:p w:rsidR="00462510" w:rsidRPr="00AF41B4" w:rsidRDefault="00462510" w:rsidP="004F4510">
            <w:pPr>
              <w:pStyle w:val="Texttabulky"/>
              <w:jc w:val="left"/>
              <w:rPr>
                <w:rFonts w:cs="Arial"/>
                <w:bCs/>
                <w:kern w:val="28"/>
                <w:sz w:val="22"/>
                <w:szCs w:val="22"/>
              </w:rPr>
            </w:pPr>
          </w:p>
        </w:tc>
      </w:tr>
      <w:tr w:rsidR="00462510" w:rsidRPr="00AF41B4" w:rsidTr="004F4510">
        <w:trPr>
          <w:cantSplit/>
        </w:trPr>
        <w:tc>
          <w:tcPr>
            <w:tcW w:w="1843" w:type="dxa"/>
            <w:vAlign w:val="center"/>
          </w:tcPr>
          <w:p w:rsidR="00462510" w:rsidRPr="00AF41B4" w:rsidRDefault="00462510" w:rsidP="004F4510">
            <w:pPr>
              <w:pStyle w:val="Texttabulky"/>
              <w:keepNext/>
              <w:keepLines/>
              <w:rPr>
                <w:rFonts w:cs="Arial"/>
                <w:kern w:val="28"/>
                <w:sz w:val="22"/>
                <w:szCs w:val="22"/>
              </w:rPr>
            </w:pPr>
            <w:r w:rsidRPr="00AF41B4">
              <w:rPr>
                <w:rFonts w:cs="Arial"/>
                <w:kern w:val="28"/>
                <w:sz w:val="22"/>
                <w:szCs w:val="22"/>
              </w:rPr>
              <w:t>Pool fire (confined)</w:t>
            </w:r>
          </w:p>
        </w:tc>
        <w:tc>
          <w:tcPr>
            <w:tcW w:w="2268" w:type="dxa"/>
            <w:vMerge w:val="restart"/>
            <w:vAlign w:val="center"/>
          </w:tcPr>
          <w:p w:rsidR="00462510" w:rsidRPr="00AF41B4" w:rsidRDefault="00462510" w:rsidP="004F4510">
            <w:pPr>
              <w:pStyle w:val="Texttabulky"/>
              <w:keepNext/>
              <w:keepLines/>
              <w:jc w:val="left"/>
              <w:rPr>
                <w:rFonts w:cs="Arial"/>
                <w:kern w:val="28"/>
                <w:sz w:val="22"/>
                <w:szCs w:val="22"/>
              </w:rPr>
            </w:pPr>
            <w:r w:rsidRPr="00AF41B4">
              <w:rPr>
                <w:rFonts w:cs="Arial"/>
                <w:kern w:val="28"/>
                <w:sz w:val="22"/>
                <w:szCs w:val="22"/>
              </w:rPr>
              <w:t>plocha louže 1 100 m</w:t>
            </w:r>
            <w:r w:rsidRPr="00AF41B4">
              <w:rPr>
                <w:rFonts w:cs="Arial"/>
                <w:kern w:val="28"/>
                <w:sz w:val="22"/>
                <w:szCs w:val="22"/>
                <w:vertAlign w:val="superscript"/>
              </w:rPr>
              <w:t>2</w:t>
            </w:r>
            <w:r w:rsidRPr="00AF41B4">
              <w:rPr>
                <w:rFonts w:cs="Arial"/>
                <w:kern w:val="28"/>
                <w:sz w:val="22"/>
                <w:szCs w:val="22"/>
              </w:rPr>
              <w:t>, uniklé množ.  1 550 t, rychlost větru 5 m/s</w:t>
            </w:r>
          </w:p>
        </w:tc>
        <w:tc>
          <w:tcPr>
            <w:tcW w:w="3119" w:type="dxa"/>
          </w:tcPr>
          <w:p w:rsidR="00462510" w:rsidRPr="00AF41B4" w:rsidRDefault="00462510" w:rsidP="004F4510">
            <w:pPr>
              <w:pStyle w:val="Texttabulky"/>
              <w:jc w:val="center"/>
              <w:rPr>
                <w:rFonts w:cs="Arial"/>
                <w:kern w:val="28"/>
                <w:sz w:val="22"/>
                <w:szCs w:val="22"/>
              </w:rPr>
            </w:pPr>
            <w:r w:rsidRPr="00AF41B4">
              <w:rPr>
                <w:rFonts w:cs="Arial"/>
                <w:kern w:val="28"/>
                <w:sz w:val="22"/>
                <w:szCs w:val="22"/>
              </w:rPr>
              <w:t>4</w:t>
            </w:r>
          </w:p>
        </w:tc>
        <w:tc>
          <w:tcPr>
            <w:tcW w:w="2976" w:type="dxa"/>
          </w:tcPr>
          <w:p w:rsidR="00462510" w:rsidRPr="00AF41B4" w:rsidRDefault="00462510" w:rsidP="004F4510">
            <w:pPr>
              <w:pStyle w:val="Texttabulky"/>
              <w:jc w:val="center"/>
              <w:rPr>
                <w:rFonts w:cs="Arial"/>
                <w:kern w:val="28"/>
                <w:sz w:val="22"/>
                <w:szCs w:val="22"/>
              </w:rPr>
            </w:pPr>
            <w:r w:rsidRPr="00AF41B4">
              <w:rPr>
                <w:rFonts w:cs="Arial"/>
                <w:kern w:val="28"/>
                <w:sz w:val="22"/>
                <w:szCs w:val="22"/>
              </w:rPr>
              <w:t>60</w:t>
            </w:r>
          </w:p>
        </w:tc>
      </w:tr>
      <w:tr w:rsidR="00462510" w:rsidRPr="00AF41B4" w:rsidTr="004F4510">
        <w:trPr>
          <w:cantSplit/>
        </w:trPr>
        <w:tc>
          <w:tcPr>
            <w:tcW w:w="1843" w:type="dxa"/>
            <w:vAlign w:val="center"/>
          </w:tcPr>
          <w:p w:rsidR="00462510" w:rsidRPr="00AF41B4" w:rsidRDefault="00462510" w:rsidP="004F4510">
            <w:pPr>
              <w:pStyle w:val="Texttabulky"/>
              <w:keepNext/>
              <w:keepLines/>
              <w:rPr>
                <w:rFonts w:cs="Arial"/>
                <w:kern w:val="28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462510" w:rsidRPr="00AF41B4" w:rsidRDefault="00462510" w:rsidP="004F4510">
            <w:pPr>
              <w:pStyle w:val="Texttabulky"/>
              <w:keepNext/>
              <w:keepLines/>
              <w:rPr>
                <w:rFonts w:cs="Arial"/>
                <w:kern w:val="28"/>
                <w:sz w:val="22"/>
                <w:szCs w:val="22"/>
              </w:rPr>
            </w:pPr>
          </w:p>
        </w:tc>
        <w:tc>
          <w:tcPr>
            <w:tcW w:w="3119" w:type="dxa"/>
          </w:tcPr>
          <w:p w:rsidR="00462510" w:rsidRPr="00AF41B4" w:rsidRDefault="00462510" w:rsidP="004F4510">
            <w:pPr>
              <w:pStyle w:val="Texttabulky"/>
              <w:jc w:val="center"/>
              <w:rPr>
                <w:rFonts w:cs="Arial"/>
                <w:kern w:val="28"/>
                <w:sz w:val="22"/>
                <w:szCs w:val="22"/>
              </w:rPr>
            </w:pPr>
            <w:r w:rsidRPr="00AF41B4">
              <w:rPr>
                <w:rFonts w:cs="Arial"/>
                <w:kern w:val="28"/>
                <w:sz w:val="22"/>
                <w:szCs w:val="22"/>
              </w:rPr>
              <w:t>8</w:t>
            </w:r>
          </w:p>
        </w:tc>
        <w:tc>
          <w:tcPr>
            <w:tcW w:w="2976" w:type="dxa"/>
          </w:tcPr>
          <w:p w:rsidR="00462510" w:rsidRPr="00AF41B4" w:rsidRDefault="00462510" w:rsidP="004F4510">
            <w:pPr>
              <w:pStyle w:val="Texttabulky"/>
              <w:jc w:val="center"/>
              <w:rPr>
                <w:rFonts w:cs="Arial"/>
                <w:kern w:val="28"/>
                <w:sz w:val="22"/>
                <w:szCs w:val="22"/>
              </w:rPr>
            </w:pPr>
            <w:r w:rsidRPr="00AF41B4">
              <w:rPr>
                <w:rFonts w:cs="Arial"/>
                <w:kern w:val="28"/>
                <w:sz w:val="22"/>
                <w:szCs w:val="22"/>
              </w:rPr>
              <w:t>50</w:t>
            </w:r>
          </w:p>
        </w:tc>
      </w:tr>
      <w:tr w:rsidR="00462510" w:rsidRPr="00AF41B4" w:rsidTr="004F4510">
        <w:trPr>
          <w:cantSplit/>
        </w:trPr>
        <w:tc>
          <w:tcPr>
            <w:tcW w:w="1843" w:type="dxa"/>
            <w:vAlign w:val="center"/>
          </w:tcPr>
          <w:p w:rsidR="00462510" w:rsidRPr="00AF41B4" w:rsidRDefault="00462510" w:rsidP="004F4510">
            <w:pPr>
              <w:pStyle w:val="Texttabulky"/>
              <w:keepNext/>
              <w:keepLines/>
              <w:rPr>
                <w:rFonts w:cs="Arial"/>
                <w:kern w:val="28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462510" w:rsidRPr="00AF41B4" w:rsidRDefault="00462510" w:rsidP="004F4510">
            <w:pPr>
              <w:pStyle w:val="Texttabulky"/>
              <w:keepNext/>
              <w:keepLines/>
              <w:rPr>
                <w:rFonts w:cs="Arial"/>
                <w:kern w:val="28"/>
                <w:sz w:val="22"/>
                <w:szCs w:val="22"/>
              </w:rPr>
            </w:pPr>
          </w:p>
        </w:tc>
        <w:tc>
          <w:tcPr>
            <w:tcW w:w="3119" w:type="dxa"/>
          </w:tcPr>
          <w:p w:rsidR="00462510" w:rsidRPr="00AF41B4" w:rsidRDefault="00462510" w:rsidP="004F4510">
            <w:pPr>
              <w:pStyle w:val="Texttabulky"/>
              <w:jc w:val="center"/>
              <w:rPr>
                <w:rFonts w:cs="Arial"/>
                <w:kern w:val="28"/>
                <w:sz w:val="22"/>
                <w:szCs w:val="22"/>
              </w:rPr>
            </w:pPr>
            <w:r w:rsidRPr="00AF41B4">
              <w:rPr>
                <w:rFonts w:cs="Arial"/>
                <w:kern w:val="28"/>
                <w:sz w:val="22"/>
                <w:szCs w:val="22"/>
              </w:rPr>
              <w:t>15</w:t>
            </w:r>
          </w:p>
        </w:tc>
        <w:tc>
          <w:tcPr>
            <w:tcW w:w="2976" w:type="dxa"/>
          </w:tcPr>
          <w:p w:rsidR="00462510" w:rsidRPr="00AF41B4" w:rsidRDefault="00462510" w:rsidP="004F4510">
            <w:pPr>
              <w:pStyle w:val="Texttabulky"/>
              <w:jc w:val="center"/>
              <w:rPr>
                <w:rFonts w:cs="Arial"/>
                <w:kern w:val="28"/>
                <w:sz w:val="22"/>
                <w:szCs w:val="22"/>
              </w:rPr>
            </w:pPr>
            <w:r w:rsidRPr="00AF41B4">
              <w:rPr>
                <w:rFonts w:cs="Arial"/>
                <w:kern w:val="28"/>
                <w:sz w:val="22"/>
                <w:szCs w:val="22"/>
              </w:rPr>
              <w:t>30</w:t>
            </w:r>
          </w:p>
        </w:tc>
      </w:tr>
      <w:tr w:rsidR="00462510" w:rsidRPr="00AF41B4" w:rsidTr="004F4510">
        <w:trPr>
          <w:cantSplit/>
        </w:trPr>
        <w:tc>
          <w:tcPr>
            <w:tcW w:w="1843" w:type="dxa"/>
            <w:vAlign w:val="center"/>
          </w:tcPr>
          <w:p w:rsidR="00462510" w:rsidRPr="00AF41B4" w:rsidRDefault="00462510" w:rsidP="004F4510">
            <w:pPr>
              <w:pStyle w:val="Texttabulky"/>
              <w:keepNext/>
              <w:keepLines/>
              <w:rPr>
                <w:rFonts w:cs="Arial"/>
                <w:kern w:val="28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462510" w:rsidRPr="00AF41B4" w:rsidRDefault="00462510" w:rsidP="004F4510">
            <w:pPr>
              <w:pStyle w:val="Texttabulky"/>
              <w:keepNext/>
              <w:keepLines/>
              <w:rPr>
                <w:rFonts w:cs="Arial"/>
                <w:kern w:val="28"/>
                <w:sz w:val="22"/>
                <w:szCs w:val="22"/>
              </w:rPr>
            </w:pPr>
          </w:p>
        </w:tc>
        <w:tc>
          <w:tcPr>
            <w:tcW w:w="3119" w:type="dxa"/>
          </w:tcPr>
          <w:p w:rsidR="00462510" w:rsidRPr="00AF41B4" w:rsidRDefault="00462510" w:rsidP="004F4510">
            <w:pPr>
              <w:pStyle w:val="Texttabulky"/>
              <w:jc w:val="center"/>
              <w:rPr>
                <w:rFonts w:cs="Arial"/>
                <w:kern w:val="28"/>
                <w:sz w:val="22"/>
                <w:szCs w:val="22"/>
              </w:rPr>
            </w:pPr>
            <w:r w:rsidRPr="00AF41B4">
              <w:rPr>
                <w:rFonts w:cs="Arial"/>
                <w:kern w:val="28"/>
                <w:sz w:val="22"/>
                <w:szCs w:val="22"/>
              </w:rPr>
              <w:t>100</w:t>
            </w:r>
          </w:p>
        </w:tc>
        <w:tc>
          <w:tcPr>
            <w:tcW w:w="2976" w:type="dxa"/>
          </w:tcPr>
          <w:p w:rsidR="00462510" w:rsidRPr="00AF41B4" w:rsidRDefault="00462510" w:rsidP="004F4510">
            <w:pPr>
              <w:pStyle w:val="Texttabulky"/>
              <w:jc w:val="center"/>
              <w:rPr>
                <w:rFonts w:cs="Arial"/>
                <w:kern w:val="28"/>
                <w:sz w:val="22"/>
                <w:szCs w:val="22"/>
              </w:rPr>
            </w:pPr>
            <w:r w:rsidRPr="00AF41B4">
              <w:rPr>
                <w:rFonts w:cs="Arial"/>
                <w:kern w:val="28"/>
                <w:sz w:val="22"/>
                <w:szCs w:val="22"/>
              </w:rPr>
              <w:t>–</w:t>
            </w:r>
          </w:p>
        </w:tc>
      </w:tr>
    </w:tbl>
    <w:p w:rsidR="00462510" w:rsidRPr="00AF41B4" w:rsidRDefault="00462510" w:rsidP="00462510">
      <w:pPr>
        <w:rPr>
          <w:rFonts w:ascii="Arial" w:hAnsi="Arial" w:cs="Arial"/>
          <w:kern w:val="28"/>
          <w:sz w:val="22"/>
          <w:szCs w:val="22"/>
        </w:rPr>
      </w:pPr>
    </w:p>
    <w:p w:rsidR="00462510" w:rsidRPr="00AF41B4" w:rsidRDefault="00462510" w:rsidP="00462510">
      <w:pPr>
        <w:pStyle w:val="Zkladntext3"/>
        <w:rPr>
          <w:rFonts w:ascii="Arial" w:hAnsi="Arial" w:cs="Arial"/>
          <w:kern w:val="28"/>
          <w:szCs w:val="22"/>
        </w:rPr>
      </w:pPr>
      <w:r w:rsidRPr="00AF41B4">
        <w:rPr>
          <w:rFonts w:ascii="Arial" w:hAnsi="Arial" w:cs="Arial"/>
          <w:kern w:val="28"/>
          <w:szCs w:val="22"/>
        </w:rPr>
        <w:t>Tato tabulka ukazuje dosah tepelného toku o daných úrovních od středu požáru, pro posouzení poškození majetku.</w:t>
      </w:r>
    </w:p>
    <w:p w:rsidR="00462510" w:rsidRPr="00AF41B4" w:rsidRDefault="00462510" w:rsidP="00462510">
      <w:pPr>
        <w:pStyle w:val="Nzevtabulky"/>
        <w:keepNext/>
        <w:keepLines/>
        <w:spacing w:before="0" w:after="0"/>
        <w:rPr>
          <w:rFonts w:ascii="Arial" w:hAnsi="Arial" w:cs="Arial"/>
          <w:b w:val="0"/>
          <w:sz w:val="22"/>
          <w:szCs w:val="22"/>
        </w:rPr>
      </w:pPr>
    </w:p>
    <w:p w:rsidR="00462510" w:rsidRPr="00AF41B4" w:rsidRDefault="00462510" w:rsidP="00462510">
      <w:pPr>
        <w:rPr>
          <w:rFonts w:ascii="Arial" w:hAnsi="Arial" w:cs="Arial"/>
          <w:sz w:val="22"/>
          <w:szCs w:val="22"/>
        </w:rPr>
      </w:pPr>
      <w:bookmarkStart w:id="25" w:name="_Toc96700581"/>
      <w:r w:rsidRPr="00AF41B4">
        <w:rPr>
          <w:rFonts w:ascii="Arial" w:hAnsi="Arial" w:cs="Arial"/>
          <w:sz w:val="22"/>
          <w:szCs w:val="22"/>
        </w:rPr>
        <w:t xml:space="preserve">Scénář – </w:t>
      </w:r>
      <w:r w:rsidRPr="00AF41B4">
        <w:rPr>
          <w:rFonts w:ascii="Arial" w:hAnsi="Arial" w:cs="Arial"/>
          <w:b/>
          <w:bCs/>
          <w:sz w:val="22"/>
          <w:szCs w:val="22"/>
        </w:rPr>
        <w:t>BLEVE</w:t>
      </w:r>
      <w:bookmarkEnd w:id="25"/>
    </w:p>
    <w:p w:rsidR="00462510" w:rsidRPr="00AF41B4" w:rsidRDefault="00462510" w:rsidP="00462510">
      <w:pPr>
        <w:pStyle w:val="dek"/>
        <w:spacing w:before="142"/>
        <w:rPr>
          <w:rFonts w:ascii="Arial" w:hAnsi="Arial" w:cs="Arial"/>
          <w:sz w:val="22"/>
          <w:szCs w:val="22"/>
        </w:rPr>
      </w:pPr>
      <w:r w:rsidRPr="00AF41B4">
        <w:rPr>
          <w:rFonts w:ascii="Arial" w:hAnsi="Arial" w:cs="Arial"/>
          <w:sz w:val="22"/>
          <w:szCs w:val="22"/>
        </w:rPr>
        <w:t>Scénář havárie předpokládá nejprve únik VCM z porušeného (roztrženého) potrubí kapalné fáze a následnou iniciaci se vznikem plošného požáru pod zásobníkem (a v havarijní jímce). V důsledku požáru dojde po cca 15 minutách k roztržení zásobníku a vzniku BLEVE. Tlak, při kterém dojde k roztržení je uvažován jako 1,21 násobek tlaku, na který jsou nastaveny pojišťovací ventily, tak jak doporučuje metodika.</w:t>
      </w:r>
    </w:p>
    <w:p w:rsidR="00462510" w:rsidRPr="00AF41B4" w:rsidRDefault="00462510" w:rsidP="00462510">
      <w:pPr>
        <w:pStyle w:val="Normln0"/>
        <w:rPr>
          <w:rFonts w:cs="Arial"/>
          <w:kern w:val="28"/>
          <w:sz w:val="22"/>
          <w:szCs w:val="22"/>
        </w:rPr>
      </w:pPr>
    </w:p>
    <w:p w:rsidR="00462510" w:rsidRPr="00AF41B4" w:rsidRDefault="00462510" w:rsidP="00462510">
      <w:pPr>
        <w:pStyle w:val="Nzevtabulky"/>
        <w:keepNext/>
        <w:keepLines/>
        <w:spacing w:before="0" w:after="120"/>
        <w:rPr>
          <w:rFonts w:ascii="Arial" w:hAnsi="Arial" w:cs="Arial"/>
          <w:bCs/>
          <w:sz w:val="22"/>
          <w:szCs w:val="22"/>
        </w:rPr>
      </w:pPr>
      <w:r w:rsidRPr="00AF41B4">
        <w:rPr>
          <w:rFonts w:ascii="Arial" w:hAnsi="Arial" w:cs="Arial"/>
          <w:bCs/>
          <w:sz w:val="22"/>
          <w:szCs w:val="22"/>
        </w:rPr>
        <w:t>Zadané a vypočtené parametry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3260"/>
      </w:tblGrid>
      <w:tr w:rsidR="00462510" w:rsidRPr="00AF41B4" w:rsidTr="004F4510">
        <w:trPr>
          <w:cantSplit/>
          <w:trHeight w:val="465"/>
        </w:trPr>
        <w:tc>
          <w:tcPr>
            <w:tcW w:w="5103" w:type="dxa"/>
            <w:shd w:val="clear" w:color="auto" w:fill="FFFFFF"/>
          </w:tcPr>
          <w:p w:rsidR="00462510" w:rsidRPr="00AF41B4" w:rsidRDefault="00462510" w:rsidP="004F4510">
            <w:pPr>
              <w:pStyle w:val="Texttabulky"/>
              <w:keepNext/>
              <w:keepLines/>
              <w:rPr>
                <w:rFonts w:cs="Arial"/>
                <w:bCs/>
                <w:kern w:val="28"/>
                <w:sz w:val="22"/>
                <w:szCs w:val="22"/>
              </w:rPr>
            </w:pPr>
            <w:r w:rsidRPr="00AF41B4">
              <w:rPr>
                <w:rFonts w:cs="Arial"/>
                <w:bCs/>
                <w:kern w:val="28"/>
                <w:sz w:val="22"/>
                <w:szCs w:val="22"/>
              </w:rPr>
              <w:t>Parametry pro výpočty</w:t>
            </w:r>
          </w:p>
        </w:tc>
        <w:tc>
          <w:tcPr>
            <w:tcW w:w="3260" w:type="dxa"/>
            <w:shd w:val="clear" w:color="auto" w:fill="FFFFFF"/>
          </w:tcPr>
          <w:p w:rsidR="00462510" w:rsidRPr="00AF41B4" w:rsidRDefault="00462510" w:rsidP="004F4510">
            <w:pPr>
              <w:pStyle w:val="Texttabulky"/>
              <w:keepNext/>
              <w:keepLines/>
              <w:jc w:val="left"/>
              <w:rPr>
                <w:rFonts w:cs="Arial"/>
                <w:bCs/>
                <w:kern w:val="28"/>
                <w:sz w:val="22"/>
                <w:szCs w:val="22"/>
              </w:rPr>
            </w:pPr>
            <w:r w:rsidRPr="00AF41B4">
              <w:rPr>
                <w:rFonts w:cs="Arial"/>
                <w:bCs/>
                <w:kern w:val="28"/>
                <w:sz w:val="22"/>
                <w:szCs w:val="22"/>
              </w:rPr>
              <w:t>Vypočtené parametry ohnivé koule</w:t>
            </w:r>
          </w:p>
        </w:tc>
      </w:tr>
      <w:tr w:rsidR="00462510" w:rsidRPr="00AF41B4" w:rsidTr="004F4510">
        <w:trPr>
          <w:cantSplit/>
        </w:trPr>
        <w:tc>
          <w:tcPr>
            <w:tcW w:w="5103" w:type="dxa"/>
          </w:tcPr>
          <w:p w:rsidR="00462510" w:rsidRPr="00AF41B4" w:rsidRDefault="00462510" w:rsidP="004F4510">
            <w:pPr>
              <w:pStyle w:val="Texttabulky"/>
              <w:keepNext/>
              <w:keepLines/>
              <w:rPr>
                <w:rFonts w:cs="Arial"/>
                <w:kern w:val="28"/>
                <w:sz w:val="22"/>
                <w:szCs w:val="22"/>
              </w:rPr>
            </w:pPr>
            <w:r w:rsidRPr="00AF41B4">
              <w:rPr>
                <w:rFonts w:cs="Arial"/>
                <w:kern w:val="28"/>
                <w:sz w:val="22"/>
                <w:szCs w:val="22"/>
              </w:rPr>
              <w:t>Roztržení potrubí DN 200, délka potrubí k únikovému otvoru cca 2 m; rychlost úniku VCM cca 150 kg/s; doba do vzniku BLEVE 15 min., tlak rozlomení zásobníku 9,7 bar, množství VCM účastnící se BLEVE 1411 t</w:t>
            </w:r>
          </w:p>
        </w:tc>
        <w:tc>
          <w:tcPr>
            <w:tcW w:w="3260" w:type="dxa"/>
          </w:tcPr>
          <w:p w:rsidR="00462510" w:rsidRPr="00AF41B4" w:rsidRDefault="00462510" w:rsidP="004F4510">
            <w:pPr>
              <w:pStyle w:val="Texttabulky"/>
              <w:keepNext/>
              <w:keepLines/>
              <w:rPr>
                <w:rFonts w:cs="Arial"/>
                <w:kern w:val="28"/>
                <w:sz w:val="22"/>
                <w:szCs w:val="22"/>
              </w:rPr>
            </w:pPr>
            <w:r w:rsidRPr="00AF41B4">
              <w:rPr>
                <w:rFonts w:cs="Arial"/>
                <w:kern w:val="28"/>
                <w:sz w:val="22"/>
                <w:szCs w:val="22"/>
              </w:rPr>
              <w:t>doba trvání : 34 s;</w:t>
            </w:r>
          </w:p>
          <w:p w:rsidR="00462510" w:rsidRPr="00AF41B4" w:rsidRDefault="00462510" w:rsidP="004F4510">
            <w:pPr>
              <w:pStyle w:val="Texttabulky"/>
              <w:keepNext/>
              <w:keepLines/>
              <w:rPr>
                <w:rFonts w:cs="Arial"/>
                <w:kern w:val="28"/>
                <w:sz w:val="22"/>
                <w:szCs w:val="22"/>
              </w:rPr>
            </w:pPr>
            <w:r w:rsidRPr="00AF41B4">
              <w:rPr>
                <w:rFonts w:cs="Arial"/>
                <w:kern w:val="28"/>
                <w:sz w:val="22"/>
                <w:szCs w:val="22"/>
              </w:rPr>
              <w:t>poloměr: 320 m</w:t>
            </w:r>
          </w:p>
          <w:p w:rsidR="00462510" w:rsidRPr="00AF41B4" w:rsidRDefault="00462510" w:rsidP="00F441C1">
            <w:pPr>
              <w:pStyle w:val="Texttabulky"/>
              <w:keepNext/>
              <w:keepLines/>
              <w:jc w:val="left"/>
              <w:rPr>
                <w:rFonts w:cs="Arial"/>
                <w:kern w:val="28"/>
                <w:sz w:val="22"/>
                <w:szCs w:val="22"/>
              </w:rPr>
            </w:pPr>
            <w:r w:rsidRPr="00AF41B4">
              <w:rPr>
                <w:rFonts w:cs="Arial"/>
                <w:kern w:val="28"/>
                <w:sz w:val="22"/>
                <w:szCs w:val="22"/>
              </w:rPr>
              <w:t>tepelný tok na povrchu: 110 kW/m</w:t>
            </w:r>
            <w:r w:rsidRPr="00AF41B4">
              <w:rPr>
                <w:rFonts w:cs="Arial"/>
                <w:kern w:val="28"/>
                <w:sz w:val="22"/>
                <w:szCs w:val="22"/>
                <w:vertAlign w:val="superscript"/>
              </w:rPr>
              <w:t>2</w:t>
            </w:r>
          </w:p>
          <w:p w:rsidR="00462510" w:rsidRPr="00AF41B4" w:rsidRDefault="00462510" w:rsidP="004F4510">
            <w:pPr>
              <w:pStyle w:val="Texttabulky"/>
              <w:keepNext/>
              <w:keepLines/>
              <w:rPr>
                <w:rFonts w:cs="Arial"/>
                <w:kern w:val="28"/>
                <w:sz w:val="22"/>
                <w:szCs w:val="22"/>
              </w:rPr>
            </w:pPr>
            <w:r w:rsidRPr="00AF41B4">
              <w:rPr>
                <w:rFonts w:cs="Arial"/>
                <w:kern w:val="28"/>
                <w:sz w:val="22"/>
                <w:szCs w:val="22"/>
              </w:rPr>
              <w:t>teplota plamene: 910°C</w:t>
            </w:r>
          </w:p>
        </w:tc>
      </w:tr>
    </w:tbl>
    <w:p w:rsidR="00462510" w:rsidRPr="00AF41B4" w:rsidRDefault="00462510" w:rsidP="00462510">
      <w:pPr>
        <w:rPr>
          <w:rFonts w:ascii="Arial" w:hAnsi="Arial" w:cs="Arial"/>
          <w:sz w:val="22"/>
          <w:szCs w:val="22"/>
        </w:rPr>
      </w:pPr>
    </w:p>
    <w:p w:rsidR="00462510" w:rsidRPr="00AF41B4" w:rsidRDefault="00462510" w:rsidP="00462510">
      <w:pPr>
        <w:pStyle w:val="dek"/>
        <w:spacing w:before="142"/>
        <w:rPr>
          <w:rFonts w:ascii="Arial" w:hAnsi="Arial" w:cs="Arial"/>
          <w:sz w:val="22"/>
          <w:szCs w:val="22"/>
        </w:rPr>
      </w:pPr>
      <w:r w:rsidRPr="00AF41B4">
        <w:rPr>
          <w:rFonts w:ascii="Arial" w:hAnsi="Arial" w:cs="Arial"/>
          <w:sz w:val="22"/>
          <w:szCs w:val="22"/>
        </w:rPr>
        <w:t>Vzhledem ke krátké době trvání tepelného toku (cca 34 s) se nepředpokládá výraznější ohrožení majetku, mimo dosah ohnivé koule (320 m). Hlavním následkem bude vznícení porostů a hořlavých materiálů v dosahu ohnivé koule.</w:t>
      </w:r>
    </w:p>
    <w:p w:rsidR="00462510" w:rsidRPr="00AF41B4" w:rsidRDefault="00462510" w:rsidP="00462510">
      <w:pPr>
        <w:rPr>
          <w:rFonts w:ascii="Arial" w:hAnsi="Arial" w:cs="Arial"/>
          <w:sz w:val="22"/>
          <w:szCs w:val="22"/>
        </w:rPr>
      </w:pPr>
      <w:bookmarkStart w:id="26" w:name="_Ref64702879"/>
      <w:bookmarkStart w:id="27" w:name="_Toc96700582"/>
      <w:r w:rsidRPr="00AF41B4">
        <w:rPr>
          <w:rFonts w:ascii="Arial" w:hAnsi="Arial" w:cs="Arial"/>
          <w:sz w:val="22"/>
          <w:szCs w:val="22"/>
        </w:rPr>
        <w:t xml:space="preserve">Scénář – </w:t>
      </w:r>
      <w:r w:rsidRPr="00AF41B4">
        <w:rPr>
          <w:rFonts w:ascii="Arial" w:hAnsi="Arial" w:cs="Arial"/>
          <w:b/>
          <w:bCs/>
          <w:sz w:val="22"/>
          <w:szCs w:val="22"/>
        </w:rPr>
        <w:t>VCE</w:t>
      </w:r>
      <w:bookmarkEnd w:id="26"/>
      <w:bookmarkEnd w:id="27"/>
    </w:p>
    <w:p w:rsidR="00462510" w:rsidRPr="00AF41B4" w:rsidRDefault="00462510" w:rsidP="00462510">
      <w:pPr>
        <w:rPr>
          <w:rFonts w:ascii="Arial" w:hAnsi="Arial" w:cs="Arial"/>
          <w:sz w:val="22"/>
          <w:szCs w:val="22"/>
        </w:rPr>
      </w:pPr>
    </w:p>
    <w:p w:rsidR="00462510" w:rsidRPr="00AF41B4" w:rsidRDefault="00462510" w:rsidP="00462510">
      <w:pPr>
        <w:jc w:val="both"/>
        <w:rPr>
          <w:rFonts w:ascii="Arial" w:hAnsi="Arial" w:cs="Arial"/>
          <w:sz w:val="22"/>
          <w:szCs w:val="22"/>
        </w:rPr>
      </w:pPr>
      <w:r w:rsidRPr="00AF41B4">
        <w:rPr>
          <w:rFonts w:ascii="Arial" w:hAnsi="Arial" w:cs="Arial"/>
          <w:sz w:val="22"/>
          <w:szCs w:val="22"/>
        </w:rPr>
        <w:t>Vyhodnocení pro nejhorší atmosférické podmínky</w:t>
      </w:r>
    </w:p>
    <w:p w:rsidR="00462510" w:rsidRPr="00AF41B4" w:rsidRDefault="00462510" w:rsidP="00462510">
      <w:pPr>
        <w:jc w:val="both"/>
        <w:rPr>
          <w:rFonts w:ascii="Arial" w:hAnsi="Arial" w:cs="Arial"/>
          <w:kern w:val="28"/>
          <w:sz w:val="22"/>
          <w:szCs w:val="22"/>
        </w:rPr>
      </w:pPr>
      <w:r w:rsidRPr="00AF41B4">
        <w:rPr>
          <w:rFonts w:ascii="Arial" w:hAnsi="Arial" w:cs="Arial"/>
          <w:kern w:val="28"/>
          <w:sz w:val="22"/>
          <w:szCs w:val="22"/>
        </w:rPr>
        <w:t xml:space="preserve">Z porušeného (roztrženého) potrubí DN 200 (délka k otvoru cca 2 m) může unikat max. cca 150 kg/s dvoufázové směsi kapalina-plyn (při uvažované teplotě 10°C). Při této výtokové rychlosti bude únik trvat cca 2 hodiny 54 minut. </w:t>
      </w:r>
    </w:p>
    <w:p w:rsidR="00462510" w:rsidRPr="00AF41B4" w:rsidRDefault="00462510" w:rsidP="00462510">
      <w:pPr>
        <w:pStyle w:val="Texttabulky"/>
        <w:overflowPunct w:val="0"/>
        <w:autoSpaceDE w:val="0"/>
        <w:autoSpaceDN w:val="0"/>
        <w:adjustRightInd w:val="0"/>
        <w:textAlignment w:val="baseline"/>
        <w:rPr>
          <w:rFonts w:cs="Arial"/>
          <w:kern w:val="28"/>
          <w:sz w:val="22"/>
          <w:szCs w:val="22"/>
        </w:rPr>
      </w:pPr>
      <w:r w:rsidRPr="00AF41B4">
        <w:rPr>
          <w:rFonts w:cs="Arial"/>
          <w:kern w:val="28"/>
          <w:sz w:val="22"/>
          <w:szCs w:val="22"/>
        </w:rPr>
        <w:t>Maximální množství VCM v mezích výbušnosti, které se může vytvořit je cca 4,4 t. Vzhledem k tomuto množství je předpokládána deflagrace oblaku s přechodem do detonace. V souhlase s odbornou literaturou bylo uvažováno, že dojde k detonaci 8% celkového množství VCM v mezích výbušnosti.</w:t>
      </w:r>
    </w:p>
    <w:p w:rsidR="00462510" w:rsidRPr="00AF41B4" w:rsidRDefault="00462510" w:rsidP="00462510">
      <w:pPr>
        <w:rPr>
          <w:rFonts w:ascii="Arial" w:hAnsi="Arial" w:cs="Arial"/>
          <w:kern w:val="28"/>
          <w:sz w:val="22"/>
          <w:szCs w:val="22"/>
        </w:rPr>
      </w:pPr>
    </w:p>
    <w:p w:rsidR="00462510" w:rsidRPr="00AF41B4" w:rsidRDefault="00462510" w:rsidP="00462510">
      <w:pPr>
        <w:pStyle w:val="Nzevtabulky"/>
        <w:keepNext/>
        <w:keepLines/>
        <w:spacing w:before="0" w:after="120"/>
        <w:rPr>
          <w:rFonts w:ascii="Arial" w:hAnsi="Arial" w:cs="Arial"/>
          <w:bCs/>
          <w:sz w:val="22"/>
          <w:szCs w:val="22"/>
        </w:rPr>
      </w:pPr>
      <w:r w:rsidRPr="00AF41B4">
        <w:rPr>
          <w:rFonts w:ascii="Arial" w:hAnsi="Arial" w:cs="Arial"/>
          <w:bCs/>
          <w:sz w:val="22"/>
          <w:szCs w:val="22"/>
        </w:rPr>
        <w:lastRenderedPageBreak/>
        <w:t xml:space="preserve">Parametry havárie </w:t>
      </w:r>
    </w:p>
    <w:tbl>
      <w:tblPr>
        <w:tblW w:w="623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1984"/>
        <w:gridCol w:w="2268"/>
      </w:tblGrid>
      <w:tr w:rsidR="00462510" w:rsidRPr="00AF41B4" w:rsidTr="004F4510">
        <w:trPr>
          <w:cantSplit/>
          <w:trHeight w:val="297"/>
          <w:tblHeader/>
        </w:trPr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62510" w:rsidRPr="00AF41B4" w:rsidRDefault="00462510" w:rsidP="004F4510">
            <w:pPr>
              <w:pStyle w:val="Texttabulky"/>
              <w:keepNext/>
              <w:keepLines/>
              <w:jc w:val="left"/>
              <w:rPr>
                <w:rFonts w:cs="Arial"/>
                <w:bCs/>
                <w:kern w:val="28"/>
                <w:sz w:val="22"/>
                <w:szCs w:val="22"/>
              </w:rPr>
            </w:pPr>
            <w:r w:rsidRPr="00AF41B4">
              <w:rPr>
                <w:rFonts w:cs="Arial"/>
                <w:bCs/>
                <w:kern w:val="28"/>
                <w:sz w:val="22"/>
                <w:szCs w:val="22"/>
              </w:rPr>
              <w:t xml:space="preserve">Centrum exploze </w:t>
            </w:r>
          </w:p>
          <w:p w:rsidR="00462510" w:rsidRPr="00AF41B4" w:rsidRDefault="00462510" w:rsidP="004F4510">
            <w:pPr>
              <w:pStyle w:val="Texttabulky"/>
              <w:keepNext/>
              <w:keepLines/>
              <w:jc w:val="left"/>
              <w:rPr>
                <w:rFonts w:cs="Arial"/>
                <w:bCs/>
                <w:kern w:val="28"/>
                <w:sz w:val="22"/>
                <w:szCs w:val="22"/>
              </w:rPr>
            </w:pPr>
            <w:r w:rsidRPr="00AF41B4">
              <w:rPr>
                <w:rFonts w:cs="Arial"/>
                <w:bCs/>
                <w:kern w:val="28"/>
                <w:sz w:val="22"/>
                <w:szCs w:val="22"/>
              </w:rPr>
              <w:t>od místa úniku [m]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10" w:rsidRPr="00AF41B4" w:rsidRDefault="00462510" w:rsidP="004F4510">
            <w:pPr>
              <w:pStyle w:val="Texttabulky"/>
              <w:keepNext/>
              <w:keepLines/>
              <w:jc w:val="center"/>
              <w:rPr>
                <w:rFonts w:cs="Arial"/>
                <w:bCs/>
                <w:kern w:val="28"/>
                <w:sz w:val="22"/>
                <w:szCs w:val="22"/>
              </w:rPr>
            </w:pPr>
            <w:r w:rsidRPr="00AF41B4">
              <w:rPr>
                <w:rFonts w:cs="Arial"/>
                <w:bCs/>
                <w:kern w:val="28"/>
                <w:sz w:val="22"/>
                <w:szCs w:val="22"/>
              </w:rPr>
              <w:t>Dosah přetlaku od centra exploze [m]</w:t>
            </w:r>
          </w:p>
        </w:tc>
      </w:tr>
      <w:tr w:rsidR="00462510" w:rsidRPr="00AF41B4" w:rsidTr="004F4510">
        <w:trPr>
          <w:cantSplit/>
          <w:tblHeader/>
        </w:trPr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462510" w:rsidRPr="00AF41B4" w:rsidRDefault="00462510" w:rsidP="004F4510">
            <w:pPr>
              <w:pStyle w:val="Texttabulky"/>
              <w:keepNext/>
              <w:keepLines/>
              <w:jc w:val="left"/>
              <w:rPr>
                <w:rFonts w:cs="Arial"/>
                <w:bCs/>
                <w:kern w:val="28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62510" w:rsidRPr="00AF41B4" w:rsidRDefault="00462510" w:rsidP="004F4510">
            <w:pPr>
              <w:pStyle w:val="Texttabulky"/>
              <w:keepNext/>
              <w:keepLines/>
              <w:jc w:val="center"/>
              <w:rPr>
                <w:rFonts w:cs="Arial"/>
                <w:bCs/>
                <w:kern w:val="28"/>
                <w:sz w:val="22"/>
                <w:szCs w:val="22"/>
              </w:rPr>
            </w:pPr>
            <w:r w:rsidRPr="00AF41B4">
              <w:rPr>
                <w:rFonts w:cs="Arial"/>
                <w:bCs/>
                <w:kern w:val="28"/>
                <w:sz w:val="22"/>
                <w:szCs w:val="22"/>
              </w:rPr>
              <w:t>&gt; 30 kPa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10" w:rsidRPr="00AF41B4" w:rsidRDefault="00462510" w:rsidP="004F4510">
            <w:pPr>
              <w:pStyle w:val="Texttabulky"/>
              <w:keepNext/>
              <w:keepLines/>
              <w:jc w:val="center"/>
              <w:rPr>
                <w:rFonts w:cs="Arial"/>
                <w:kern w:val="28"/>
                <w:sz w:val="22"/>
                <w:szCs w:val="22"/>
              </w:rPr>
            </w:pPr>
            <w:r w:rsidRPr="00AF41B4">
              <w:rPr>
                <w:rFonts w:cs="Arial"/>
                <w:kern w:val="28"/>
                <w:sz w:val="22"/>
                <w:szCs w:val="22"/>
              </w:rPr>
              <w:t>30 –10 kPa</w:t>
            </w:r>
          </w:p>
        </w:tc>
      </w:tr>
      <w:tr w:rsidR="00462510" w:rsidRPr="00AF41B4" w:rsidTr="004F4510">
        <w:trPr>
          <w:cantSplit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2510" w:rsidRPr="00AF41B4" w:rsidRDefault="00462510" w:rsidP="004F4510">
            <w:pPr>
              <w:pStyle w:val="Texttabulky"/>
              <w:keepNext/>
              <w:keepLines/>
              <w:jc w:val="center"/>
              <w:rPr>
                <w:rFonts w:cs="Arial"/>
                <w:kern w:val="28"/>
                <w:sz w:val="22"/>
                <w:szCs w:val="22"/>
              </w:rPr>
            </w:pPr>
            <w:r w:rsidRPr="00AF41B4">
              <w:rPr>
                <w:rFonts w:cs="Arial"/>
                <w:kern w:val="28"/>
                <w:sz w:val="22"/>
                <w:szCs w:val="22"/>
              </w:rPr>
              <w:t>70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2510" w:rsidRPr="00AF41B4" w:rsidRDefault="00462510" w:rsidP="004F4510">
            <w:pPr>
              <w:pStyle w:val="Texttabulky"/>
              <w:keepNext/>
              <w:keepLines/>
              <w:jc w:val="center"/>
              <w:rPr>
                <w:rFonts w:cs="Arial"/>
                <w:kern w:val="28"/>
                <w:sz w:val="22"/>
                <w:szCs w:val="22"/>
              </w:rPr>
            </w:pPr>
            <w:r w:rsidRPr="00AF41B4">
              <w:rPr>
                <w:rFonts w:cs="Arial"/>
                <w:kern w:val="28"/>
                <w:sz w:val="22"/>
                <w:szCs w:val="22"/>
              </w:rPr>
              <w:t>50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510" w:rsidRPr="00AF41B4" w:rsidRDefault="00462510" w:rsidP="004F4510">
            <w:pPr>
              <w:pStyle w:val="Texttabulky"/>
              <w:keepNext/>
              <w:keepLines/>
              <w:jc w:val="center"/>
              <w:rPr>
                <w:rFonts w:cs="Arial"/>
                <w:kern w:val="28"/>
                <w:sz w:val="22"/>
                <w:szCs w:val="22"/>
              </w:rPr>
            </w:pPr>
            <w:r w:rsidRPr="00AF41B4">
              <w:rPr>
                <w:rFonts w:cs="Arial"/>
                <w:kern w:val="28"/>
                <w:sz w:val="22"/>
                <w:szCs w:val="22"/>
              </w:rPr>
              <w:t>130</w:t>
            </w:r>
          </w:p>
        </w:tc>
      </w:tr>
    </w:tbl>
    <w:p w:rsidR="00462510" w:rsidRPr="00AF41B4" w:rsidRDefault="00462510" w:rsidP="00462510">
      <w:pPr>
        <w:rPr>
          <w:rFonts w:ascii="Arial" w:hAnsi="Arial" w:cs="Arial"/>
          <w:kern w:val="28"/>
          <w:sz w:val="22"/>
          <w:szCs w:val="22"/>
        </w:rPr>
      </w:pPr>
    </w:p>
    <w:p w:rsidR="00462510" w:rsidRPr="00AF41B4" w:rsidRDefault="00462510" w:rsidP="00462510">
      <w:pPr>
        <w:rPr>
          <w:rFonts w:ascii="Arial" w:hAnsi="Arial" w:cs="Arial"/>
          <w:kern w:val="28"/>
          <w:sz w:val="22"/>
          <w:szCs w:val="22"/>
        </w:rPr>
      </w:pPr>
    </w:p>
    <w:p w:rsidR="00462510" w:rsidRPr="00AF41B4" w:rsidRDefault="00462510" w:rsidP="00462510">
      <w:pPr>
        <w:pStyle w:val="Zkladntextodsazen"/>
        <w:ind w:left="0" w:firstLine="0"/>
        <w:rPr>
          <w:rFonts w:ascii="Arial" w:hAnsi="Arial" w:cs="Arial"/>
          <w:kern w:val="28"/>
          <w:sz w:val="22"/>
          <w:szCs w:val="22"/>
        </w:rPr>
      </w:pPr>
      <w:r w:rsidRPr="00AF41B4">
        <w:rPr>
          <w:rFonts w:ascii="Arial" w:hAnsi="Arial" w:cs="Arial"/>
          <w:kern w:val="28"/>
          <w:sz w:val="22"/>
          <w:szCs w:val="22"/>
        </w:rPr>
        <w:t>Dosah příslušné tlakové vlny od centra exploze, pro posouzení poškození majetku a vznik domino efektu, ukazuje následující tabulka.</w:t>
      </w:r>
    </w:p>
    <w:p w:rsidR="00462510" w:rsidRPr="00AF41B4" w:rsidRDefault="00462510" w:rsidP="00462510">
      <w:pPr>
        <w:pStyle w:val="Nzevtabulky"/>
        <w:spacing w:before="120" w:after="0"/>
        <w:rPr>
          <w:rFonts w:ascii="Arial" w:hAnsi="Arial" w:cs="Arial"/>
          <w:bCs/>
          <w:kern w:val="28"/>
          <w:sz w:val="22"/>
          <w:szCs w:val="22"/>
        </w:rPr>
      </w:pPr>
      <w:r w:rsidRPr="00AF41B4">
        <w:rPr>
          <w:rFonts w:ascii="Arial" w:hAnsi="Arial" w:cs="Arial"/>
          <w:bCs/>
          <w:sz w:val="22"/>
          <w:szCs w:val="22"/>
        </w:rPr>
        <w:t xml:space="preserve">Dosah tlakové vlny o daném přetlaku od centra exploze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3118"/>
        <w:gridCol w:w="3188"/>
      </w:tblGrid>
      <w:tr w:rsidR="00462510" w:rsidRPr="00AF41B4" w:rsidTr="004F4510">
        <w:trPr>
          <w:cantSplit/>
          <w:trHeight w:val="274"/>
        </w:trPr>
        <w:tc>
          <w:tcPr>
            <w:tcW w:w="2694" w:type="dxa"/>
          </w:tcPr>
          <w:p w:rsidR="00462510" w:rsidRPr="00AF41B4" w:rsidRDefault="00462510" w:rsidP="004F4510">
            <w:pPr>
              <w:pStyle w:val="Texttabulky"/>
              <w:jc w:val="center"/>
              <w:rPr>
                <w:rFonts w:cs="Arial"/>
                <w:b/>
                <w:kern w:val="28"/>
                <w:sz w:val="22"/>
                <w:szCs w:val="22"/>
              </w:rPr>
            </w:pPr>
            <w:r w:rsidRPr="00AF41B4">
              <w:rPr>
                <w:rFonts w:cs="Arial"/>
                <w:b/>
                <w:kern w:val="28"/>
                <w:sz w:val="22"/>
                <w:szCs w:val="22"/>
              </w:rPr>
              <w:t>Hodnota přetlaku [kPa]</w:t>
            </w:r>
          </w:p>
        </w:tc>
        <w:tc>
          <w:tcPr>
            <w:tcW w:w="3118" w:type="dxa"/>
          </w:tcPr>
          <w:p w:rsidR="00462510" w:rsidRPr="00AF41B4" w:rsidRDefault="00462510" w:rsidP="004F4510">
            <w:pPr>
              <w:pStyle w:val="Texttabulky"/>
              <w:jc w:val="left"/>
              <w:rPr>
                <w:rFonts w:cs="Arial"/>
                <w:b/>
                <w:kern w:val="28"/>
                <w:sz w:val="22"/>
                <w:szCs w:val="22"/>
              </w:rPr>
            </w:pPr>
            <w:r w:rsidRPr="00AF41B4">
              <w:rPr>
                <w:rFonts w:cs="Arial"/>
                <w:b/>
                <w:kern w:val="28"/>
                <w:sz w:val="22"/>
                <w:szCs w:val="22"/>
              </w:rPr>
              <w:t>Úroveň poškození budov</w:t>
            </w:r>
          </w:p>
        </w:tc>
        <w:tc>
          <w:tcPr>
            <w:tcW w:w="3188" w:type="dxa"/>
          </w:tcPr>
          <w:p w:rsidR="00462510" w:rsidRPr="00AF41B4" w:rsidRDefault="00462510" w:rsidP="004F4510">
            <w:pPr>
              <w:pStyle w:val="Texttabulky"/>
              <w:jc w:val="center"/>
              <w:rPr>
                <w:rFonts w:cs="Arial"/>
                <w:b/>
                <w:kern w:val="28"/>
                <w:sz w:val="22"/>
                <w:szCs w:val="22"/>
              </w:rPr>
            </w:pPr>
            <w:r w:rsidRPr="00AF41B4">
              <w:rPr>
                <w:rFonts w:cs="Arial"/>
                <w:b/>
                <w:kern w:val="28"/>
                <w:sz w:val="22"/>
                <w:szCs w:val="22"/>
              </w:rPr>
              <w:t>Dosah od centra exploze [m]</w:t>
            </w:r>
          </w:p>
        </w:tc>
      </w:tr>
      <w:tr w:rsidR="00462510" w:rsidRPr="00AF41B4" w:rsidTr="004F4510">
        <w:trPr>
          <w:cantSplit/>
        </w:trPr>
        <w:tc>
          <w:tcPr>
            <w:tcW w:w="2694" w:type="dxa"/>
          </w:tcPr>
          <w:p w:rsidR="00462510" w:rsidRPr="00AF41B4" w:rsidRDefault="00462510" w:rsidP="004F4510">
            <w:pPr>
              <w:pStyle w:val="Texttabulky"/>
              <w:jc w:val="center"/>
              <w:rPr>
                <w:rFonts w:cs="Arial"/>
                <w:kern w:val="28"/>
                <w:sz w:val="22"/>
                <w:szCs w:val="22"/>
              </w:rPr>
            </w:pPr>
            <w:r w:rsidRPr="00AF41B4">
              <w:rPr>
                <w:rFonts w:cs="Arial"/>
                <w:kern w:val="28"/>
                <w:sz w:val="22"/>
                <w:szCs w:val="22"/>
              </w:rPr>
              <w:t>&gt; 83</w:t>
            </w:r>
          </w:p>
        </w:tc>
        <w:tc>
          <w:tcPr>
            <w:tcW w:w="3118" w:type="dxa"/>
          </w:tcPr>
          <w:p w:rsidR="00462510" w:rsidRPr="00AF41B4" w:rsidRDefault="00462510" w:rsidP="004F4510">
            <w:pPr>
              <w:pStyle w:val="Texttabulky"/>
              <w:jc w:val="center"/>
              <w:rPr>
                <w:rFonts w:cs="Arial"/>
                <w:kern w:val="28"/>
                <w:sz w:val="22"/>
                <w:szCs w:val="22"/>
              </w:rPr>
            </w:pPr>
            <w:r w:rsidRPr="00AF41B4">
              <w:rPr>
                <w:rFonts w:cs="Arial"/>
                <w:kern w:val="28"/>
                <w:sz w:val="22"/>
                <w:szCs w:val="22"/>
              </w:rPr>
              <w:t>totální destrukce</w:t>
            </w:r>
          </w:p>
        </w:tc>
        <w:tc>
          <w:tcPr>
            <w:tcW w:w="3188" w:type="dxa"/>
          </w:tcPr>
          <w:p w:rsidR="00462510" w:rsidRPr="00AF41B4" w:rsidRDefault="00462510" w:rsidP="004F4510">
            <w:pPr>
              <w:pStyle w:val="Texttabulky"/>
              <w:jc w:val="center"/>
              <w:rPr>
                <w:rFonts w:cs="Arial"/>
                <w:kern w:val="28"/>
                <w:sz w:val="22"/>
                <w:szCs w:val="22"/>
              </w:rPr>
            </w:pPr>
            <w:r w:rsidRPr="00AF41B4">
              <w:rPr>
                <w:rFonts w:cs="Arial"/>
                <w:kern w:val="28"/>
                <w:sz w:val="22"/>
                <w:szCs w:val="22"/>
              </w:rPr>
              <w:t>30</w:t>
            </w:r>
          </w:p>
        </w:tc>
      </w:tr>
      <w:tr w:rsidR="00462510" w:rsidRPr="00AF41B4" w:rsidTr="004F4510">
        <w:trPr>
          <w:cantSplit/>
        </w:trPr>
        <w:tc>
          <w:tcPr>
            <w:tcW w:w="2694" w:type="dxa"/>
          </w:tcPr>
          <w:p w:rsidR="00462510" w:rsidRPr="00AF41B4" w:rsidRDefault="00462510" w:rsidP="004F4510">
            <w:pPr>
              <w:pStyle w:val="Texttabulky"/>
              <w:jc w:val="center"/>
              <w:rPr>
                <w:rFonts w:cs="Arial"/>
                <w:kern w:val="28"/>
                <w:sz w:val="22"/>
                <w:szCs w:val="22"/>
              </w:rPr>
            </w:pPr>
            <w:r w:rsidRPr="00AF41B4">
              <w:rPr>
                <w:rFonts w:cs="Arial"/>
                <w:kern w:val="28"/>
                <w:sz w:val="22"/>
                <w:szCs w:val="22"/>
              </w:rPr>
              <w:t>&gt; 35</w:t>
            </w:r>
          </w:p>
        </w:tc>
        <w:tc>
          <w:tcPr>
            <w:tcW w:w="3118" w:type="dxa"/>
          </w:tcPr>
          <w:p w:rsidR="00462510" w:rsidRPr="00AF41B4" w:rsidRDefault="00462510" w:rsidP="004F4510">
            <w:pPr>
              <w:pStyle w:val="Texttabulky"/>
              <w:jc w:val="center"/>
              <w:rPr>
                <w:rFonts w:cs="Arial"/>
                <w:kern w:val="28"/>
                <w:sz w:val="22"/>
                <w:szCs w:val="22"/>
              </w:rPr>
            </w:pPr>
            <w:r w:rsidRPr="00AF41B4">
              <w:rPr>
                <w:rFonts w:cs="Arial"/>
                <w:kern w:val="28"/>
                <w:sz w:val="22"/>
                <w:szCs w:val="22"/>
              </w:rPr>
              <w:t>těžké poškození</w:t>
            </w:r>
          </w:p>
        </w:tc>
        <w:tc>
          <w:tcPr>
            <w:tcW w:w="3188" w:type="dxa"/>
          </w:tcPr>
          <w:p w:rsidR="00462510" w:rsidRPr="00AF41B4" w:rsidRDefault="00462510" w:rsidP="004F4510">
            <w:pPr>
              <w:pStyle w:val="Texttabulky"/>
              <w:jc w:val="center"/>
              <w:rPr>
                <w:rFonts w:cs="Arial"/>
                <w:kern w:val="28"/>
                <w:sz w:val="22"/>
                <w:szCs w:val="22"/>
              </w:rPr>
            </w:pPr>
            <w:r w:rsidRPr="00AF41B4">
              <w:rPr>
                <w:rFonts w:cs="Arial"/>
                <w:kern w:val="28"/>
                <w:sz w:val="22"/>
                <w:szCs w:val="22"/>
              </w:rPr>
              <w:t>50</w:t>
            </w:r>
          </w:p>
        </w:tc>
      </w:tr>
      <w:tr w:rsidR="00462510" w:rsidRPr="00AF41B4" w:rsidTr="004F4510">
        <w:trPr>
          <w:cantSplit/>
        </w:trPr>
        <w:tc>
          <w:tcPr>
            <w:tcW w:w="2694" w:type="dxa"/>
          </w:tcPr>
          <w:p w:rsidR="00462510" w:rsidRPr="00AF41B4" w:rsidRDefault="00462510" w:rsidP="004F4510">
            <w:pPr>
              <w:pStyle w:val="Texttabulky"/>
              <w:jc w:val="center"/>
              <w:rPr>
                <w:rFonts w:cs="Arial"/>
                <w:kern w:val="28"/>
                <w:sz w:val="22"/>
                <w:szCs w:val="22"/>
              </w:rPr>
            </w:pPr>
            <w:r w:rsidRPr="00AF41B4">
              <w:rPr>
                <w:rFonts w:cs="Arial"/>
                <w:kern w:val="28"/>
                <w:sz w:val="22"/>
                <w:szCs w:val="22"/>
              </w:rPr>
              <w:t>&gt; 17</w:t>
            </w:r>
          </w:p>
        </w:tc>
        <w:tc>
          <w:tcPr>
            <w:tcW w:w="3118" w:type="dxa"/>
          </w:tcPr>
          <w:p w:rsidR="00462510" w:rsidRPr="00AF41B4" w:rsidRDefault="00462510" w:rsidP="004F4510">
            <w:pPr>
              <w:pStyle w:val="Texttabulky"/>
              <w:jc w:val="center"/>
              <w:rPr>
                <w:rFonts w:cs="Arial"/>
                <w:kern w:val="28"/>
                <w:sz w:val="22"/>
                <w:szCs w:val="22"/>
              </w:rPr>
            </w:pPr>
            <w:r w:rsidRPr="00AF41B4">
              <w:rPr>
                <w:rFonts w:cs="Arial"/>
                <w:kern w:val="28"/>
                <w:sz w:val="22"/>
                <w:szCs w:val="22"/>
              </w:rPr>
              <w:t>střední poškození</w:t>
            </w:r>
          </w:p>
        </w:tc>
        <w:tc>
          <w:tcPr>
            <w:tcW w:w="3188" w:type="dxa"/>
          </w:tcPr>
          <w:p w:rsidR="00462510" w:rsidRPr="00AF41B4" w:rsidRDefault="00462510" w:rsidP="004F4510">
            <w:pPr>
              <w:pStyle w:val="Texttabulky"/>
              <w:jc w:val="center"/>
              <w:rPr>
                <w:rFonts w:cs="Arial"/>
                <w:kern w:val="28"/>
                <w:sz w:val="22"/>
                <w:szCs w:val="22"/>
              </w:rPr>
            </w:pPr>
            <w:r w:rsidRPr="00AF41B4">
              <w:rPr>
                <w:rFonts w:cs="Arial"/>
                <w:kern w:val="28"/>
                <w:sz w:val="22"/>
                <w:szCs w:val="22"/>
              </w:rPr>
              <w:t>90</w:t>
            </w:r>
          </w:p>
        </w:tc>
      </w:tr>
      <w:tr w:rsidR="00462510" w:rsidRPr="00AF41B4" w:rsidTr="004F4510">
        <w:trPr>
          <w:cantSplit/>
        </w:trPr>
        <w:tc>
          <w:tcPr>
            <w:tcW w:w="2694" w:type="dxa"/>
          </w:tcPr>
          <w:p w:rsidR="00462510" w:rsidRPr="00AF41B4" w:rsidRDefault="00462510" w:rsidP="004F4510">
            <w:pPr>
              <w:pStyle w:val="Texttabulky"/>
              <w:jc w:val="center"/>
              <w:rPr>
                <w:rFonts w:cs="Arial"/>
                <w:kern w:val="28"/>
                <w:sz w:val="22"/>
                <w:szCs w:val="22"/>
              </w:rPr>
            </w:pPr>
            <w:r w:rsidRPr="00AF41B4">
              <w:rPr>
                <w:rFonts w:cs="Arial"/>
                <w:kern w:val="28"/>
                <w:sz w:val="22"/>
                <w:szCs w:val="22"/>
              </w:rPr>
              <w:t>&gt; 3,5</w:t>
            </w:r>
          </w:p>
        </w:tc>
        <w:tc>
          <w:tcPr>
            <w:tcW w:w="3118" w:type="dxa"/>
          </w:tcPr>
          <w:p w:rsidR="00462510" w:rsidRPr="00AF41B4" w:rsidRDefault="00462510" w:rsidP="004F4510">
            <w:pPr>
              <w:pStyle w:val="Texttabulky"/>
              <w:jc w:val="center"/>
              <w:rPr>
                <w:rFonts w:cs="Arial"/>
                <w:kern w:val="28"/>
                <w:sz w:val="22"/>
                <w:szCs w:val="22"/>
              </w:rPr>
            </w:pPr>
            <w:r w:rsidRPr="00AF41B4">
              <w:rPr>
                <w:rFonts w:cs="Arial"/>
                <w:kern w:val="28"/>
                <w:sz w:val="22"/>
                <w:szCs w:val="22"/>
              </w:rPr>
              <w:t>mírné poškození</w:t>
            </w:r>
          </w:p>
        </w:tc>
        <w:tc>
          <w:tcPr>
            <w:tcW w:w="3188" w:type="dxa"/>
          </w:tcPr>
          <w:p w:rsidR="00462510" w:rsidRPr="00AF41B4" w:rsidRDefault="00462510" w:rsidP="004F4510">
            <w:pPr>
              <w:pStyle w:val="Texttabulky"/>
              <w:jc w:val="center"/>
              <w:rPr>
                <w:rFonts w:cs="Arial"/>
                <w:kern w:val="28"/>
                <w:sz w:val="22"/>
                <w:szCs w:val="22"/>
              </w:rPr>
            </w:pPr>
            <w:r w:rsidRPr="00AF41B4">
              <w:rPr>
                <w:rFonts w:cs="Arial"/>
                <w:kern w:val="28"/>
                <w:sz w:val="22"/>
                <w:szCs w:val="22"/>
              </w:rPr>
              <w:t>310</w:t>
            </w:r>
          </w:p>
        </w:tc>
      </w:tr>
    </w:tbl>
    <w:p w:rsidR="00462510" w:rsidRPr="00AF41B4" w:rsidRDefault="00462510" w:rsidP="00462510">
      <w:pPr>
        <w:rPr>
          <w:rFonts w:ascii="Arial" w:hAnsi="Arial" w:cs="Arial"/>
          <w:kern w:val="28"/>
          <w:sz w:val="22"/>
          <w:szCs w:val="22"/>
        </w:rPr>
      </w:pPr>
    </w:p>
    <w:p w:rsidR="00462510" w:rsidRPr="00AF41B4" w:rsidRDefault="00462510" w:rsidP="00462510">
      <w:pPr>
        <w:rPr>
          <w:rFonts w:ascii="Arial" w:hAnsi="Arial" w:cs="Arial"/>
          <w:kern w:val="28"/>
          <w:sz w:val="22"/>
          <w:szCs w:val="22"/>
        </w:rPr>
      </w:pPr>
    </w:p>
    <w:p w:rsidR="00462510" w:rsidRPr="00AF41B4" w:rsidRDefault="00462510" w:rsidP="00462510">
      <w:pPr>
        <w:rPr>
          <w:rFonts w:ascii="Arial" w:hAnsi="Arial" w:cs="Arial"/>
          <w:sz w:val="22"/>
          <w:szCs w:val="22"/>
        </w:rPr>
      </w:pPr>
      <w:bookmarkStart w:id="28" w:name="_Toc96700583"/>
      <w:r w:rsidRPr="00AF41B4">
        <w:rPr>
          <w:rFonts w:ascii="Arial" w:hAnsi="Arial" w:cs="Arial"/>
          <w:sz w:val="22"/>
          <w:szCs w:val="22"/>
        </w:rPr>
        <w:t xml:space="preserve">Scénář – </w:t>
      </w:r>
      <w:r w:rsidRPr="00AF41B4">
        <w:rPr>
          <w:rFonts w:ascii="Arial" w:hAnsi="Arial" w:cs="Arial"/>
          <w:b/>
          <w:bCs/>
          <w:sz w:val="22"/>
          <w:szCs w:val="22"/>
        </w:rPr>
        <w:t>Flash fire</w:t>
      </w:r>
      <w:bookmarkEnd w:id="28"/>
      <w:r w:rsidRPr="00AF41B4">
        <w:rPr>
          <w:rFonts w:ascii="Arial" w:hAnsi="Arial" w:cs="Arial"/>
          <w:sz w:val="22"/>
          <w:szCs w:val="22"/>
        </w:rPr>
        <w:t xml:space="preserve"> </w:t>
      </w:r>
    </w:p>
    <w:p w:rsidR="00462510" w:rsidRPr="00AF41B4" w:rsidRDefault="00462510" w:rsidP="00462510">
      <w:pPr>
        <w:rPr>
          <w:rFonts w:ascii="Arial" w:hAnsi="Arial" w:cs="Arial"/>
          <w:sz w:val="22"/>
          <w:szCs w:val="22"/>
        </w:rPr>
      </w:pPr>
    </w:p>
    <w:p w:rsidR="00462510" w:rsidRPr="00AF41B4" w:rsidRDefault="00462510" w:rsidP="00462510">
      <w:pPr>
        <w:rPr>
          <w:rFonts w:ascii="Arial" w:hAnsi="Arial" w:cs="Arial"/>
          <w:sz w:val="22"/>
          <w:szCs w:val="22"/>
        </w:rPr>
      </w:pPr>
      <w:r w:rsidRPr="00AF41B4">
        <w:rPr>
          <w:rFonts w:ascii="Arial" w:hAnsi="Arial" w:cs="Arial"/>
          <w:sz w:val="22"/>
          <w:szCs w:val="22"/>
        </w:rPr>
        <w:t>Vyhodnocení pro nejhorší atmosférické podmínky</w:t>
      </w:r>
    </w:p>
    <w:p w:rsidR="00462510" w:rsidRPr="00AF41B4" w:rsidRDefault="00462510" w:rsidP="00462510">
      <w:pPr>
        <w:jc w:val="both"/>
        <w:rPr>
          <w:rFonts w:ascii="Arial" w:hAnsi="Arial" w:cs="Arial"/>
          <w:sz w:val="22"/>
          <w:szCs w:val="22"/>
        </w:rPr>
      </w:pPr>
      <w:r w:rsidRPr="00AF41B4">
        <w:rPr>
          <w:rFonts w:ascii="Arial" w:hAnsi="Arial" w:cs="Arial"/>
          <w:noProof/>
          <w:kern w:val="28"/>
          <w:sz w:val="22"/>
          <w:szCs w:val="22"/>
        </w:rPr>
        <w:t>Jedná se o podobnou situaci, jako v případě scénáře VCE, ale po iniciaci oblaku nedojde k jeho explozi, ale k rychlému vyhoření bez výrazných tlakových účinků</w:t>
      </w:r>
      <w:r w:rsidRPr="00AF41B4">
        <w:rPr>
          <w:rFonts w:ascii="Arial" w:hAnsi="Arial" w:cs="Arial"/>
          <w:sz w:val="22"/>
          <w:szCs w:val="22"/>
        </w:rPr>
        <w:t xml:space="preserve">. </w:t>
      </w:r>
    </w:p>
    <w:p w:rsidR="00462510" w:rsidRPr="00AF41B4" w:rsidRDefault="00462510" w:rsidP="00462510">
      <w:pPr>
        <w:pStyle w:val="Nzevtabulky"/>
        <w:keepNext/>
        <w:keepLines/>
        <w:spacing w:before="0" w:after="0"/>
        <w:rPr>
          <w:rFonts w:ascii="Arial" w:hAnsi="Arial" w:cs="Arial"/>
          <w:b w:val="0"/>
          <w:sz w:val="22"/>
          <w:szCs w:val="22"/>
        </w:rPr>
      </w:pPr>
    </w:p>
    <w:p w:rsidR="00462510" w:rsidRPr="00AF41B4" w:rsidRDefault="00462510" w:rsidP="00462510">
      <w:pPr>
        <w:pStyle w:val="Nzevtabulky"/>
        <w:keepNext/>
        <w:keepLines/>
        <w:spacing w:before="0" w:after="120"/>
        <w:rPr>
          <w:rFonts w:ascii="Arial" w:hAnsi="Arial" w:cs="Arial"/>
          <w:bCs/>
          <w:sz w:val="22"/>
          <w:szCs w:val="22"/>
        </w:rPr>
      </w:pPr>
      <w:r w:rsidRPr="00AF41B4">
        <w:rPr>
          <w:rFonts w:ascii="Arial" w:hAnsi="Arial" w:cs="Arial"/>
          <w:bCs/>
          <w:sz w:val="22"/>
          <w:szCs w:val="22"/>
        </w:rPr>
        <w:t xml:space="preserve">Parametry havárie 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44"/>
        <w:gridCol w:w="2054"/>
      </w:tblGrid>
      <w:tr w:rsidR="00462510" w:rsidRPr="00AF41B4" w:rsidTr="004F4510">
        <w:trPr>
          <w:cantSplit/>
          <w:trHeight w:val="341"/>
          <w:tblHeader/>
        </w:trPr>
        <w:tc>
          <w:tcPr>
            <w:tcW w:w="4198" w:type="dxa"/>
            <w:gridSpan w:val="2"/>
          </w:tcPr>
          <w:p w:rsidR="00462510" w:rsidRPr="00AF41B4" w:rsidRDefault="00462510" w:rsidP="004F4510">
            <w:pPr>
              <w:pStyle w:val="Texttabulky"/>
              <w:keepNext/>
              <w:keepLines/>
              <w:rPr>
                <w:rFonts w:cs="Arial"/>
                <w:bCs/>
                <w:kern w:val="28"/>
                <w:sz w:val="22"/>
                <w:szCs w:val="22"/>
              </w:rPr>
            </w:pPr>
            <w:r w:rsidRPr="00AF41B4">
              <w:rPr>
                <w:rFonts w:cs="Arial"/>
                <w:bCs/>
                <w:kern w:val="28"/>
                <w:sz w:val="22"/>
                <w:szCs w:val="22"/>
              </w:rPr>
              <w:t>Maximální rozměry oblaku ve směru větru</w:t>
            </w:r>
          </w:p>
        </w:tc>
      </w:tr>
      <w:tr w:rsidR="00462510" w:rsidRPr="00AF41B4" w:rsidTr="004F4510">
        <w:trPr>
          <w:cantSplit/>
          <w:tblHeader/>
        </w:trPr>
        <w:tc>
          <w:tcPr>
            <w:tcW w:w="2144" w:type="dxa"/>
          </w:tcPr>
          <w:p w:rsidR="00462510" w:rsidRPr="00AF41B4" w:rsidRDefault="00462510" w:rsidP="004F4510">
            <w:pPr>
              <w:pStyle w:val="Texttabulky"/>
              <w:keepNext/>
              <w:keepLines/>
              <w:jc w:val="center"/>
              <w:rPr>
                <w:rFonts w:cs="Arial"/>
                <w:kern w:val="28"/>
                <w:sz w:val="22"/>
                <w:szCs w:val="22"/>
              </w:rPr>
            </w:pPr>
            <w:r w:rsidRPr="00AF41B4">
              <w:rPr>
                <w:rFonts w:cs="Arial"/>
                <w:kern w:val="28"/>
                <w:sz w:val="22"/>
                <w:szCs w:val="22"/>
              </w:rPr>
              <w:t>Délka [m]</w:t>
            </w:r>
          </w:p>
        </w:tc>
        <w:tc>
          <w:tcPr>
            <w:tcW w:w="2054" w:type="dxa"/>
          </w:tcPr>
          <w:p w:rsidR="00462510" w:rsidRPr="00AF41B4" w:rsidRDefault="00462510" w:rsidP="004F4510">
            <w:pPr>
              <w:pStyle w:val="Texttabulky"/>
              <w:keepNext/>
              <w:keepLines/>
              <w:jc w:val="center"/>
              <w:rPr>
                <w:rFonts w:cs="Arial"/>
                <w:kern w:val="28"/>
                <w:sz w:val="22"/>
                <w:szCs w:val="22"/>
              </w:rPr>
            </w:pPr>
            <w:r w:rsidRPr="00AF41B4">
              <w:rPr>
                <w:rFonts w:cs="Arial"/>
                <w:kern w:val="28"/>
                <w:sz w:val="22"/>
                <w:szCs w:val="22"/>
              </w:rPr>
              <w:t>Šířka [m]</w:t>
            </w:r>
          </w:p>
        </w:tc>
      </w:tr>
      <w:tr w:rsidR="00462510" w:rsidRPr="00AF41B4" w:rsidTr="004F4510">
        <w:trPr>
          <w:cantSplit/>
        </w:trPr>
        <w:tc>
          <w:tcPr>
            <w:tcW w:w="2144" w:type="dxa"/>
            <w:vAlign w:val="center"/>
          </w:tcPr>
          <w:p w:rsidR="00462510" w:rsidRPr="00AF41B4" w:rsidRDefault="00462510" w:rsidP="004F4510">
            <w:pPr>
              <w:pStyle w:val="Texttabulky"/>
              <w:keepNext/>
              <w:keepLines/>
              <w:jc w:val="center"/>
              <w:rPr>
                <w:rFonts w:cs="Arial"/>
                <w:kern w:val="28"/>
                <w:sz w:val="22"/>
                <w:szCs w:val="22"/>
              </w:rPr>
            </w:pPr>
            <w:r w:rsidRPr="00AF41B4">
              <w:rPr>
                <w:rFonts w:cs="Arial"/>
                <w:kern w:val="28"/>
                <w:sz w:val="22"/>
                <w:szCs w:val="22"/>
              </w:rPr>
              <w:t>130</w:t>
            </w:r>
          </w:p>
        </w:tc>
        <w:tc>
          <w:tcPr>
            <w:tcW w:w="2054" w:type="dxa"/>
            <w:vAlign w:val="center"/>
          </w:tcPr>
          <w:p w:rsidR="00462510" w:rsidRPr="00AF41B4" w:rsidRDefault="00462510" w:rsidP="004F4510">
            <w:pPr>
              <w:pStyle w:val="Texttabulky"/>
              <w:keepNext/>
              <w:keepLines/>
              <w:jc w:val="center"/>
              <w:rPr>
                <w:rFonts w:cs="Arial"/>
                <w:kern w:val="28"/>
                <w:sz w:val="22"/>
                <w:szCs w:val="22"/>
              </w:rPr>
            </w:pPr>
            <w:r w:rsidRPr="00AF41B4">
              <w:rPr>
                <w:rFonts w:cs="Arial"/>
                <w:kern w:val="28"/>
                <w:sz w:val="22"/>
                <w:szCs w:val="22"/>
              </w:rPr>
              <w:t>190</w:t>
            </w:r>
          </w:p>
        </w:tc>
      </w:tr>
    </w:tbl>
    <w:p w:rsidR="00462510" w:rsidRPr="00AF41B4" w:rsidRDefault="00462510" w:rsidP="00462510">
      <w:pPr>
        <w:pStyle w:val="Normln0"/>
        <w:rPr>
          <w:rFonts w:cs="Arial"/>
          <w:sz w:val="22"/>
          <w:szCs w:val="22"/>
        </w:rPr>
      </w:pPr>
    </w:p>
    <w:p w:rsidR="00462510" w:rsidRPr="00AF41B4" w:rsidRDefault="00462510" w:rsidP="00462510">
      <w:pPr>
        <w:pStyle w:val="Normln0"/>
        <w:jc w:val="both"/>
        <w:rPr>
          <w:rFonts w:cs="Arial"/>
          <w:b/>
          <w:sz w:val="22"/>
          <w:szCs w:val="22"/>
        </w:rPr>
      </w:pPr>
      <w:r w:rsidRPr="00AF41B4">
        <w:rPr>
          <w:rFonts w:cs="Arial"/>
          <w:sz w:val="22"/>
          <w:szCs w:val="22"/>
        </w:rPr>
        <w:br w:type="page"/>
      </w:r>
    </w:p>
    <w:p w:rsidR="00462510" w:rsidRPr="00AF41B4" w:rsidRDefault="00462510" w:rsidP="00462510">
      <w:pPr>
        <w:pStyle w:val="Normln0"/>
        <w:jc w:val="center"/>
        <w:rPr>
          <w:rFonts w:cs="Arial"/>
          <w:sz w:val="24"/>
          <w:szCs w:val="24"/>
        </w:rPr>
      </w:pPr>
      <w:r w:rsidRPr="00AF41B4">
        <w:rPr>
          <w:rFonts w:cs="Arial"/>
          <w:b/>
          <w:sz w:val="24"/>
          <w:szCs w:val="24"/>
        </w:rPr>
        <w:lastRenderedPageBreak/>
        <w:t>Etylén</w:t>
      </w:r>
    </w:p>
    <w:p w:rsidR="00462510" w:rsidRPr="00AF41B4" w:rsidRDefault="00462510" w:rsidP="00462510">
      <w:pPr>
        <w:pStyle w:val="Normln0"/>
        <w:jc w:val="both"/>
        <w:rPr>
          <w:rFonts w:cs="Arial"/>
          <w:sz w:val="22"/>
          <w:szCs w:val="22"/>
        </w:rPr>
      </w:pPr>
    </w:p>
    <w:p w:rsidR="00B36579" w:rsidRPr="00AF41B4" w:rsidRDefault="00B36579" w:rsidP="00B36579">
      <w:pPr>
        <w:spacing w:line="276" w:lineRule="auto"/>
        <w:rPr>
          <w:rFonts w:ascii="Arial" w:hAnsi="Arial" w:cs="Arial"/>
          <w:sz w:val="22"/>
          <w:szCs w:val="22"/>
        </w:rPr>
      </w:pPr>
      <w:r w:rsidRPr="00AF41B4">
        <w:rPr>
          <w:rStyle w:val="Hypertextovodkaz1"/>
          <w:rFonts w:ascii="Arial" w:hAnsi="Arial" w:cs="Arial"/>
          <w:sz w:val="22"/>
          <w:szCs w:val="22"/>
        </w:rPr>
        <w:t xml:space="preserve">Informace o NL jsou k dispozici v bezpečnostním listu v </w:t>
      </w:r>
      <w:r w:rsidRPr="00AF41B4">
        <w:rPr>
          <w:rFonts w:ascii="Arial" w:hAnsi="Arial" w:cs="Arial"/>
          <w:sz w:val="22"/>
          <w:szCs w:val="22"/>
        </w:rPr>
        <w:t>databázi SHEET v Lotus Notes, aktualizaci Bezpečnostních listů v databázi zajišťuje útvar Životní prostředí</w:t>
      </w:r>
      <w:r w:rsidRPr="00AF41B4">
        <w:rPr>
          <w:rStyle w:val="Hypertextovodkaz1"/>
          <w:rFonts w:ascii="Arial" w:hAnsi="Arial" w:cs="Arial"/>
          <w:sz w:val="22"/>
          <w:szCs w:val="22"/>
        </w:rPr>
        <w:t>.</w:t>
      </w:r>
    </w:p>
    <w:p w:rsidR="00462510" w:rsidRPr="00AF41B4" w:rsidRDefault="00462510" w:rsidP="00462510">
      <w:pPr>
        <w:pStyle w:val="Normln0"/>
        <w:jc w:val="both"/>
        <w:rPr>
          <w:rFonts w:cs="Arial"/>
          <w:sz w:val="22"/>
          <w:szCs w:val="22"/>
        </w:rPr>
      </w:pPr>
    </w:p>
    <w:p w:rsidR="00462510" w:rsidRPr="00AF41B4" w:rsidRDefault="00462510" w:rsidP="00462510">
      <w:pPr>
        <w:pStyle w:val="Normln0"/>
        <w:jc w:val="both"/>
        <w:rPr>
          <w:rFonts w:cs="Arial"/>
          <w:sz w:val="22"/>
          <w:szCs w:val="22"/>
        </w:rPr>
      </w:pPr>
    </w:p>
    <w:p w:rsidR="00462510" w:rsidRPr="00AF41B4" w:rsidRDefault="00462510" w:rsidP="00462510">
      <w:pPr>
        <w:pStyle w:val="Normln0"/>
        <w:jc w:val="both"/>
        <w:rPr>
          <w:rFonts w:cs="Arial"/>
          <w:sz w:val="22"/>
          <w:szCs w:val="22"/>
          <w:u w:val="single"/>
        </w:rPr>
      </w:pPr>
      <w:r w:rsidRPr="00AF41B4">
        <w:rPr>
          <w:rFonts w:cs="Arial"/>
          <w:sz w:val="22"/>
          <w:szCs w:val="22"/>
          <w:u w:val="single"/>
        </w:rPr>
        <w:t xml:space="preserve">Únik etylénu </w:t>
      </w:r>
    </w:p>
    <w:p w:rsidR="00462510" w:rsidRPr="00AF41B4" w:rsidRDefault="00462510" w:rsidP="00462510">
      <w:pPr>
        <w:pStyle w:val="Normln0"/>
        <w:jc w:val="both"/>
        <w:rPr>
          <w:rFonts w:cs="Arial"/>
          <w:sz w:val="22"/>
          <w:szCs w:val="22"/>
        </w:rPr>
      </w:pPr>
      <w:r w:rsidRPr="00AF41B4">
        <w:rPr>
          <w:rFonts w:cs="Arial"/>
          <w:kern w:val="28"/>
          <w:sz w:val="22"/>
          <w:szCs w:val="22"/>
        </w:rPr>
        <w:t>Modelování úniku etylénu při poškození přívodního potrubí</w:t>
      </w:r>
      <w:r w:rsidRPr="00AF41B4">
        <w:rPr>
          <w:rFonts w:cs="Arial"/>
          <w:sz w:val="22"/>
          <w:szCs w:val="22"/>
        </w:rPr>
        <w:t xml:space="preserve">: </w:t>
      </w:r>
    </w:p>
    <w:p w:rsidR="00462510" w:rsidRPr="00AF41B4" w:rsidRDefault="00462510" w:rsidP="00462510">
      <w:pPr>
        <w:pStyle w:val="Normln0"/>
        <w:jc w:val="both"/>
        <w:rPr>
          <w:rFonts w:cs="Arial"/>
          <w:sz w:val="22"/>
          <w:szCs w:val="22"/>
        </w:rPr>
      </w:pPr>
    </w:p>
    <w:p w:rsidR="00462510" w:rsidRPr="00AF41B4" w:rsidRDefault="00462510" w:rsidP="00462510">
      <w:pPr>
        <w:pStyle w:val="Normln0"/>
        <w:jc w:val="both"/>
        <w:rPr>
          <w:rFonts w:cs="Arial"/>
          <w:sz w:val="22"/>
          <w:szCs w:val="22"/>
        </w:rPr>
      </w:pPr>
    </w:p>
    <w:p w:rsidR="00462510" w:rsidRPr="00AF41B4" w:rsidRDefault="00462510" w:rsidP="00F441C1">
      <w:pPr>
        <w:pStyle w:val="Normln0"/>
        <w:spacing w:line="276" w:lineRule="auto"/>
        <w:jc w:val="both"/>
        <w:rPr>
          <w:rFonts w:cs="Arial"/>
          <w:kern w:val="28"/>
          <w:sz w:val="22"/>
          <w:szCs w:val="22"/>
        </w:rPr>
      </w:pPr>
      <w:r w:rsidRPr="00AF41B4">
        <w:rPr>
          <w:rFonts w:cs="Arial"/>
          <w:sz w:val="22"/>
          <w:szCs w:val="22"/>
        </w:rPr>
        <w:t>Havarijní projevy dosahu hoření plynu, unikajícího z otvoru – požár typu „Flare“.</w:t>
      </w: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21"/>
        <w:gridCol w:w="1830"/>
        <w:gridCol w:w="5063"/>
      </w:tblGrid>
      <w:tr w:rsidR="00462510" w:rsidRPr="00AF41B4" w:rsidTr="004F4510">
        <w:trPr>
          <w:cantSplit/>
        </w:trPr>
        <w:tc>
          <w:tcPr>
            <w:tcW w:w="2321" w:type="dxa"/>
            <w:tcBorders>
              <w:bottom w:val="single" w:sz="6" w:space="0" w:color="auto"/>
              <w:right w:val="single" w:sz="6" w:space="0" w:color="auto"/>
            </w:tcBorders>
          </w:tcPr>
          <w:p w:rsidR="00462510" w:rsidRPr="00AF41B4" w:rsidRDefault="00462510" w:rsidP="004F4510">
            <w:pPr>
              <w:pStyle w:val="Normln0"/>
              <w:jc w:val="both"/>
              <w:rPr>
                <w:rFonts w:cs="Arial"/>
                <w:kern w:val="28"/>
                <w:sz w:val="22"/>
                <w:szCs w:val="22"/>
              </w:rPr>
            </w:pPr>
            <w:r w:rsidRPr="00AF41B4">
              <w:rPr>
                <w:rFonts w:cs="Arial"/>
                <w:kern w:val="28"/>
                <w:sz w:val="22"/>
                <w:szCs w:val="22"/>
              </w:rPr>
              <w:t>Použité modely</w:t>
            </w:r>
          </w:p>
        </w:tc>
        <w:tc>
          <w:tcPr>
            <w:tcW w:w="6893" w:type="dxa"/>
            <w:gridSpan w:val="2"/>
            <w:tcBorders>
              <w:left w:val="single" w:sz="6" w:space="0" w:color="auto"/>
            </w:tcBorders>
          </w:tcPr>
          <w:p w:rsidR="00462510" w:rsidRPr="00AF41B4" w:rsidRDefault="00462510" w:rsidP="004F4510">
            <w:pPr>
              <w:pStyle w:val="Normln0"/>
              <w:jc w:val="both"/>
              <w:rPr>
                <w:rFonts w:cs="Arial"/>
                <w:kern w:val="28"/>
                <w:sz w:val="22"/>
                <w:szCs w:val="22"/>
              </w:rPr>
            </w:pPr>
            <w:r w:rsidRPr="00AF41B4">
              <w:rPr>
                <w:rFonts w:cs="Arial"/>
                <w:kern w:val="28"/>
                <w:sz w:val="22"/>
                <w:szCs w:val="22"/>
              </w:rPr>
              <w:t>Únik plynu z nádoby otvorem v potrubí</w:t>
            </w:r>
          </w:p>
          <w:p w:rsidR="00462510" w:rsidRPr="00AF41B4" w:rsidRDefault="00462510" w:rsidP="004F4510">
            <w:pPr>
              <w:pStyle w:val="Normln0"/>
              <w:jc w:val="both"/>
              <w:rPr>
                <w:rFonts w:cs="Arial"/>
                <w:kern w:val="28"/>
                <w:sz w:val="22"/>
                <w:szCs w:val="22"/>
              </w:rPr>
            </w:pPr>
            <w:r w:rsidRPr="00AF41B4">
              <w:rPr>
                <w:rFonts w:cs="Arial"/>
                <w:kern w:val="28"/>
                <w:sz w:val="22"/>
                <w:szCs w:val="22"/>
              </w:rPr>
              <w:t>Flare</w:t>
            </w:r>
          </w:p>
        </w:tc>
      </w:tr>
      <w:tr w:rsidR="00462510" w:rsidRPr="00AF41B4" w:rsidTr="004F4510">
        <w:trPr>
          <w:cantSplit/>
        </w:trPr>
        <w:tc>
          <w:tcPr>
            <w:tcW w:w="232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510" w:rsidRPr="00AF41B4" w:rsidRDefault="00462510" w:rsidP="004F4510">
            <w:pPr>
              <w:pStyle w:val="Normln0"/>
              <w:jc w:val="both"/>
              <w:rPr>
                <w:rFonts w:cs="Arial"/>
                <w:kern w:val="28"/>
                <w:sz w:val="22"/>
                <w:szCs w:val="22"/>
              </w:rPr>
            </w:pPr>
            <w:r w:rsidRPr="00AF41B4">
              <w:rPr>
                <w:rFonts w:cs="Arial"/>
                <w:kern w:val="28"/>
                <w:sz w:val="22"/>
                <w:szCs w:val="22"/>
              </w:rPr>
              <w:t>Parametry pro výpočty</w:t>
            </w:r>
          </w:p>
        </w:tc>
        <w:tc>
          <w:tcPr>
            <w:tcW w:w="68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62510" w:rsidRPr="00AF41B4" w:rsidRDefault="00462510" w:rsidP="004F4510">
            <w:pPr>
              <w:pStyle w:val="Normln0"/>
              <w:rPr>
                <w:rFonts w:cs="Arial"/>
                <w:kern w:val="28"/>
                <w:sz w:val="22"/>
                <w:szCs w:val="22"/>
              </w:rPr>
            </w:pPr>
            <w:r w:rsidRPr="00AF41B4">
              <w:rPr>
                <w:rFonts w:cs="Arial"/>
                <w:kern w:val="28"/>
                <w:sz w:val="22"/>
                <w:szCs w:val="22"/>
              </w:rPr>
              <w:t xml:space="preserve">potrubí DN 100, počáteční tlak 26,4 MPa, </w:t>
            </w:r>
          </w:p>
          <w:p w:rsidR="00462510" w:rsidRPr="00AF41B4" w:rsidRDefault="00462510" w:rsidP="004F4510">
            <w:pPr>
              <w:pStyle w:val="Normln0"/>
              <w:rPr>
                <w:rFonts w:cs="Arial"/>
                <w:kern w:val="28"/>
                <w:sz w:val="22"/>
                <w:szCs w:val="22"/>
              </w:rPr>
            </w:pPr>
            <w:r w:rsidRPr="00AF41B4">
              <w:rPr>
                <w:rFonts w:cs="Arial"/>
                <w:kern w:val="28"/>
                <w:sz w:val="22"/>
                <w:szCs w:val="22"/>
              </w:rPr>
              <w:t>otvor ve výšce 3 m nad zemí</w:t>
            </w:r>
          </w:p>
        </w:tc>
      </w:tr>
      <w:tr w:rsidR="00462510" w:rsidRPr="00AF41B4" w:rsidTr="004F4510">
        <w:trPr>
          <w:cantSplit/>
        </w:trPr>
        <w:tc>
          <w:tcPr>
            <w:tcW w:w="2321" w:type="dxa"/>
            <w:tcBorders>
              <w:right w:val="single" w:sz="6" w:space="0" w:color="auto"/>
            </w:tcBorders>
          </w:tcPr>
          <w:p w:rsidR="00462510" w:rsidRPr="00AF41B4" w:rsidRDefault="00462510" w:rsidP="004F4510">
            <w:pPr>
              <w:pStyle w:val="Normln0"/>
              <w:jc w:val="both"/>
              <w:rPr>
                <w:rFonts w:cs="Arial"/>
                <w:kern w:val="28"/>
                <w:sz w:val="22"/>
                <w:szCs w:val="22"/>
              </w:rPr>
            </w:pPr>
            <w:r w:rsidRPr="00AF41B4">
              <w:rPr>
                <w:rFonts w:cs="Arial"/>
                <w:kern w:val="28"/>
                <w:sz w:val="22"/>
                <w:szCs w:val="22"/>
              </w:rPr>
              <w:t xml:space="preserve">Velikost otvoru </w:t>
            </w:r>
            <w:r w:rsidRPr="00AF41B4">
              <w:rPr>
                <w:rFonts w:cs="Arial"/>
                <w:kern w:val="28"/>
                <w:sz w:val="22"/>
                <w:szCs w:val="22"/>
              </w:rPr>
              <w:sym w:font="Symbol" w:char="F05B"/>
            </w:r>
            <w:r w:rsidRPr="00AF41B4">
              <w:rPr>
                <w:rFonts w:cs="Arial"/>
                <w:sz w:val="22"/>
                <w:szCs w:val="22"/>
              </w:rPr>
              <w:t>mm</w:t>
            </w:r>
            <w:r w:rsidRPr="00AF41B4">
              <w:rPr>
                <w:rFonts w:cs="Arial"/>
                <w:kern w:val="28"/>
                <w:sz w:val="22"/>
                <w:szCs w:val="22"/>
              </w:rPr>
              <w:sym w:font="Symbol" w:char="F05D"/>
            </w:r>
          </w:p>
        </w:tc>
        <w:tc>
          <w:tcPr>
            <w:tcW w:w="1830" w:type="dxa"/>
            <w:tcBorders>
              <w:left w:val="single" w:sz="6" w:space="0" w:color="auto"/>
              <w:right w:val="single" w:sz="6" w:space="0" w:color="auto"/>
            </w:tcBorders>
          </w:tcPr>
          <w:p w:rsidR="00462510" w:rsidRPr="00AF41B4" w:rsidRDefault="00462510" w:rsidP="004F4510">
            <w:pPr>
              <w:pStyle w:val="Normln0"/>
              <w:jc w:val="both"/>
              <w:rPr>
                <w:rFonts w:cs="Arial"/>
                <w:kern w:val="28"/>
                <w:sz w:val="22"/>
                <w:szCs w:val="22"/>
              </w:rPr>
            </w:pPr>
            <w:r w:rsidRPr="00AF41B4">
              <w:rPr>
                <w:rFonts w:cs="Arial"/>
                <w:kern w:val="28"/>
                <w:sz w:val="22"/>
                <w:szCs w:val="22"/>
              </w:rPr>
              <w:t xml:space="preserve">Rychlost úniku </w:t>
            </w:r>
          </w:p>
        </w:tc>
        <w:tc>
          <w:tcPr>
            <w:tcW w:w="5063" w:type="dxa"/>
            <w:tcBorders>
              <w:left w:val="single" w:sz="6" w:space="0" w:color="auto"/>
              <w:bottom w:val="single" w:sz="6" w:space="0" w:color="auto"/>
            </w:tcBorders>
          </w:tcPr>
          <w:p w:rsidR="00462510" w:rsidRPr="00AF41B4" w:rsidRDefault="00462510" w:rsidP="004F4510">
            <w:pPr>
              <w:pStyle w:val="Normln0"/>
              <w:jc w:val="center"/>
              <w:rPr>
                <w:rFonts w:cs="Arial"/>
                <w:kern w:val="28"/>
                <w:sz w:val="22"/>
                <w:szCs w:val="22"/>
              </w:rPr>
            </w:pPr>
            <w:r w:rsidRPr="00AF41B4">
              <w:rPr>
                <w:rFonts w:cs="Arial"/>
                <w:kern w:val="28"/>
                <w:sz w:val="22"/>
                <w:szCs w:val="22"/>
              </w:rPr>
              <w:t xml:space="preserve">Dosah havárie </w:t>
            </w:r>
            <w:r w:rsidRPr="00AF41B4">
              <w:rPr>
                <w:rFonts w:cs="Arial"/>
                <w:kern w:val="28"/>
                <w:sz w:val="22"/>
                <w:szCs w:val="22"/>
              </w:rPr>
              <w:sym w:font="Symbol" w:char="F05B"/>
            </w:r>
            <w:r w:rsidRPr="00AF41B4">
              <w:rPr>
                <w:rFonts w:cs="Arial"/>
                <w:kern w:val="28"/>
                <w:sz w:val="22"/>
                <w:szCs w:val="22"/>
              </w:rPr>
              <w:t>m</w:t>
            </w:r>
            <w:r w:rsidRPr="00AF41B4">
              <w:rPr>
                <w:rFonts w:cs="Arial"/>
                <w:kern w:val="28"/>
                <w:sz w:val="22"/>
                <w:szCs w:val="22"/>
              </w:rPr>
              <w:sym w:font="Symbol" w:char="F05D"/>
            </w:r>
          </w:p>
        </w:tc>
      </w:tr>
      <w:tr w:rsidR="00462510" w:rsidRPr="00AF41B4" w:rsidTr="004F4510">
        <w:trPr>
          <w:cantSplit/>
        </w:trPr>
        <w:tc>
          <w:tcPr>
            <w:tcW w:w="2321" w:type="dxa"/>
            <w:tcBorders>
              <w:bottom w:val="single" w:sz="6" w:space="0" w:color="auto"/>
              <w:right w:val="single" w:sz="6" w:space="0" w:color="auto"/>
            </w:tcBorders>
          </w:tcPr>
          <w:p w:rsidR="00462510" w:rsidRPr="00AF41B4" w:rsidRDefault="00462510" w:rsidP="004F4510">
            <w:pPr>
              <w:pStyle w:val="Normln0"/>
              <w:jc w:val="both"/>
              <w:rPr>
                <w:rFonts w:cs="Arial"/>
                <w:kern w:val="28"/>
                <w:sz w:val="22"/>
                <w:szCs w:val="22"/>
              </w:rPr>
            </w:pPr>
          </w:p>
        </w:tc>
        <w:tc>
          <w:tcPr>
            <w:tcW w:w="18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510" w:rsidRPr="00AF41B4" w:rsidRDefault="00462510" w:rsidP="004F4510">
            <w:pPr>
              <w:pStyle w:val="Normln0"/>
              <w:jc w:val="center"/>
              <w:rPr>
                <w:rFonts w:cs="Arial"/>
                <w:kern w:val="28"/>
                <w:sz w:val="22"/>
                <w:szCs w:val="22"/>
              </w:rPr>
            </w:pPr>
            <w:r w:rsidRPr="00AF41B4">
              <w:rPr>
                <w:rFonts w:cs="Arial"/>
                <w:kern w:val="28"/>
                <w:sz w:val="22"/>
                <w:szCs w:val="22"/>
              </w:rPr>
              <w:sym w:font="Symbol" w:char="F05B"/>
            </w:r>
            <w:r w:rsidRPr="00AF41B4">
              <w:rPr>
                <w:rFonts w:cs="Arial"/>
                <w:kern w:val="28"/>
                <w:sz w:val="22"/>
                <w:szCs w:val="22"/>
              </w:rPr>
              <w:t>kg·s</w:t>
            </w:r>
            <w:r w:rsidRPr="00AF41B4">
              <w:rPr>
                <w:rFonts w:cs="Arial"/>
                <w:kern w:val="28"/>
                <w:sz w:val="22"/>
                <w:szCs w:val="22"/>
                <w:vertAlign w:val="superscript"/>
              </w:rPr>
              <w:t>-1</w:t>
            </w:r>
            <w:r w:rsidRPr="00AF41B4">
              <w:rPr>
                <w:rFonts w:cs="Arial"/>
                <w:kern w:val="28"/>
                <w:sz w:val="22"/>
                <w:szCs w:val="22"/>
              </w:rPr>
              <w:sym w:font="Symbol" w:char="F05D"/>
            </w:r>
          </w:p>
        </w:tc>
        <w:tc>
          <w:tcPr>
            <w:tcW w:w="5063" w:type="dxa"/>
            <w:tcBorders>
              <w:top w:val="single" w:sz="6" w:space="0" w:color="auto"/>
              <w:left w:val="single" w:sz="6" w:space="0" w:color="auto"/>
            </w:tcBorders>
          </w:tcPr>
          <w:p w:rsidR="00462510" w:rsidRPr="00AF41B4" w:rsidRDefault="00462510" w:rsidP="004F4510">
            <w:pPr>
              <w:pStyle w:val="Normln0"/>
              <w:jc w:val="center"/>
              <w:rPr>
                <w:rFonts w:cs="Arial"/>
                <w:kern w:val="28"/>
                <w:sz w:val="22"/>
                <w:szCs w:val="22"/>
              </w:rPr>
            </w:pPr>
            <w:r w:rsidRPr="00AF41B4">
              <w:rPr>
                <w:rFonts w:cs="Arial"/>
                <w:kern w:val="28"/>
                <w:sz w:val="22"/>
                <w:szCs w:val="22"/>
              </w:rPr>
              <w:t>Vzdálenost, od místa úniku, ve které dojde k 50% mortalitě nechráněných osob při expozici 20 sec</w:t>
            </w:r>
          </w:p>
        </w:tc>
      </w:tr>
      <w:tr w:rsidR="00462510" w:rsidRPr="00AF41B4" w:rsidTr="004F4510">
        <w:trPr>
          <w:cantSplit/>
        </w:trPr>
        <w:tc>
          <w:tcPr>
            <w:tcW w:w="2321" w:type="dxa"/>
            <w:tcBorders>
              <w:right w:val="single" w:sz="6" w:space="0" w:color="auto"/>
            </w:tcBorders>
          </w:tcPr>
          <w:p w:rsidR="00462510" w:rsidRPr="00AF41B4" w:rsidRDefault="00462510" w:rsidP="004F4510">
            <w:pPr>
              <w:pStyle w:val="Normln0"/>
              <w:jc w:val="both"/>
              <w:rPr>
                <w:rFonts w:cs="Arial"/>
                <w:kern w:val="28"/>
                <w:sz w:val="22"/>
                <w:szCs w:val="22"/>
              </w:rPr>
            </w:pPr>
            <w:r w:rsidRPr="00AF41B4">
              <w:rPr>
                <w:rFonts w:cs="Arial"/>
                <w:kern w:val="28"/>
                <w:sz w:val="22"/>
                <w:szCs w:val="22"/>
              </w:rPr>
              <w:t>DN 50</w:t>
            </w:r>
          </w:p>
        </w:tc>
        <w:tc>
          <w:tcPr>
            <w:tcW w:w="1830" w:type="dxa"/>
            <w:tcBorders>
              <w:left w:val="single" w:sz="6" w:space="0" w:color="auto"/>
              <w:right w:val="single" w:sz="6" w:space="0" w:color="auto"/>
            </w:tcBorders>
          </w:tcPr>
          <w:p w:rsidR="00462510" w:rsidRPr="00AF41B4" w:rsidRDefault="00462510" w:rsidP="004F4510">
            <w:pPr>
              <w:pStyle w:val="Normln0"/>
              <w:jc w:val="center"/>
              <w:rPr>
                <w:rFonts w:cs="Arial"/>
                <w:kern w:val="28"/>
                <w:sz w:val="22"/>
                <w:szCs w:val="22"/>
              </w:rPr>
            </w:pPr>
            <w:r w:rsidRPr="00AF41B4">
              <w:rPr>
                <w:rFonts w:cs="Arial"/>
                <w:kern w:val="28"/>
                <w:sz w:val="22"/>
                <w:szCs w:val="22"/>
              </w:rPr>
              <w:t>52</w:t>
            </w:r>
          </w:p>
        </w:tc>
        <w:tc>
          <w:tcPr>
            <w:tcW w:w="5063" w:type="dxa"/>
            <w:tcBorders>
              <w:top w:val="single" w:sz="6" w:space="0" w:color="auto"/>
              <w:left w:val="single" w:sz="6" w:space="0" w:color="auto"/>
            </w:tcBorders>
          </w:tcPr>
          <w:p w:rsidR="00462510" w:rsidRPr="00AF41B4" w:rsidRDefault="00462510" w:rsidP="004F4510">
            <w:pPr>
              <w:pStyle w:val="Normln0"/>
              <w:jc w:val="center"/>
              <w:rPr>
                <w:rFonts w:cs="Arial"/>
                <w:kern w:val="28"/>
                <w:sz w:val="22"/>
                <w:szCs w:val="22"/>
              </w:rPr>
            </w:pPr>
            <w:r w:rsidRPr="00AF41B4">
              <w:rPr>
                <w:rFonts w:cs="Arial"/>
                <w:kern w:val="28"/>
                <w:sz w:val="22"/>
                <w:szCs w:val="22"/>
              </w:rPr>
              <w:t>81</w:t>
            </w:r>
          </w:p>
        </w:tc>
      </w:tr>
    </w:tbl>
    <w:p w:rsidR="00462510" w:rsidRPr="00AF41B4" w:rsidRDefault="00462510" w:rsidP="00462510">
      <w:pPr>
        <w:pStyle w:val="Normln0"/>
        <w:jc w:val="both"/>
        <w:rPr>
          <w:rFonts w:cs="Arial"/>
          <w:sz w:val="22"/>
          <w:szCs w:val="22"/>
        </w:rPr>
      </w:pPr>
    </w:p>
    <w:p w:rsidR="00462510" w:rsidRPr="00AF41B4" w:rsidRDefault="00462510" w:rsidP="00462510">
      <w:pPr>
        <w:pStyle w:val="Normln0"/>
        <w:jc w:val="both"/>
        <w:rPr>
          <w:rFonts w:cs="Arial"/>
          <w:sz w:val="22"/>
          <w:szCs w:val="22"/>
        </w:rPr>
      </w:pPr>
    </w:p>
    <w:p w:rsidR="00462510" w:rsidRPr="00AF41B4" w:rsidRDefault="00462510" w:rsidP="00F441C1">
      <w:pPr>
        <w:pStyle w:val="Normln0"/>
        <w:spacing w:line="276" w:lineRule="auto"/>
        <w:jc w:val="both"/>
        <w:rPr>
          <w:rFonts w:cs="Arial"/>
          <w:sz w:val="22"/>
          <w:szCs w:val="22"/>
        </w:rPr>
      </w:pPr>
      <w:r w:rsidRPr="00AF41B4">
        <w:rPr>
          <w:rFonts w:cs="Arial"/>
          <w:sz w:val="22"/>
          <w:szCs w:val="22"/>
        </w:rPr>
        <w:t>Havarijní projevy dosahu přetlaku, generovaného tlakovou vlnou, při explozi oblaku plynu – typ „VCE“.</w:t>
      </w: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21"/>
        <w:gridCol w:w="1830"/>
        <w:gridCol w:w="2110"/>
        <w:gridCol w:w="1549"/>
        <w:gridCol w:w="1404"/>
      </w:tblGrid>
      <w:tr w:rsidR="00462510" w:rsidRPr="00AF41B4" w:rsidTr="004F4510">
        <w:trPr>
          <w:cantSplit/>
        </w:trPr>
        <w:tc>
          <w:tcPr>
            <w:tcW w:w="2321" w:type="dxa"/>
            <w:tcBorders>
              <w:right w:val="single" w:sz="6" w:space="0" w:color="auto"/>
            </w:tcBorders>
          </w:tcPr>
          <w:p w:rsidR="00462510" w:rsidRPr="00AF41B4" w:rsidRDefault="00462510" w:rsidP="004F4510">
            <w:pPr>
              <w:pStyle w:val="Normln0"/>
              <w:jc w:val="both"/>
              <w:rPr>
                <w:rFonts w:cs="Arial"/>
                <w:kern w:val="28"/>
                <w:sz w:val="22"/>
                <w:szCs w:val="22"/>
              </w:rPr>
            </w:pPr>
            <w:r w:rsidRPr="00AF41B4">
              <w:rPr>
                <w:rFonts w:cs="Arial"/>
                <w:kern w:val="28"/>
                <w:sz w:val="22"/>
                <w:szCs w:val="22"/>
              </w:rPr>
              <w:t>Použité modely</w:t>
            </w:r>
          </w:p>
        </w:tc>
        <w:tc>
          <w:tcPr>
            <w:tcW w:w="6893" w:type="dxa"/>
            <w:gridSpan w:val="4"/>
            <w:tcBorders>
              <w:left w:val="single" w:sz="6" w:space="0" w:color="auto"/>
            </w:tcBorders>
          </w:tcPr>
          <w:p w:rsidR="00462510" w:rsidRPr="00AF41B4" w:rsidRDefault="00462510" w:rsidP="004F4510">
            <w:pPr>
              <w:pStyle w:val="Normln0"/>
              <w:jc w:val="both"/>
              <w:rPr>
                <w:rFonts w:cs="Arial"/>
                <w:kern w:val="28"/>
                <w:sz w:val="22"/>
                <w:szCs w:val="22"/>
              </w:rPr>
            </w:pPr>
            <w:r w:rsidRPr="00AF41B4">
              <w:rPr>
                <w:rFonts w:cs="Arial"/>
                <w:kern w:val="28"/>
                <w:sz w:val="22"/>
                <w:szCs w:val="22"/>
              </w:rPr>
              <w:t xml:space="preserve">Jednorázový únik plynu </w:t>
            </w:r>
          </w:p>
          <w:p w:rsidR="00462510" w:rsidRPr="00AF41B4" w:rsidRDefault="00462510" w:rsidP="004F4510">
            <w:pPr>
              <w:pStyle w:val="Normln0"/>
              <w:jc w:val="both"/>
              <w:rPr>
                <w:rFonts w:cs="Arial"/>
                <w:kern w:val="28"/>
                <w:sz w:val="22"/>
                <w:szCs w:val="22"/>
              </w:rPr>
            </w:pPr>
            <w:r w:rsidRPr="00AF41B4">
              <w:rPr>
                <w:rFonts w:cs="Arial"/>
                <w:kern w:val="28"/>
                <w:sz w:val="22"/>
                <w:szCs w:val="22"/>
              </w:rPr>
              <w:t>Rozptyl neutrálního plynu</w:t>
            </w:r>
          </w:p>
          <w:p w:rsidR="00462510" w:rsidRPr="00AF41B4" w:rsidRDefault="00462510" w:rsidP="004F4510">
            <w:pPr>
              <w:pStyle w:val="Normln0"/>
              <w:jc w:val="both"/>
              <w:rPr>
                <w:rFonts w:cs="Arial"/>
                <w:kern w:val="28"/>
                <w:sz w:val="22"/>
                <w:szCs w:val="22"/>
              </w:rPr>
            </w:pPr>
            <w:r w:rsidRPr="00AF41B4">
              <w:rPr>
                <w:rFonts w:cs="Arial"/>
                <w:kern w:val="28"/>
                <w:sz w:val="22"/>
                <w:szCs w:val="22"/>
              </w:rPr>
              <w:t>Exploze vytvořeného oblaku (síla exploze 10)</w:t>
            </w:r>
          </w:p>
        </w:tc>
      </w:tr>
      <w:tr w:rsidR="00462510" w:rsidRPr="00AF41B4" w:rsidTr="004F4510">
        <w:trPr>
          <w:cantSplit/>
        </w:trPr>
        <w:tc>
          <w:tcPr>
            <w:tcW w:w="232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510" w:rsidRPr="00AF41B4" w:rsidRDefault="00462510" w:rsidP="004F4510">
            <w:pPr>
              <w:pStyle w:val="Normln0"/>
              <w:jc w:val="both"/>
              <w:rPr>
                <w:rFonts w:cs="Arial"/>
                <w:kern w:val="28"/>
                <w:sz w:val="22"/>
                <w:szCs w:val="22"/>
              </w:rPr>
            </w:pPr>
            <w:r w:rsidRPr="00AF41B4">
              <w:rPr>
                <w:rFonts w:cs="Arial"/>
                <w:kern w:val="28"/>
                <w:sz w:val="22"/>
                <w:szCs w:val="22"/>
              </w:rPr>
              <w:t>Parametry pro výpočty</w:t>
            </w:r>
          </w:p>
        </w:tc>
        <w:tc>
          <w:tcPr>
            <w:tcW w:w="68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62510" w:rsidRPr="00AF41B4" w:rsidRDefault="00462510" w:rsidP="004F4510">
            <w:pPr>
              <w:pStyle w:val="Normln0"/>
              <w:jc w:val="both"/>
              <w:rPr>
                <w:rFonts w:cs="Arial"/>
                <w:kern w:val="28"/>
                <w:sz w:val="22"/>
                <w:szCs w:val="22"/>
              </w:rPr>
            </w:pPr>
            <w:r w:rsidRPr="00AF41B4">
              <w:rPr>
                <w:rFonts w:cs="Arial"/>
                <w:kern w:val="28"/>
                <w:sz w:val="22"/>
                <w:szCs w:val="22"/>
              </w:rPr>
              <w:t xml:space="preserve"> jednorázový únik 8000 kg, meteopodmínky – F, 1 m.s</w:t>
            </w:r>
            <w:r w:rsidRPr="00AF41B4">
              <w:rPr>
                <w:rFonts w:cs="Arial"/>
                <w:kern w:val="28"/>
                <w:sz w:val="22"/>
                <w:szCs w:val="22"/>
                <w:vertAlign w:val="superscript"/>
              </w:rPr>
              <w:t>-1</w:t>
            </w:r>
          </w:p>
        </w:tc>
      </w:tr>
      <w:tr w:rsidR="00462510" w:rsidRPr="00AF41B4" w:rsidTr="004F4510">
        <w:trPr>
          <w:cantSplit/>
        </w:trPr>
        <w:tc>
          <w:tcPr>
            <w:tcW w:w="2321" w:type="dxa"/>
            <w:tcBorders>
              <w:right w:val="single" w:sz="6" w:space="0" w:color="auto"/>
            </w:tcBorders>
          </w:tcPr>
          <w:p w:rsidR="00462510" w:rsidRPr="00AF41B4" w:rsidRDefault="00462510" w:rsidP="004F4510">
            <w:pPr>
              <w:pStyle w:val="Normln0"/>
              <w:jc w:val="both"/>
              <w:rPr>
                <w:rFonts w:cs="Arial"/>
                <w:kern w:val="28"/>
                <w:sz w:val="22"/>
                <w:szCs w:val="22"/>
              </w:rPr>
            </w:pPr>
            <w:r w:rsidRPr="00AF41B4">
              <w:rPr>
                <w:rFonts w:cs="Arial"/>
                <w:kern w:val="28"/>
                <w:sz w:val="22"/>
                <w:szCs w:val="22"/>
              </w:rPr>
              <w:t>-</w:t>
            </w:r>
          </w:p>
        </w:tc>
        <w:tc>
          <w:tcPr>
            <w:tcW w:w="1830" w:type="dxa"/>
            <w:tcBorders>
              <w:left w:val="single" w:sz="6" w:space="0" w:color="auto"/>
              <w:right w:val="single" w:sz="6" w:space="0" w:color="auto"/>
            </w:tcBorders>
          </w:tcPr>
          <w:p w:rsidR="00462510" w:rsidRPr="00AF41B4" w:rsidRDefault="00462510" w:rsidP="004F4510">
            <w:pPr>
              <w:pStyle w:val="Normln0"/>
              <w:rPr>
                <w:rFonts w:cs="Arial"/>
                <w:kern w:val="28"/>
                <w:sz w:val="22"/>
                <w:szCs w:val="22"/>
              </w:rPr>
            </w:pPr>
            <w:r w:rsidRPr="00AF41B4">
              <w:rPr>
                <w:rFonts w:cs="Arial"/>
                <w:kern w:val="28"/>
                <w:sz w:val="22"/>
                <w:szCs w:val="22"/>
              </w:rPr>
              <w:t>Uniklé množství</w:t>
            </w:r>
          </w:p>
        </w:tc>
        <w:tc>
          <w:tcPr>
            <w:tcW w:w="5063" w:type="dxa"/>
            <w:gridSpan w:val="3"/>
            <w:tcBorders>
              <w:left w:val="single" w:sz="6" w:space="0" w:color="auto"/>
            </w:tcBorders>
          </w:tcPr>
          <w:p w:rsidR="00462510" w:rsidRPr="00AF41B4" w:rsidRDefault="00462510" w:rsidP="004F4510">
            <w:pPr>
              <w:pStyle w:val="Normln0"/>
              <w:jc w:val="center"/>
              <w:rPr>
                <w:rFonts w:cs="Arial"/>
                <w:kern w:val="28"/>
                <w:sz w:val="22"/>
                <w:szCs w:val="22"/>
              </w:rPr>
            </w:pPr>
            <w:r w:rsidRPr="00AF41B4">
              <w:rPr>
                <w:rFonts w:cs="Arial"/>
                <w:kern w:val="28"/>
                <w:sz w:val="22"/>
                <w:szCs w:val="22"/>
              </w:rPr>
              <w:t xml:space="preserve">Dosah maximálního přetlaku od epicentra </w:t>
            </w:r>
            <w:r w:rsidRPr="00AF41B4">
              <w:rPr>
                <w:rFonts w:cs="Arial"/>
                <w:kern w:val="28"/>
                <w:sz w:val="22"/>
                <w:szCs w:val="22"/>
              </w:rPr>
              <w:sym w:font="Symbol" w:char="F05B"/>
            </w:r>
            <w:r w:rsidRPr="00AF41B4">
              <w:rPr>
                <w:rFonts w:cs="Arial"/>
                <w:kern w:val="28"/>
                <w:sz w:val="22"/>
                <w:szCs w:val="22"/>
              </w:rPr>
              <w:t>m</w:t>
            </w:r>
            <w:r w:rsidRPr="00AF41B4">
              <w:rPr>
                <w:rFonts w:cs="Arial"/>
                <w:kern w:val="28"/>
                <w:sz w:val="22"/>
                <w:szCs w:val="22"/>
              </w:rPr>
              <w:sym w:font="Symbol" w:char="F05D"/>
            </w:r>
          </w:p>
        </w:tc>
      </w:tr>
      <w:tr w:rsidR="00462510" w:rsidRPr="00AF41B4" w:rsidTr="004F4510">
        <w:trPr>
          <w:cantSplit/>
        </w:trPr>
        <w:tc>
          <w:tcPr>
            <w:tcW w:w="2321" w:type="dxa"/>
            <w:tcBorders>
              <w:bottom w:val="single" w:sz="6" w:space="0" w:color="auto"/>
              <w:right w:val="single" w:sz="6" w:space="0" w:color="auto"/>
            </w:tcBorders>
          </w:tcPr>
          <w:p w:rsidR="00462510" w:rsidRPr="00AF41B4" w:rsidRDefault="00462510" w:rsidP="004F4510">
            <w:pPr>
              <w:pStyle w:val="Normln0"/>
              <w:jc w:val="both"/>
              <w:rPr>
                <w:rFonts w:cs="Arial"/>
                <w:kern w:val="28"/>
                <w:sz w:val="22"/>
                <w:szCs w:val="22"/>
              </w:rPr>
            </w:pPr>
          </w:p>
        </w:tc>
        <w:tc>
          <w:tcPr>
            <w:tcW w:w="18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510" w:rsidRPr="00AF41B4" w:rsidRDefault="00462510" w:rsidP="004F4510">
            <w:pPr>
              <w:pStyle w:val="Normln0"/>
              <w:jc w:val="center"/>
              <w:rPr>
                <w:rFonts w:cs="Arial"/>
                <w:kern w:val="28"/>
                <w:sz w:val="22"/>
                <w:szCs w:val="22"/>
              </w:rPr>
            </w:pPr>
            <w:r w:rsidRPr="00AF41B4">
              <w:rPr>
                <w:rFonts w:cs="Arial"/>
                <w:kern w:val="28"/>
                <w:sz w:val="22"/>
                <w:szCs w:val="22"/>
              </w:rPr>
              <w:sym w:font="Symbol" w:char="F05B"/>
            </w:r>
            <w:r w:rsidRPr="00AF41B4">
              <w:rPr>
                <w:rFonts w:cs="Arial"/>
                <w:kern w:val="28"/>
                <w:sz w:val="22"/>
                <w:szCs w:val="22"/>
              </w:rPr>
              <w:t>kg</w:t>
            </w:r>
            <w:r w:rsidRPr="00AF41B4">
              <w:rPr>
                <w:rFonts w:cs="Arial"/>
                <w:kern w:val="28"/>
                <w:sz w:val="22"/>
                <w:szCs w:val="22"/>
              </w:rPr>
              <w:sym w:font="Symbol" w:char="F05D"/>
            </w:r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</w:tcBorders>
          </w:tcPr>
          <w:p w:rsidR="00462510" w:rsidRPr="00AF41B4" w:rsidRDefault="00462510" w:rsidP="004F4510">
            <w:pPr>
              <w:pStyle w:val="Normln0"/>
              <w:jc w:val="center"/>
              <w:rPr>
                <w:rFonts w:cs="Arial"/>
                <w:kern w:val="28"/>
                <w:sz w:val="22"/>
                <w:szCs w:val="22"/>
              </w:rPr>
            </w:pPr>
            <w:r w:rsidRPr="00AF41B4">
              <w:rPr>
                <w:rFonts w:cs="Arial"/>
                <w:kern w:val="28"/>
                <w:sz w:val="22"/>
                <w:szCs w:val="22"/>
              </w:rPr>
              <w:t>posun epicentra [m]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</w:tcBorders>
          </w:tcPr>
          <w:p w:rsidR="00462510" w:rsidRPr="00AF41B4" w:rsidRDefault="00462510" w:rsidP="004F4510">
            <w:pPr>
              <w:pStyle w:val="Normln0"/>
              <w:jc w:val="center"/>
              <w:rPr>
                <w:rFonts w:cs="Arial"/>
                <w:kern w:val="28"/>
                <w:sz w:val="22"/>
                <w:szCs w:val="22"/>
              </w:rPr>
            </w:pPr>
            <w:r w:rsidRPr="00AF41B4">
              <w:rPr>
                <w:rFonts w:cs="Arial"/>
                <w:kern w:val="28"/>
                <w:sz w:val="22"/>
                <w:szCs w:val="22"/>
              </w:rPr>
              <w:t>0,3 bar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</w:tcBorders>
          </w:tcPr>
          <w:p w:rsidR="00462510" w:rsidRPr="00AF41B4" w:rsidRDefault="00462510" w:rsidP="004F4510">
            <w:pPr>
              <w:pStyle w:val="Normln0"/>
              <w:jc w:val="center"/>
              <w:rPr>
                <w:rFonts w:cs="Arial"/>
                <w:kern w:val="28"/>
                <w:sz w:val="22"/>
                <w:szCs w:val="22"/>
              </w:rPr>
            </w:pPr>
            <w:r w:rsidRPr="00AF41B4">
              <w:rPr>
                <w:rFonts w:cs="Arial"/>
                <w:kern w:val="28"/>
                <w:sz w:val="22"/>
                <w:szCs w:val="22"/>
              </w:rPr>
              <w:t>0,1 bar</w:t>
            </w:r>
          </w:p>
        </w:tc>
      </w:tr>
      <w:tr w:rsidR="00462510" w:rsidRPr="00AF41B4" w:rsidTr="004F4510">
        <w:trPr>
          <w:cantSplit/>
        </w:trPr>
        <w:tc>
          <w:tcPr>
            <w:tcW w:w="2321" w:type="dxa"/>
            <w:tcBorders>
              <w:right w:val="single" w:sz="6" w:space="0" w:color="auto"/>
            </w:tcBorders>
          </w:tcPr>
          <w:p w:rsidR="00462510" w:rsidRPr="00AF41B4" w:rsidRDefault="00462510" w:rsidP="004F4510">
            <w:pPr>
              <w:pStyle w:val="Normln0"/>
              <w:jc w:val="both"/>
              <w:rPr>
                <w:rFonts w:cs="Arial"/>
                <w:kern w:val="28"/>
                <w:sz w:val="22"/>
                <w:szCs w:val="22"/>
              </w:rPr>
            </w:pPr>
            <w:r w:rsidRPr="00AF41B4">
              <w:rPr>
                <w:rFonts w:cs="Arial"/>
                <w:kern w:val="28"/>
                <w:sz w:val="22"/>
                <w:szCs w:val="22"/>
              </w:rPr>
              <w:t>-</w:t>
            </w:r>
          </w:p>
        </w:tc>
        <w:tc>
          <w:tcPr>
            <w:tcW w:w="1830" w:type="dxa"/>
            <w:tcBorders>
              <w:left w:val="single" w:sz="6" w:space="0" w:color="auto"/>
              <w:right w:val="single" w:sz="6" w:space="0" w:color="auto"/>
            </w:tcBorders>
          </w:tcPr>
          <w:p w:rsidR="00462510" w:rsidRPr="00AF41B4" w:rsidRDefault="00462510" w:rsidP="004F4510">
            <w:pPr>
              <w:pStyle w:val="Normln0"/>
              <w:jc w:val="center"/>
              <w:rPr>
                <w:rFonts w:cs="Arial"/>
                <w:kern w:val="28"/>
                <w:sz w:val="22"/>
                <w:szCs w:val="22"/>
              </w:rPr>
            </w:pPr>
            <w:r w:rsidRPr="00AF41B4">
              <w:rPr>
                <w:rFonts w:cs="Arial"/>
                <w:kern w:val="28"/>
                <w:sz w:val="22"/>
                <w:szCs w:val="22"/>
              </w:rPr>
              <w:t>8000</w:t>
            </w:r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62510" w:rsidRPr="00AF41B4" w:rsidRDefault="00462510" w:rsidP="004F4510">
            <w:pPr>
              <w:pStyle w:val="Normln0"/>
              <w:jc w:val="center"/>
              <w:rPr>
                <w:rFonts w:cs="Arial"/>
                <w:kern w:val="28"/>
                <w:sz w:val="22"/>
                <w:szCs w:val="22"/>
              </w:rPr>
            </w:pPr>
            <w:r w:rsidRPr="00AF41B4">
              <w:rPr>
                <w:rFonts w:cs="Arial"/>
                <w:kern w:val="28"/>
                <w:sz w:val="22"/>
                <w:szCs w:val="22"/>
              </w:rPr>
              <w:t>430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62510" w:rsidRPr="00AF41B4" w:rsidRDefault="00462510" w:rsidP="004F4510">
            <w:pPr>
              <w:pStyle w:val="Normln0"/>
              <w:jc w:val="center"/>
              <w:rPr>
                <w:rFonts w:cs="Arial"/>
                <w:kern w:val="28"/>
                <w:sz w:val="22"/>
                <w:szCs w:val="22"/>
              </w:rPr>
            </w:pPr>
            <w:r w:rsidRPr="00AF41B4">
              <w:rPr>
                <w:rFonts w:cs="Arial"/>
                <w:kern w:val="28"/>
                <w:sz w:val="22"/>
                <w:szCs w:val="22"/>
              </w:rPr>
              <w:t>190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</w:tcBorders>
          </w:tcPr>
          <w:p w:rsidR="00462510" w:rsidRPr="00AF41B4" w:rsidRDefault="00462510" w:rsidP="004F4510">
            <w:pPr>
              <w:pStyle w:val="Normln0"/>
              <w:jc w:val="center"/>
              <w:rPr>
                <w:rFonts w:cs="Arial"/>
                <w:kern w:val="28"/>
                <w:sz w:val="22"/>
                <w:szCs w:val="22"/>
              </w:rPr>
            </w:pPr>
            <w:r w:rsidRPr="00AF41B4">
              <w:rPr>
                <w:rFonts w:cs="Arial"/>
                <w:kern w:val="28"/>
                <w:sz w:val="22"/>
                <w:szCs w:val="22"/>
              </w:rPr>
              <w:t>410</w:t>
            </w:r>
          </w:p>
        </w:tc>
      </w:tr>
    </w:tbl>
    <w:p w:rsidR="00462510" w:rsidRPr="00AF41B4" w:rsidRDefault="00462510" w:rsidP="00462510">
      <w:pPr>
        <w:pStyle w:val="Normln0"/>
        <w:jc w:val="both"/>
        <w:rPr>
          <w:rFonts w:cs="Arial"/>
          <w:sz w:val="22"/>
          <w:szCs w:val="22"/>
        </w:rPr>
      </w:pPr>
    </w:p>
    <w:p w:rsidR="00462510" w:rsidRPr="00AF41B4" w:rsidRDefault="00462510" w:rsidP="00462510">
      <w:pPr>
        <w:pStyle w:val="Normln0"/>
        <w:jc w:val="both"/>
        <w:rPr>
          <w:rFonts w:cs="Arial"/>
          <w:sz w:val="22"/>
          <w:szCs w:val="22"/>
        </w:rPr>
      </w:pPr>
    </w:p>
    <w:p w:rsidR="00462510" w:rsidRPr="00AF41B4" w:rsidRDefault="00462510" w:rsidP="00F441C1">
      <w:pPr>
        <w:pStyle w:val="Normln0"/>
        <w:spacing w:line="276" w:lineRule="auto"/>
        <w:jc w:val="both"/>
        <w:rPr>
          <w:rFonts w:cs="Arial"/>
          <w:sz w:val="22"/>
          <w:szCs w:val="22"/>
        </w:rPr>
      </w:pPr>
      <w:r w:rsidRPr="00AF41B4">
        <w:rPr>
          <w:rFonts w:cs="Arial"/>
          <w:sz w:val="22"/>
          <w:szCs w:val="22"/>
        </w:rPr>
        <w:t>Havarijní projevy dosahu tepelného toku při deflagračním vyhoření oblaku plynu – typ „Flash Fire“.</w:t>
      </w: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21"/>
        <w:gridCol w:w="1648"/>
        <w:gridCol w:w="1701"/>
        <w:gridCol w:w="1843"/>
        <w:gridCol w:w="1701"/>
      </w:tblGrid>
      <w:tr w:rsidR="00462510" w:rsidRPr="00AF41B4" w:rsidTr="004F4510">
        <w:trPr>
          <w:cantSplit/>
        </w:trPr>
        <w:tc>
          <w:tcPr>
            <w:tcW w:w="2321" w:type="dxa"/>
            <w:tcBorders>
              <w:right w:val="single" w:sz="6" w:space="0" w:color="auto"/>
            </w:tcBorders>
          </w:tcPr>
          <w:p w:rsidR="00462510" w:rsidRPr="00AF41B4" w:rsidRDefault="00462510" w:rsidP="004F4510">
            <w:pPr>
              <w:pStyle w:val="Normln0"/>
              <w:jc w:val="both"/>
              <w:rPr>
                <w:rFonts w:cs="Arial"/>
                <w:kern w:val="28"/>
                <w:sz w:val="22"/>
                <w:szCs w:val="22"/>
              </w:rPr>
            </w:pPr>
            <w:r w:rsidRPr="00AF41B4">
              <w:rPr>
                <w:rFonts w:cs="Arial"/>
                <w:kern w:val="28"/>
                <w:sz w:val="22"/>
                <w:szCs w:val="22"/>
              </w:rPr>
              <w:t>Použité modely</w:t>
            </w:r>
          </w:p>
        </w:tc>
        <w:tc>
          <w:tcPr>
            <w:tcW w:w="6893" w:type="dxa"/>
            <w:gridSpan w:val="4"/>
            <w:tcBorders>
              <w:left w:val="single" w:sz="6" w:space="0" w:color="auto"/>
            </w:tcBorders>
          </w:tcPr>
          <w:p w:rsidR="00462510" w:rsidRPr="00AF41B4" w:rsidRDefault="00462510" w:rsidP="004F4510">
            <w:pPr>
              <w:pStyle w:val="Normln0"/>
              <w:jc w:val="both"/>
              <w:rPr>
                <w:rFonts w:cs="Arial"/>
                <w:kern w:val="28"/>
                <w:sz w:val="22"/>
                <w:szCs w:val="22"/>
              </w:rPr>
            </w:pPr>
            <w:r w:rsidRPr="00AF41B4">
              <w:rPr>
                <w:rFonts w:cs="Arial"/>
                <w:kern w:val="28"/>
                <w:sz w:val="22"/>
                <w:szCs w:val="22"/>
              </w:rPr>
              <w:t xml:space="preserve">Jednorázový únik plynu </w:t>
            </w:r>
          </w:p>
          <w:p w:rsidR="00462510" w:rsidRPr="00AF41B4" w:rsidRDefault="00462510" w:rsidP="004F4510">
            <w:pPr>
              <w:pStyle w:val="Normln0"/>
              <w:jc w:val="both"/>
              <w:rPr>
                <w:rFonts w:cs="Arial"/>
                <w:kern w:val="28"/>
                <w:sz w:val="22"/>
                <w:szCs w:val="22"/>
              </w:rPr>
            </w:pPr>
            <w:r w:rsidRPr="00AF41B4">
              <w:rPr>
                <w:rFonts w:cs="Arial"/>
                <w:kern w:val="28"/>
                <w:sz w:val="22"/>
                <w:szCs w:val="22"/>
              </w:rPr>
              <w:t>Rozptyl neutrálního plynu</w:t>
            </w:r>
          </w:p>
          <w:p w:rsidR="00462510" w:rsidRPr="00AF41B4" w:rsidRDefault="00462510" w:rsidP="004F4510">
            <w:pPr>
              <w:pStyle w:val="Normln0"/>
              <w:jc w:val="both"/>
              <w:rPr>
                <w:rFonts w:cs="Arial"/>
                <w:kern w:val="28"/>
                <w:sz w:val="22"/>
                <w:szCs w:val="22"/>
              </w:rPr>
            </w:pPr>
            <w:r w:rsidRPr="00AF41B4">
              <w:rPr>
                <w:rFonts w:cs="Arial"/>
                <w:kern w:val="28"/>
                <w:sz w:val="22"/>
                <w:szCs w:val="22"/>
              </w:rPr>
              <w:t>Vyhoření oblaku</w:t>
            </w:r>
          </w:p>
        </w:tc>
      </w:tr>
      <w:tr w:rsidR="00462510" w:rsidRPr="00AF41B4" w:rsidTr="004F4510">
        <w:trPr>
          <w:cantSplit/>
        </w:trPr>
        <w:tc>
          <w:tcPr>
            <w:tcW w:w="232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510" w:rsidRPr="00AF41B4" w:rsidRDefault="00462510" w:rsidP="004F4510">
            <w:pPr>
              <w:pStyle w:val="Normln0"/>
              <w:jc w:val="both"/>
              <w:rPr>
                <w:rFonts w:cs="Arial"/>
                <w:kern w:val="28"/>
                <w:sz w:val="22"/>
                <w:szCs w:val="22"/>
              </w:rPr>
            </w:pPr>
            <w:r w:rsidRPr="00AF41B4">
              <w:rPr>
                <w:rFonts w:cs="Arial"/>
                <w:kern w:val="28"/>
                <w:sz w:val="22"/>
                <w:szCs w:val="22"/>
              </w:rPr>
              <w:t>Parametry pro výpočty</w:t>
            </w:r>
          </w:p>
        </w:tc>
        <w:tc>
          <w:tcPr>
            <w:tcW w:w="68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62510" w:rsidRPr="00AF41B4" w:rsidRDefault="00462510" w:rsidP="004F4510">
            <w:pPr>
              <w:pStyle w:val="Normln0"/>
              <w:rPr>
                <w:rFonts w:cs="Arial"/>
                <w:kern w:val="28"/>
                <w:sz w:val="22"/>
                <w:szCs w:val="22"/>
              </w:rPr>
            </w:pPr>
            <w:r w:rsidRPr="00AF41B4">
              <w:rPr>
                <w:rFonts w:cs="Arial"/>
                <w:kern w:val="28"/>
                <w:sz w:val="22"/>
                <w:szCs w:val="22"/>
              </w:rPr>
              <w:t xml:space="preserve">jednorázový únik 8000 kg, čas = 350 sec, </w:t>
            </w:r>
          </w:p>
          <w:p w:rsidR="00462510" w:rsidRPr="00AF41B4" w:rsidRDefault="00462510" w:rsidP="004F4510">
            <w:pPr>
              <w:pStyle w:val="Normln0"/>
              <w:rPr>
                <w:rFonts w:cs="Arial"/>
                <w:kern w:val="28"/>
                <w:sz w:val="22"/>
                <w:szCs w:val="22"/>
              </w:rPr>
            </w:pPr>
            <w:r w:rsidRPr="00AF41B4">
              <w:rPr>
                <w:rFonts w:cs="Arial"/>
                <w:kern w:val="28"/>
                <w:sz w:val="22"/>
                <w:szCs w:val="22"/>
              </w:rPr>
              <w:t>meteopodmínky – F,  1 m.s</w:t>
            </w:r>
            <w:r w:rsidRPr="00AF41B4">
              <w:rPr>
                <w:rFonts w:cs="Arial"/>
                <w:kern w:val="28"/>
                <w:sz w:val="22"/>
                <w:szCs w:val="22"/>
                <w:vertAlign w:val="superscript"/>
              </w:rPr>
              <w:t>-1</w:t>
            </w:r>
          </w:p>
        </w:tc>
      </w:tr>
      <w:tr w:rsidR="00462510" w:rsidRPr="00AF41B4" w:rsidTr="004F4510">
        <w:trPr>
          <w:cantSplit/>
        </w:trPr>
        <w:tc>
          <w:tcPr>
            <w:tcW w:w="2321" w:type="dxa"/>
            <w:tcBorders>
              <w:right w:val="single" w:sz="6" w:space="0" w:color="auto"/>
            </w:tcBorders>
          </w:tcPr>
          <w:p w:rsidR="00462510" w:rsidRPr="00AF41B4" w:rsidRDefault="00462510" w:rsidP="004F4510">
            <w:pPr>
              <w:pStyle w:val="Normln0"/>
              <w:jc w:val="both"/>
              <w:rPr>
                <w:rFonts w:cs="Arial"/>
                <w:kern w:val="28"/>
                <w:sz w:val="22"/>
                <w:szCs w:val="22"/>
              </w:rPr>
            </w:pPr>
            <w:r w:rsidRPr="00AF41B4">
              <w:rPr>
                <w:rFonts w:cs="Arial"/>
                <w:kern w:val="28"/>
                <w:sz w:val="22"/>
                <w:szCs w:val="22"/>
              </w:rPr>
              <w:t>-</w:t>
            </w:r>
          </w:p>
        </w:tc>
        <w:tc>
          <w:tcPr>
            <w:tcW w:w="1648" w:type="dxa"/>
            <w:tcBorders>
              <w:left w:val="single" w:sz="6" w:space="0" w:color="auto"/>
              <w:right w:val="single" w:sz="6" w:space="0" w:color="auto"/>
            </w:tcBorders>
          </w:tcPr>
          <w:p w:rsidR="00462510" w:rsidRPr="00AF41B4" w:rsidRDefault="00462510" w:rsidP="004F4510">
            <w:pPr>
              <w:pStyle w:val="Normln0"/>
              <w:rPr>
                <w:rFonts w:cs="Arial"/>
                <w:kern w:val="28"/>
                <w:sz w:val="22"/>
                <w:szCs w:val="22"/>
              </w:rPr>
            </w:pPr>
            <w:r w:rsidRPr="00AF41B4">
              <w:rPr>
                <w:rFonts w:cs="Arial"/>
                <w:kern w:val="28"/>
                <w:sz w:val="22"/>
                <w:szCs w:val="22"/>
              </w:rPr>
              <w:t>Uniklé množství</w:t>
            </w:r>
          </w:p>
        </w:tc>
        <w:tc>
          <w:tcPr>
            <w:tcW w:w="5245" w:type="dxa"/>
            <w:gridSpan w:val="3"/>
            <w:tcBorders>
              <w:left w:val="single" w:sz="6" w:space="0" w:color="auto"/>
            </w:tcBorders>
          </w:tcPr>
          <w:p w:rsidR="00462510" w:rsidRPr="00AF41B4" w:rsidRDefault="00462510" w:rsidP="004F4510">
            <w:pPr>
              <w:pStyle w:val="Normln0"/>
              <w:jc w:val="center"/>
              <w:rPr>
                <w:rFonts w:cs="Arial"/>
                <w:kern w:val="28"/>
                <w:sz w:val="22"/>
                <w:szCs w:val="22"/>
              </w:rPr>
            </w:pPr>
            <w:r w:rsidRPr="00AF41B4">
              <w:rPr>
                <w:rFonts w:cs="Arial"/>
                <w:kern w:val="28"/>
                <w:sz w:val="22"/>
                <w:szCs w:val="22"/>
              </w:rPr>
              <w:t>Dosah havárie</w:t>
            </w:r>
          </w:p>
        </w:tc>
      </w:tr>
      <w:tr w:rsidR="00462510" w:rsidRPr="00AF41B4" w:rsidTr="004F4510">
        <w:trPr>
          <w:cantSplit/>
        </w:trPr>
        <w:tc>
          <w:tcPr>
            <w:tcW w:w="2321" w:type="dxa"/>
            <w:tcBorders>
              <w:bottom w:val="single" w:sz="6" w:space="0" w:color="auto"/>
              <w:right w:val="single" w:sz="6" w:space="0" w:color="auto"/>
            </w:tcBorders>
          </w:tcPr>
          <w:p w:rsidR="00462510" w:rsidRPr="00AF41B4" w:rsidRDefault="00462510" w:rsidP="004F4510">
            <w:pPr>
              <w:pStyle w:val="Normln0"/>
              <w:jc w:val="both"/>
              <w:rPr>
                <w:rFonts w:cs="Arial"/>
                <w:kern w:val="28"/>
                <w:sz w:val="22"/>
                <w:szCs w:val="22"/>
              </w:rPr>
            </w:pPr>
          </w:p>
        </w:tc>
        <w:tc>
          <w:tcPr>
            <w:tcW w:w="16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510" w:rsidRPr="00AF41B4" w:rsidRDefault="00462510" w:rsidP="004F4510">
            <w:pPr>
              <w:pStyle w:val="Normln0"/>
              <w:jc w:val="center"/>
              <w:rPr>
                <w:rFonts w:cs="Arial"/>
                <w:kern w:val="28"/>
                <w:sz w:val="22"/>
                <w:szCs w:val="22"/>
              </w:rPr>
            </w:pPr>
            <w:r w:rsidRPr="00AF41B4">
              <w:rPr>
                <w:rFonts w:cs="Arial"/>
                <w:kern w:val="28"/>
                <w:sz w:val="22"/>
                <w:szCs w:val="22"/>
              </w:rPr>
              <w:sym w:font="Symbol" w:char="F05B"/>
            </w:r>
            <w:r w:rsidRPr="00AF41B4">
              <w:rPr>
                <w:rFonts w:cs="Arial"/>
                <w:kern w:val="28"/>
                <w:sz w:val="22"/>
                <w:szCs w:val="22"/>
              </w:rPr>
              <w:t>kg</w:t>
            </w:r>
            <w:r w:rsidRPr="00AF41B4">
              <w:rPr>
                <w:rFonts w:cs="Arial"/>
                <w:kern w:val="28"/>
                <w:sz w:val="22"/>
                <w:szCs w:val="22"/>
              </w:rPr>
              <w:sym w:font="Symbol" w:char="F05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</w:tcBorders>
          </w:tcPr>
          <w:p w:rsidR="00462510" w:rsidRPr="00AF41B4" w:rsidRDefault="00462510" w:rsidP="004F4510">
            <w:pPr>
              <w:pStyle w:val="Normln0"/>
              <w:jc w:val="center"/>
              <w:rPr>
                <w:rFonts w:cs="Arial"/>
                <w:kern w:val="28"/>
                <w:sz w:val="22"/>
                <w:szCs w:val="22"/>
              </w:rPr>
            </w:pPr>
            <w:r w:rsidRPr="00AF41B4">
              <w:rPr>
                <w:rFonts w:cs="Arial"/>
                <w:kern w:val="28"/>
                <w:sz w:val="22"/>
                <w:szCs w:val="22"/>
              </w:rPr>
              <w:t xml:space="preserve">délka oblaku </w:t>
            </w:r>
            <w:r w:rsidRPr="00AF41B4">
              <w:rPr>
                <w:rFonts w:cs="Arial"/>
                <w:kern w:val="28"/>
                <w:sz w:val="22"/>
                <w:szCs w:val="22"/>
              </w:rPr>
              <w:sym w:font="Symbol" w:char="F05B"/>
            </w:r>
            <w:r w:rsidRPr="00AF41B4">
              <w:rPr>
                <w:rFonts w:cs="Arial"/>
                <w:kern w:val="28"/>
                <w:sz w:val="22"/>
                <w:szCs w:val="22"/>
              </w:rPr>
              <w:t>m</w:t>
            </w:r>
            <w:r w:rsidRPr="00AF41B4">
              <w:rPr>
                <w:rFonts w:cs="Arial"/>
                <w:kern w:val="28"/>
                <w:sz w:val="22"/>
                <w:szCs w:val="22"/>
              </w:rPr>
              <w:sym w:font="Symbol" w:char="F05D"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</w:tcBorders>
          </w:tcPr>
          <w:p w:rsidR="00462510" w:rsidRPr="00AF41B4" w:rsidRDefault="00462510" w:rsidP="004F4510">
            <w:pPr>
              <w:pStyle w:val="Normln0"/>
              <w:jc w:val="center"/>
              <w:rPr>
                <w:rFonts w:cs="Arial"/>
                <w:kern w:val="28"/>
                <w:sz w:val="22"/>
                <w:szCs w:val="22"/>
              </w:rPr>
            </w:pPr>
            <w:r w:rsidRPr="00AF41B4">
              <w:rPr>
                <w:rFonts w:cs="Arial"/>
                <w:kern w:val="28"/>
                <w:sz w:val="22"/>
                <w:szCs w:val="22"/>
              </w:rPr>
              <w:t xml:space="preserve">posun oblaku </w:t>
            </w:r>
            <w:r w:rsidRPr="00AF41B4">
              <w:rPr>
                <w:rFonts w:cs="Arial"/>
                <w:kern w:val="28"/>
                <w:sz w:val="22"/>
                <w:szCs w:val="22"/>
              </w:rPr>
              <w:sym w:font="Symbol" w:char="F05B"/>
            </w:r>
            <w:r w:rsidRPr="00AF41B4">
              <w:rPr>
                <w:rFonts w:cs="Arial"/>
                <w:kern w:val="28"/>
                <w:sz w:val="22"/>
                <w:szCs w:val="22"/>
              </w:rPr>
              <w:t>m</w:t>
            </w:r>
            <w:r w:rsidRPr="00AF41B4">
              <w:rPr>
                <w:rFonts w:cs="Arial"/>
                <w:kern w:val="28"/>
                <w:sz w:val="22"/>
                <w:szCs w:val="22"/>
              </w:rPr>
              <w:sym w:font="Symbol" w:char="F05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</w:tcBorders>
          </w:tcPr>
          <w:p w:rsidR="00462510" w:rsidRPr="00AF41B4" w:rsidRDefault="00462510" w:rsidP="004F4510">
            <w:pPr>
              <w:pStyle w:val="Normln0"/>
              <w:jc w:val="center"/>
              <w:rPr>
                <w:rFonts w:cs="Arial"/>
                <w:kern w:val="28"/>
                <w:sz w:val="22"/>
                <w:szCs w:val="22"/>
              </w:rPr>
            </w:pPr>
            <w:r w:rsidRPr="00AF41B4">
              <w:rPr>
                <w:rFonts w:cs="Arial"/>
                <w:kern w:val="28"/>
                <w:sz w:val="22"/>
                <w:szCs w:val="22"/>
              </w:rPr>
              <w:t xml:space="preserve">šířka oblaku </w:t>
            </w:r>
            <w:r w:rsidRPr="00AF41B4">
              <w:rPr>
                <w:rFonts w:cs="Arial"/>
                <w:kern w:val="28"/>
                <w:sz w:val="22"/>
                <w:szCs w:val="22"/>
              </w:rPr>
              <w:sym w:font="Symbol" w:char="F05B"/>
            </w:r>
            <w:r w:rsidRPr="00AF41B4">
              <w:rPr>
                <w:rFonts w:cs="Arial"/>
                <w:kern w:val="28"/>
                <w:sz w:val="22"/>
                <w:szCs w:val="22"/>
              </w:rPr>
              <w:t>m</w:t>
            </w:r>
            <w:r w:rsidRPr="00AF41B4">
              <w:rPr>
                <w:rFonts w:cs="Arial"/>
                <w:kern w:val="28"/>
                <w:sz w:val="22"/>
                <w:szCs w:val="22"/>
              </w:rPr>
              <w:sym w:font="Symbol" w:char="F05D"/>
            </w:r>
          </w:p>
        </w:tc>
      </w:tr>
      <w:tr w:rsidR="00462510" w:rsidRPr="00AF41B4" w:rsidTr="004F4510">
        <w:trPr>
          <w:cantSplit/>
        </w:trPr>
        <w:tc>
          <w:tcPr>
            <w:tcW w:w="2321" w:type="dxa"/>
            <w:tcBorders>
              <w:right w:val="single" w:sz="6" w:space="0" w:color="auto"/>
            </w:tcBorders>
          </w:tcPr>
          <w:p w:rsidR="00462510" w:rsidRPr="00AF41B4" w:rsidRDefault="00462510" w:rsidP="004F4510">
            <w:pPr>
              <w:pStyle w:val="Normln0"/>
              <w:jc w:val="both"/>
              <w:rPr>
                <w:rFonts w:cs="Arial"/>
                <w:kern w:val="28"/>
                <w:sz w:val="22"/>
                <w:szCs w:val="22"/>
              </w:rPr>
            </w:pPr>
            <w:r w:rsidRPr="00AF41B4">
              <w:rPr>
                <w:rFonts w:cs="Arial"/>
                <w:kern w:val="28"/>
                <w:sz w:val="22"/>
                <w:szCs w:val="22"/>
              </w:rPr>
              <w:t>-</w:t>
            </w:r>
          </w:p>
        </w:tc>
        <w:tc>
          <w:tcPr>
            <w:tcW w:w="1648" w:type="dxa"/>
            <w:tcBorders>
              <w:left w:val="single" w:sz="6" w:space="0" w:color="auto"/>
              <w:right w:val="single" w:sz="6" w:space="0" w:color="auto"/>
            </w:tcBorders>
          </w:tcPr>
          <w:p w:rsidR="00462510" w:rsidRPr="00AF41B4" w:rsidRDefault="00462510" w:rsidP="004F4510">
            <w:pPr>
              <w:pStyle w:val="Normln0"/>
              <w:jc w:val="center"/>
              <w:rPr>
                <w:rFonts w:cs="Arial"/>
                <w:kern w:val="28"/>
                <w:sz w:val="22"/>
                <w:szCs w:val="22"/>
              </w:rPr>
            </w:pPr>
            <w:r w:rsidRPr="00AF41B4">
              <w:rPr>
                <w:rFonts w:cs="Arial"/>
                <w:kern w:val="28"/>
                <w:sz w:val="22"/>
                <w:szCs w:val="22"/>
              </w:rPr>
              <w:t>8000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62510" w:rsidRPr="00AF41B4" w:rsidRDefault="00462510" w:rsidP="004F4510">
            <w:pPr>
              <w:pStyle w:val="Normln0"/>
              <w:jc w:val="center"/>
              <w:rPr>
                <w:rFonts w:cs="Arial"/>
                <w:kern w:val="28"/>
                <w:sz w:val="22"/>
                <w:szCs w:val="22"/>
              </w:rPr>
            </w:pPr>
            <w:r w:rsidRPr="00AF41B4">
              <w:rPr>
                <w:rFonts w:cs="Arial"/>
                <w:kern w:val="28"/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62510" w:rsidRPr="00AF41B4" w:rsidRDefault="00462510" w:rsidP="004F4510">
            <w:pPr>
              <w:pStyle w:val="Normln0"/>
              <w:jc w:val="center"/>
              <w:rPr>
                <w:rFonts w:cs="Arial"/>
                <w:kern w:val="28"/>
                <w:sz w:val="22"/>
                <w:szCs w:val="22"/>
              </w:rPr>
            </w:pPr>
            <w:r w:rsidRPr="00AF41B4">
              <w:rPr>
                <w:rFonts w:cs="Arial"/>
                <w:kern w:val="28"/>
                <w:sz w:val="22"/>
                <w:szCs w:val="22"/>
              </w:rPr>
              <w:t>250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</w:tcBorders>
          </w:tcPr>
          <w:p w:rsidR="00462510" w:rsidRPr="00AF41B4" w:rsidRDefault="00462510" w:rsidP="004F4510">
            <w:pPr>
              <w:pStyle w:val="Normln0"/>
              <w:jc w:val="center"/>
              <w:rPr>
                <w:rFonts w:cs="Arial"/>
                <w:kern w:val="28"/>
                <w:sz w:val="22"/>
                <w:szCs w:val="22"/>
              </w:rPr>
            </w:pPr>
            <w:r w:rsidRPr="00AF41B4">
              <w:rPr>
                <w:rFonts w:cs="Arial"/>
                <w:kern w:val="28"/>
                <w:sz w:val="22"/>
                <w:szCs w:val="22"/>
              </w:rPr>
              <w:t>30</w:t>
            </w:r>
          </w:p>
        </w:tc>
      </w:tr>
    </w:tbl>
    <w:p w:rsidR="00462510" w:rsidRPr="00AF41B4" w:rsidRDefault="00462510" w:rsidP="00462510">
      <w:pPr>
        <w:pStyle w:val="Normln0"/>
        <w:jc w:val="both"/>
        <w:rPr>
          <w:rFonts w:cs="Arial"/>
          <w:sz w:val="22"/>
          <w:szCs w:val="22"/>
        </w:rPr>
      </w:pPr>
    </w:p>
    <w:p w:rsidR="00462510" w:rsidRPr="00AF41B4" w:rsidRDefault="00462510" w:rsidP="00462510">
      <w:pPr>
        <w:pStyle w:val="Normln0"/>
        <w:jc w:val="both"/>
        <w:rPr>
          <w:rFonts w:cs="Arial"/>
          <w:sz w:val="22"/>
          <w:szCs w:val="22"/>
        </w:rPr>
      </w:pPr>
    </w:p>
    <w:p w:rsidR="00462510" w:rsidRPr="00AF41B4" w:rsidRDefault="00462510" w:rsidP="00F441C1">
      <w:pPr>
        <w:pStyle w:val="Normln0"/>
        <w:ind w:left="1843" w:right="1133" w:hanging="1843"/>
        <w:jc w:val="both"/>
        <w:rPr>
          <w:rFonts w:cs="Arial"/>
          <w:sz w:val="22"/>
          <w:szCs w:val="22"/>
        </w:rPr>
      </w:pPr>
      <w:r w:rsidRPr="00AF41B4">
        <w:rPr>
          <w:rFonts w:cs="Arial"/>
          <w:sz w:val="22"/>
          <w:szCs w:val="22"/>
        </w:rPr>
        <w:t>Poznámka:</w:t>
      </w:r>
      <w:r w:rsidRPr="00AF41B4">
        <w:rPr>
          <w:rFonts w:cs="Arial"/>
          <w:sz w:val="22"/>
          <w:szCs w:val="22"/>
        </w:rPr>
        <w:tab/>
      </w:r>
      <w:r w:rsidR="00F441C1">
        <w:rPr>
          <w:rFonts w:cs="Arial"/>
          <w:sz w:val="22"/>
          <w:szCs w:val="22"/>
        </w:rPr>
        <w:t>V</w:t>
      </w:r>
      <w:r w:rsidRPr="00AF41B4">
        <w:rPr>
          <w:rFonts w:cs="Arial"/>
          <w:sz w:val="22"/>
          <w:szCs w:val="22"/>
        </w:rPr>
        <w:t> oblasti zasažené tlakovou vlnou (VCE) o přetlaku větším než 0,3 bar (0,3 MPa) se předpokládá smrt všech nechráněných osob. Při přetlak menším než 0,1 bar naopak již k žádnému úmrtí nedojde.</w:t>
      </w:r>
    </w:p>
    <w:p w:rsidR="00462510" w:rsidRPr="00AF41B4" w:rsidRDefault="00462510" w:rsidP="00462510">
      <w:pPr>
        <w:pStyle w:val="Normln0"/>
        <w:ind w:left="1134" w:hanging="1134"/>
        <w:jc w:val="both"/>
        <w:rPr>
          <w:rFonts w:cs="Arial"/>
          <w:sz w:val="22"/>
          <w:szCs w:val="22"/>
        </w:rPr>
      </w:pPr>
    </w:p>
    <w:p w:rsidR="00462510" w:rsidRPr="00AF41B4" w:rsidRDefault="00462510" w:rsidP="00F441C1">
      <w:pPr>
        <w:pStyle w:val="Normln0"/>
        <w:ind w:left="1843" w:hanging="1843"/>
        <w:rPr>
          <w:rFonts w:cs="Arial"/>
          <w:sz w:val="22"/>
          <w:szCs w:val="22"/>
        </w:rPr>
      </w:pPr>
      <w:r w:rsidRPr="00AF41B4">
        <w:rPr>
          <w:rFonts w:cs="Arial"/>
          <w:sz w:val="22"/>
          <w:szCs w:val="22"/>
        </w:rPr>
        <w:t>Meteopodmínky:</w:t>
      </w:r>
      <w:r w:rsidRPr="00AF41B4">
        <w:rPr>
          <w:rFonts w:cs="Arial"/>
          <w:sz w:val="22"/>
          <w:szCs w:val="22"/>
        </w:rPr>
        <w:tab/>
        <w:t xml:space="preserve">F – třída atmosférické stability při velmi stabilních a zhoršených rozptylových podmínkách, </w:t>
      </w:r>
      <w:r w:rsidRPr="00AF41B4">
        <w:rPr>
          <w:rFonts w:cs="Arial"/>
          <w:sz w:val="22"/>
          <w:szCs w:val="22"/>
        </w:rPr>
        <w:br/>
        <w:t xml:space="preserve">1m/s – rychlost větru. </w:t>
      </w:r>
    </w:p>
    <w:p w:rsidR="00462510" w:rsidRPr="00AF41B4" w:rsidRDefault="00462510" w:rsidP="00462510">
      <w:pPr>
        <w:pStyle w:val="Normln0"/>
        <w:ind w:left="1560" w:hanging="1560"/>
        <w:rPr>
          <w:rFonts w:cs="Arial"/>
          <w:sz w:val="22"/>
          <w:szCs w:val="22"/>
        </w:rPr>
      </w:pPr>
    </w:p>
    <w:p w:rsidR="00462510" w:rsidRPr="00AF41B4" w:rsidRDefault="00462510" w:rsidP="00B36579">
      <w:pPr>
        <w:pStyle w:val="Normln0"/>
        <w:ind w:left="1560" w:hanging="1560"/>
        <w:jc w:val="center"/>
        <w:rPr>
          <w:rFonts w:cs="Arial"/>
          <w:sz w:val="24"/>
          <w:szCs w:val="24"/>
        </w:rPr>
      </w:pPr>
      <w:r w:rsidRPr="00AF41B4">
        <w:rPr>
          <w:rFonts w:cs="Arial"/>
          <w:sz w:val="22"/>
          <w:szCs w:val="22"/>
        </w:rPr>
        <w:br w:type="page"/>
      </w:r>
      <w:r w:rsidRPr="00AF41B4">
        <w:rPr>
          <w:rFonts w:cs="Arial"/>
          <w:b/>
          <w:sz w:val="24"/>
          <w:szCs w:val="24"/>
        </w:rPr>
        <w:lastRenderedPageBreak/>
        <w:t>Zemní plyn</w:t>
      </w:r>
    </w:p>
    <w:p w:rsidR="00462510" w:rsidRPr="00AF41B4" w:rsidRDefault="00462510" w:rsidP="00462510">
      <w:pPr>
        <w:pStyle w:val="Normln0"/>
        <w:jc w:val="both"/>
        <w:rPr>
          <w:rFonts w:cs="Arial"/>
          <w:sz w:val="22"/>
          <w:szCs w:val="22"/>
        </w:rPr>
      </w:pPr>
    </w:p>
    <w:p w:rsidR="00462510" w:rsidRPr="00AF41B4" w:rsidRDefault="00462510" w:rsidP="00462510">
      <w:pPr>
        <w:pStyle w:val="Normln0"/>
        <w:jc w:val="both"/>
        <w:rPr>
          <w:rFonts w:cs="Arial"/>
          <w:sz w:val="22"/>
          <w:szCs w:val="22"/>
          <w:u w:val="single"/>
        </w:rPr>
      </w:pPr>
    </w:p>
    <w:p w:rsidR="00B36579" w:rsidRPr="00AF41B4" w:rsidRDefault="00B36579" w:rsidP="00B36579">
      <w:pPr>
        <w:spacing w:line="276" w:lineRule="auto"/>
        <w:rPr>
          <w:rStyle w:val="Hypertextovodkaz1"/>
          <w:rFonts w:ascii="Arial" w:hAnsi="Arial" w:cs="Arial"/>
          <w:sz w:val="22"/>
          <w:szCs w:val="22"/>
        </w:rPr>
      </w:pPr>
      <w:r w:rsidRPr="00AF41B4">
        <w:rPr>
          <w:rStyle w:val="Hypertextovodkaz1"/>
          <w:rFonts w:ascii="Arial" w:hAnsi="Arial" w:cs="Arial"/>
          <w:sz w:val="22"/>
          <w:szCs w:val="22"/>
        </w:rPr>
        <w:t xml:space="preserve">Informace o NL jsou k dispozici v bezpečnostním listu v </w:t>
      </w:r>
      <w:r w:rsidRPr="00AF41B4">
        <w:rPr>
          <w:rFonts w:ascii="Arial" w:hAnsi="Arial" w:cs="Arial"/>
          <w:sz w:val="22"/>
          <w:szCs w:val="22"/>
        </w:rPr>
        <w:t>databázi SHEET v Lotus Notes, aktualizaci Bezpečnostních listů v databázi zajišťuje útvar Životní prostředí</w:t>
      </w:r>
      <w:r w:rsidRPr="00AF41B4">
        <w:rPr>
          <w:rStyle w:val="Hypertextovodkaz1"/>
          <w:rFonts w:ascii="Arial" w:hAnsi="Arial" w:cs="Arial"/>
          <w:sz w:val="22"/>
          <w:szCs w:val="22"/>
        </w:rPr>
        <w:t>.</w:t>
      </w:r>
    </w:p>
    <w:p w:rsidR="00B36579" w:rsidRPr="00AF41B4" w:rsidRDefault="00B36579" w:rsidP="00B36579">
      <w:pPr>
        <w:spacing w:line="276" w:lineRule="auto"/>
        <w:rPr>
          <w:rFonts w:ascii="Arial" w:hAnsi="Arial" w:cs="Arial"/>
          <w:sz w:val="22"/>
          <w:szCs w:val="22"/>
        </w:rPr>
      </w:pPr>
    </w:p>
    <w:p w:rsidR="00462510" w:rsidRPr="00AF41B4" w:rsidRDefault="00462510" w:rsidP="00B36579">
      <w:pPr>
        <w:pStyle w:val="Normln0"/>
        <w:rPr>
          <w:rFonts w:cs="Arial"/>
          <w:sz w:val="22"/>
          <w:szCs w:val="22"/>
        </w:rPr>
      </w:pPr>
      <w:r w:rsidRPr="00AF41B4">
        <w:rPr>
          <w:rFonts w:cs="Arial"/>
          <w:sz w:val="22"/>
          <w:szCs w:val="22"/>
          <w:u w:val="single"/>
        </w:rPr>
        <w:t>Únik zemního plynu</w:t>
      </w:r>
    </w:p>
    <w:p w:rsidR="00462510" w:rsidRPr="00AF41B4" w:rsidRDefault="00462510" w:rsidP="00462510">
      <w:pPr>
        <w:pStyle w:val="Normln0"/>
        <w:jc w:val="both"/>
        <w:rPr>
          <w:rFonts w:cs="Arial"/>
          <w:sz w:val="22"/>
          <w:szCs w:val="22"/>
        </w:rPr>
      </w:pPr>
    </w:p>
    <w:p w:rsidR="00462510" w:rsidRPr="00AF41B4" w:rsidRDefault="00462510" w:rsidP="00462510">
      <w:pPr>
        <w:pStyle w:val="Normln0"/>
        <w:jc w:val="both"/>
        <w:rPr>
          <w:rFonts w:cs="Arial"/>
          <w:sz w:val="22"/>
          <w:szCs w:val="22"/>
        </w:rPr>
      </w:pPr>
      <w:r w:rsidRPr="00AF41B4">
        <w:rPr>
          <w:rFonts w:cs="Arial"/>
          <w:sz w:val="22"/>
          <w:szCs w:val="22"/>
        </w:rPr>
        <w:t xml:space="preserve">Modelování úniku zemního plynu z poškozeného potrubí. </w:t>
      </w:r>
    </w:p>
    <w:p w:rsidR="00462510" w:rsidRPr="00AF41B4" w:rsidRDefault="00462510" w:rsidP="00462510">
      <w:pPr>
        <w:pStyle w:val="Normln0"/>
        <w:jc w:val="both"/>
        <w:rPr>
          <w:rFonts w:cs="Arial"/>
          <w:sz w:val="22"/>
          <w:szCs w:val="22"/>
        </w:rPr>
      </w:pPr>
    </w:p>
    <w:p w:rsidR="00462510" w:rsidRPr="00AF41B4" w:rsidRDefault="00462510" w:rsidP="00F441C1">
      <w:pPr>
        <w:pStyle w:val="Normln0"/>
        <w:spacing w:line="276" w:lineRule="auto"/>
        <w:jc w:val="both"/>
        <w:rPr>
          <w:rFonts w:cs="Arial"/>
          <w:kern w:val="28"/>
          <w:sz w:val="22"/>
          <w:szCs w:val="22"/>
        </w:rPr>
      </w:pPr>
      <w:r w:rsidRPr="00AF41B4">
        <w:rPr>
          <w:rFonts w:cs="Arial"/>
          <w:sz w:val="22"/>
          <w:szCs w:val="22"/>
        </w:rPr>
        <w:t>Havarijní projevy dosahu hoření plynu, unikajícího z otvoru – požár typu „Flare“.</w:t>
      </w: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21"/>
        <w:gridCol w:w="1830"/>
        <w:gridCol w:w="5772"/>
      </w:tblGrid>
      <w:tr w:rsidR="00462510" w:rsidRPr="00AF41B4" w:rsidTr="00244836">
        <w:trPr>
          <w:cantSplit/>
        </w:trPr>
        <w:tc>
          <w:tcPr>
            <w:tcW w:w="2321" w:type="dxa"/>
            <w:tcBorders>
              <w:bottom w:val="single" w:sz="6" w:space="0" w:color="auto"/>
              <w:right w:val="single" w:sz="6" w:space="0" w:color="auto"/>
            </w:tcBorders>
          </w:tcPr>
          <w:p w:rsidR="00462510" w:rsidRPr="00AF41B4" w:rsidRDefault="00462510" w:rsidP="004F4510">
            <w:pPr>
              <w:pStyle w:val="Normln0"/>
              <w:jc w:val="both"/>
              <w:rPr>
                <w:rFonts w:cs="Arial"/>
                <w:kern w:val="28"/>
                <w:sz w:val="22"/>
                <w:szCs w:val="22"/>
              </w:rPr>
            </w:pPr>
            <w:r w:rsidRPr="00AF41B4">
              <w:rPr>
                <w:rFonts w:cs="Arial"/>
                <w:kern w:val="28"/>
                <w:sz w:val="22"/>
                <w:szCs w:val="22"/>
              </w:rPr>
              <w:t>Použité modely</w:t>
            </w:r>
          </w:p>
        </w:tc>
        <w:tc>
          <w:tcPr>
            <w:tcW w:w="7602" w:type="dxa"/>
            <w:gridSpan w:val="2"/>
            <w:tcBorders>
              <w:left w:val="single" w:sz="6" w:space="0" w:color="auto"/>
            </w:tcBorders>
          </w:tcPr>
          <w:p w:rsidR="00462510" w:rsidRPr="00AF41B4" w:rsidRDefault="00462510" w:rsidP="004F4510">
            <w:pPr>
              <w:pStyle w:val="Normln0"/>
              <w:jc w:val="both"/>
              <w:rPr>
                <w:rFonts w:cs="Arial"/>
                <w:kern w:val="28"/>
                <w:sz w:val="22"/>
                <w:szCs w:val="22"/>
              </w:rPr>
            </w:pPr>
            <w:r w:rsidRPr="00AF41B4">
              <w:rPr>
                <w:rFonts w:cs="Arial"/>
                <w:kern w:val="28"/>
                <w:sz w:val="22"/>
                <w:szCs w:val="22"/>
              </w:rPr>
              <w:t>Nestacionární únik plynu z dlouhého  potrubí</w:t>
            </w:r>
          </w:p>
          <w:p w:rsidR="00462510" w:rsidRPr="00AF41B4" w:rsidRDefault="00462510" w:rsidP="004F4510">
            <w:pPr>
              <w:pStyle w:val="Normln0"/>
              <w:jc w:val="both"/>
              <w:rPr>
                <w:rFonts w:cs="Arial"/>
                <w:kern w:val="28"/>
                <w:sz w:val="22"/>
                <w:szCs w:val="22"/>
              </w:rPr>
            </w:pPr>
            <w:r w:rsidRPr="00AF41B4">
              <w:rPr>
                <w:rFonts w:cs="Arial"/>
                <w:kern w:val="28"/>
                <w:sz w:val="22"/>
                <w:szCs w:val="22"/>
              </w:rPr>
              <w:t>Flare</w:t>
            </w:r>
          </w:p>
        </w:tc>
      </w:tr>
      <w:tr w:rsidR="00462510" w:rsidRPr="00AF41B4" w:rsidTr="00244836">
        <w:trPr>
          <w:cantSplit/>
        </w:trPr>
        <w:tc>
          <w:tcPr>
            <w:tcW w:w="232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510" w:rsidRPr="00AF41B4" w:rsidRDefault="00462510" w:rsidP="00F441C1">
            <w:pPr>
              <w:pStyle w:val="Normln0"/>
              <w:rPr>
                <w:rFonts w:cs="Arial"/>
                <w:kern w:val="28"/>
                <w:sz w:val="22"/>
                <w:szCs w:val="22"/>
              </w:rPr>
            </w:pPr>
            <w:r w:rsidRPr="00AF41B4">
              <w:rPr>
                <w:rFonts w:cs="Arial"/>
                <w:kern w:val="28"/>
                <w:sz w:val="22"/>
                <w:szCs w:val="22"/>
              </w:rPr>
              <w:t>Parametry pro výpočty</w:t>
            </w:r>
          </w:p>
        </w:tc>
        <w:tc>
          <w:tcPr>
            <w:tcW w:w="76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62510" w:rsidRPr="00AF41B4" w:rsidRDefault="00462510" w:rsidP="004F4510">
            <w:pPr>
              <w:pStyle w:val="Normln0"/>
              <w:rPr>
                <w:rFonts w:cs="Arial"/>
                <w:kern w:val="28"/>
                <w:sz w:val="22"/>
                <w:szCs w:val="22"/>
              </w:rPr>
            </w:pPr>
            <w:r w:rsidRPr="00AF41B4">
              <w:rPr>
                <w:rFonts w:cs="Arial"/>
                <w:kern w:val="28"/>
                <w:sz w:val="22"/>
                <w:szCs w:val="22"/>
              </w:rPr>
              <w:t xml:space="preserve">potrubí DN 150, tlak 0,3 MPa, teplota 20 °C, otvor ve výšce 6 m nad zemí </w:t>
            </w:r>
          </w:p>
        </w:tc>
      </w:tr>
      <w:tr w:rsidR="00462510" w:rsidRPr="00AF41B4" w:rsidTr="00244836">
        <w:trPr>
          <w:cantSplit/>
        </w:trPr>
        <w:tc>
          <w:tcPr>
            <w:tcW w:w="2321" w:type="dxa"/>
            <w:tcBorders>
              <w:right w:val="single" w:sz="6" w:space="0" w:color="auto"/>
            </w:tcBorders>
          </w:tcPr>
          <w:p w:rsidR="00462510" w:rsidRPr="00AF41B4" w:rsidRDefault="00462510" w:rsidP="004F4510">
            <w:pPr>
              <w:pStyle w:val="Normln0"/>
              <w:jc w:val="both"/>
              <w:rPr>
                <w:rFonts w:cs="Arial"/>
                <w:kern w:val="28"/>
                <w:sz w:val="22"/>
                <w:szCs w:val="22"/>
              </w:rPr>
            </w:pPr>
            <w:r w:rsidRPr="00AF41B4">
              <w:rPr>
                <w:rFonts w:cs="Arial"/>
                <w:kern w:val="28"/>
                <w:sz w:val="22"/>
                <w:szCs w:val="22"/>
              </w:rPr>
              <w:t xml:space="preserve">Velikost otvoru </w:t>
            </w:r>
            <w:r w:rsidRPr="00AF41B4">
              <w:rPr>
                <w:rFonts w:cs="Arial"/>
                <w:kern w:val="28"/>
                <w:sz w:val="22"/>
                <w:szCs w:val="22"/>
              </w:rPr>
              <w:sym w:font="Symbol" w:char="F05B"/>
            </w:r>
            <w:r w:rsidRPr="00AF41B4">
              <w:rPr>
                <w:rFonts w:cs="Arial"/>
                <w:sz w:val="22"/>
                <w:szCs w:val="22"/>
              </w:rPr>
              <w:t>mm</w:t>
            </w:r>
            <w:r w:rsidRPr="00AF41B4">
              <w:rPr>
                <w:rFonts w:cs="Arial"/>
                <w:kern w:val="28"/>
                <w:sz w:val="22"/>
                <w:szCs w:val="22"/>
              </w:rPr>
              <w:sym w:font="Symbol" w:char="F05D"/>
            </w:r>
          </w:p>
        </w:tc>
        <w:tc>
          <w:tcPr>
            <w:tcW w:w="1830" w:type="dxa"/>
            <w:tcBorders>
              <w:left w:val="single" w:sz="6" w:space="0" w:color="auto"/>
              <w:right w:val="single" w:sz="6" w:space="0" w:color="auto"/>
            </w:tcBorders>
          </w:tcPr>
          <w:p w:rsidR="00462510" w:rsidRPr="00AF41B4" w:rsidRDefault="00462510" w:rsidP="004F4510">
            <w:pPr>
              <w:pStyle w:val="Normln0"/>
              <w:jc w:val="both"/>
              <w:rPr>
                <w:rFonts w:cs="Arial"/>
                <w:kern w:val="28"/>
                <w:sz w:val="22"/>
                <w:szCs w:val="22"/>
              </w:rPr>
            </w:pPr>
            <w:r w:rsidRPr="00AF41B4">
              <w:rPr>
                <w:rFonts w:cs="Arial"/>
                <w:kern w:val="28"/>
                <w:sz w:val="22"/>
                <w:szCs w:val="22"/>
              </w:rPr>
              <w:t xml:space="preserve">Rychlost úniku </w:t>
            </w:r>
          </w:p>
        </w:tc>
        <w:tc>
          <w:tcPr>
            <w:tcW w:w="5772" w:type="dxa"/>
            <w:tcBorders>
              <w:left w:val="single" w:sz="6" w:space="0" w:color="auto"/>
              <w:bottom w:val="single" w:sz="6" w:space="0" w:color="auto"/>
            </w:tcBorders>
          </w:tcPr>
          <w:p w:rsidR="00462510" w:rsidRPr="00AF41B4" w:rsidRDefault="00462510" w:rsidP="004F4510">
            <w:pPr>
              <w:pStyle w:val="Normln0"/>
              <w:jc w:val="center"/>
              <w:rPr>
                <w:rFonts w:cs="Arial"/>
                <w:kern w:val="28"/>
                <w:sz w:val="22"/>
                <w:szCs w:val="22"/>
              </w:rPr>
            </w:pPr>
            <w:r w:rsidRPr="00AF41B4">
              <w:rPr>
                <w:rFonts w:cs="Arial"/>
                <w:kern w:val="28"/>
                <w:sz w:val="22"/>
                <w:szCs w:val="22"/>
              </w:rPr>
              <w:t xml:space="preserve">Dosah havárie </w:t>
            </w:r>
            <w:r w:rsidRPr="00AF41B4">
              <w:rPr>
                <w:rFonts w:cs="Arial"/>
                <w:kern w:val="28"/>
                <w:sz w:val="22"/>
                <w:szCs w:val="22"/>
              </w:rPr>
              <w:sym w:font="Symbol" w:char="F05B"/>
            </w:r>
            <w:r w:rsidRPr="00AF41B4">
              <w:rPr>
                <w:rFonts w:cs="Arial"/>
                <w:kern w:val="28"/>
                <w:sz w:val="22"/>
                <w:szCs w:val="22"/>
              </w:rPr>
              <w:t>m</w:t>
            </w:r>
            <w:r w:rsidRPr="00AF41B4">
              <w:rPr>
                <w:rFonts w:cs="Arial"/>
                <w:kern w:val="28"/>
                <w:sz w:val="22"/>
                <w:szCs w:val="22"/>
              </w:rPr>
              <w:sym w:font="Symbol" w:char="F05D"/>
            </w:r>
          </w:p>
        </w:tc>
      </w:tr>
      <w:tr w:rsidR="00462510" w:rsidRPr="00AF41B4" w:rsidTr="00244836">
        <w:trPr>
          <w:cantSplit/>
        </w:trPr>
        <w:tc>
          <w:tcPr>
            <w:tcW w:w="2321" w:type="dxa"/>
            <w:tcBorders>
              <w:bottom w:val="single" w:sz="6" w:space="0" w:color="auto"/>
              <w:right w:val="single" w:sz="6" w:space="0" w:color="auto"/>
            </w:tcBorders>
          </w:tcPr>
          <w:p w:rsidR="00462510" w:rsidRPr="00AF41B4" w:rsidRDefault="00462510" w:rsidP="004F4510">
            <w:pPr>
              <w:pStyle w:val="Normln0"/>
              <w:jc w:val="both"/>
              <w:rPr>
                <w:rFonts w:cs="Arial"/>
                <w:kern w:val="28"/>
                <w:sz w:val="22"/>
                <w:szCs w:val="22"/>
              </w:rPr>
            </w:pPr>
          </w:p>
        </w:tc>
        <w:tc>
          <w:tcPr>
            <w:tcW w:w="18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510" w:rsidRPr="00AF41B4" w:rsidRDefault="00462510" w:rsidP="004F4510">
            <w:pPr>
              <w:pStyle w:val="Normln0"/>
              <w:jc w:val="center"/>
              <w:rPr>
                <w:rFonts w:cs="Arial"/>
                <w:kern w:val="28"/>
                <w:sz w:val="22"/>
                <w:szCs w:val="22"/>
              </w:rPr>
            </w:pPr>
            <w:r w:rsidRPr="00AF41B4">
              <w:rPr>
                <w:rFonts w:cs="Arial"/>
                <w:kern w:val="28"/>
                <w:sz w:val="22"/>
                <w:szCs w:val="22"/>
              </w:rPr>
              <w:sym w:font="Symbol" w:char="F05B"/>
            </w:r>
            <w:r w:rsidRPr="00AF41B4">
              <w:rPr>
                <w:rFonts w:cs="Arial"/>
                <w:kern w:val="28"/>
                <w:sz w:val="22"/>
                <w:szCs w:val="22"/>
              </w:rPr>
              <w:t>kg·s</w:t>
            </w:r>
            <w:r w:rsidRPr="00AF41B4">
              <w:rPr>
                <w:rFonts w:cs="Arial"/>
                <w:kern w:val="28"/>
                <w:sz w:val="22"/>
                <w:szCs w:val="22"/>
                <w:vertAlign w:val="superscript"/>
              </w:rPr>
              <w:t>-1</w:t>
            </w:r>
            <w:r w:rsidRPr="00AF41B4">
              <w:rPr>
                <w:rFonts w:cs="Arial"/>
                <w:kern w:val="28"/>
                <w:sz w:val="22"/>
                <w:szCs w:val="22"/>
              </w:rPr>
              <w:sym w:font="Symbol" w:char="F05D"/>
            </w:r>
          </w:p>
        </w:tc>
        <w:tc>
          <w:tcPr>
            <w:tcW w:w="5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62510" w:rsidRPr="00AF41B4" w:rsidRDefault="00462510" w:rsidP="004F4510">
            <w:pPr>
              <w:pStyle w:val="Normln0"/>
              <w:jc w:val="center"/>
              <w:rPr>
                <w:rFonts w:cs="Arial"/>
                <w:kern w:val="28"/>
                <w:sz w:val="22"/>
                <w:szCs w:val="22"/>
              </w:rPr>
            </w:pPr>
            <w:r w:rsidRPr="00AF41B4">
              <w:rPr>
                <w:rFonts w:cs="Arial"/>
                <w:kern w:val="28"/>
                <w:sz w:val="22"/>
                <w:szCs w:val="22"/>
              </w:rPr>
              <w:t>Vzdálenost, od místa úniku, ve které dojde k 50% mortalitě nechráněných osob při expozici 20 sec</w:t>
            </w:r>
          </w:p>
        </w:tc>
      </w:tr>
      <w:tr w:rsidR="00462510" w:rsidRPr="00AF41B4" w:rsidTr="00244836">
        <w:trPr>
          <w:cantSplit/>
        </w:trPr>
        <w:tc>
          <w:tcPr>
            <w:tcW w:w="232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510" w:rsidRPr="00AF41B4" w:rsidRDefault="00462510" w:rsidP="004F4510">
            <w:pPr>
              <w:pStyle w:val="Normln0"/>
              <w:jc w:val="both"/>
              <w:rPr>
                <w:rFonts w:cs="Arial"/>
                <w:kern w:val="28"/>
                <w:sz w:val="22"/>
                <w:szCs w:val="22"/>
              </w:rPr>
            </w:pPr>
            <w:r w:rsidRPr="00AF41B4">
              <w:rPr>
                <w:rFonts w:cs="Arial"/>
                <w:kern w:val="28"/>
                <w:sz w:val="22"/>
                <w:szCs w:val="22"/>
              </w:rPr>
              <w:t>DN 25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510" w:rsidRPr="00AF41B4" w:rsidRDefault="00462510" w:rsidP="004F4510">
            <w:pPr>
              <w:pStyle w:val="Normln0"/>
              <w:jc w:val="center"/>
              <w:rPr>
                <w:rFonts w:cs="Arial"/>
                <w:kern w:val="28"/>
                <w:sz w:val="22"/>
                <w:szCs w:val="22"/>
              </w:rPr>
            </w:pPr>
            <w:r w:rsidRPr="00AF41B4">
              <w:rPr>
                <w:rFonts w:cs="Arial"/>
                <w:kern w:val="28"/>
                <w:sz w:val="22"/>
                <w:szCs w:val="22"/>
              </w:rPr>
              <w:t>0,1</w:t>
            </w:r>
          </w:p>
        </w:tc>
        <w:tc>
          <w:tcPr>
            <w:tcW w:w="5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62510" w:rsidRPr="00AF41B4" w:rsidRDefault="00462510" w:rsidP="004F4510">
            <w:pPr>
              <w:pStyle w:val="Normln0"/>
              <w:jc w:val="center"/>
              <w:rPr>
                <w:rFonts w:cs="Arial"/>
                <w:kern w:val="28"/>
                <w:sz w:val="22"/>
                <w:szCs w:val="22"/>
              </w:rPr>
            </w:pPr>
            <w:r w:rsidRPr="00AF41B4">
              <w:rPr>
                <w:rFonts w:cs="Arial"/>
                <w:kern w:val="28"/>
                <w:sz w:val="22"/>
                <w:szCs w:val="22"/>
              </w:rPr>
              <w:t>5</w:t>
            </w:r>
          </w:p>
        </w:tc>
      </w:tr>
      <w:tr w:rsidR="00462510" w:rsidRPr="00AF41B4" w:rsidTr="00244836">
        <w:trPr>
          <w:cantSplit/>
        </w:trPr>
        <w:tc>
          <w:tcPr>
            <w:tcW w:w="2321" w:type="dxa"/>
            <w:tcBorders>
              <w:top w:val="single" w:sz="6" w:space="0" w:color="auto"/>
              <w:right w:val="single" w:sz="6" w:space="0" w:color="auto"/>
            </w:tcBorders>
          </w:tcPr>
          <w:p w:rsidR="00462510" w:rsidRPr="00AF41B4" w:rsidRDefault="00462510" w:rsidP="004F4510">
            <w:pPr>
              <w:pStyle w:val="Normln0"/>
              <w:jc w:val="both"/>
              <w:rPr>
                <w:rFonts w:cs="Arial"/>
                <w:kern w:val="28"/>
                <w:sz w:val="22"/>
                <w:szCs w:val="22"/>
              </w:rPr>
            </w:pPr>
            <w:r w:rsidRPr="00AF41B4">
              <w:rPr>
                <w:rFonts w:cs="Arial"/>
                <w:kern w:val="28"/>
                <w:sz w:val="22"/>
                <w:szCs w:val="22"/>
              </w:rPr>
              <w:t>DN 5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62510" w:rsidRPr="00AF41B4" w:rsidRDefault="00462510" w:rsidP="004F4510">
            <w:pPr>
              <w:pStyle w:val="Normln0"/>
              <w:jc w:val="center"/>
              <w:rPr>
                <w:rFonts w:cs="Arial"/>
                <w:kern w:val="28"/>
                <w:sz w:val="22"/>
                <w:szCs w:val="22"/>
              </w:rPr>
            </w:pPr>
            <w:r w:rsidRPr="00AF41B4">
              <w:rPr>
                <w:rFonts w:cs="Arial"/>
                <w:kern w:val="28"/>
                <w:sz w:val="22"/>
                <w:szCs w:val="22"/>
              </w:rPr>
              <w:t>0,004</w:t>
            </w:r>
          </w:p>
        </w:tc>
        <w:tc>
          <w:tcPr>
            <w:tcW w:w="5772" w:type="dxa"/>
            <w:tcBorders>
              <w:top w:val="single" w:sz="6" w:space="0" w:color="auto"/>
              <w:left w:val="single" w:sz="6" w:space="0" w:color="auto"/>
            </w:tcBorders>
          </w:tcPr>
          <w:p w:rsidR="00462510" w:rsidRPr="00AF41B4" w:rsidRDefault="00462510" w:rsidP="004F4510">
            <w:pPr>
              <w:pStyle w:val="Normln0"/>
              <w:jc w:val="center"/>
              <w:rPr>
                <w:rFonts w:cs="Arial"/>
                <w:kern w:val="28"/>
                <w:sz w:val="22"/>
                <w:szCs w:val="22"/>
              </w:rPr>
            </w:pPr>
            <w:r w:rsidRPr="00AF41B4">
              <w:rPr>
                <w:rFonts w:cs="Arial"/>
                <w:kern w:val="28"/>
                <w:sz w:val="22"/>
                <w:szCs w:val="22"/>
              </w:rPr>
              <w:t>-</w:t>
            </w:r>
          </w:p>
        </w:tc>
      </w:tr>
    </w:tbl>
    <w:p w:rsidR="00462510" w:rsidRPr="00AF41B4" w:rsidRDefault="00462510" w:rsidP="00462510">
      <w:pPr>
        <w:pStyle w:val="Normln0"/>
        <w:jc w:val="both"/>
        <w:rPr>
          <w:rFonts w:cs="Arial"/>
          <w:sz w:val="22"/>
          <w:szCs w:val="22"/>
        </w:rPr>
      </w:pPr>
    </w:p>
    <w:p w:rsidR="00462510" w:rsidRPr="00AF41B4" w:rsidRDefault="00462510" w:rsidP="00F441C1">
      <w:pPr>
        <w:pStyle w:val="Normln0"/>
        <w:spacing w:line="276" w:lineRule="auto"/>
        <w:jc w:val="both"/>
        <w:rPr>
          <w:rFonts w:cs="Arial"/>
          <w:sz w:val="22"/>
          <w:szCs w:val="22"/>
        </w:rPr>
      </w:pPr>
      <w:r w:rsidRPr="00AF41B4">
        <w:rPr>
          <w:rFonts w:cs="Arial"/>
          <w:sz w:val="22"/>
          <w:szCs w:val="22"/>
        </w:rPr>
        <w:t>Havarijní projevy dosahu tepelného toku při deflagračním vyhoření oblaku plynu – typ „Flash Fire“.</w:t>
      </w: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21"/>
        <w:gridCol w:w="1648"/>
        <w:gridCol w:w="1843"/>
        <w:gridCol w:w="1985"/>
        <w:gridCol w:w="2126"/>
      </w:tblGrid>
      <w:tr w:rsidR="00462510" w:rsidRPr="00AF41B4" w:rsidTr="00244836">
        <w:trPr>
          <w:cantSplit/>
        </w:trPr>
        <w:tc>
          <w:tcPr>
            <w:tcW w:w="2321" w:type="dxa"/>
            <w:tcBorders>
              <w:bottom w:val="single" w:sz="6" w:space="0" w:color="auto"/>
              <w:right w:val="single" w:sz="6" w:space="0" w:color="auto"/>
            </w:tcBorders>
          </w:tcPr>
          <w:p w:rsidR="00462510" w:rsidRPr="00AF41B4" w:rsidRDefault="00462510" w:rsidP="004F4510">
            <w:pPr>
              <w:pStyle w:val="Normln0"/>
              <w:jc w:val="both"/>
              <w:rPr>
                <w:rFonts w:cs="Arial"/>
                <w:kern w:val="28"/>
                <w:sz w:val="22"/>
                <w:szCs w:val="22"/>
              </w:rPr>
            </w:pPr>
            <w:r w:rsidRPr="00AF41B4">
              <w:rPr>
                <w:rFonts w:cs="Arial"/>
                <w:kern w:val="28"/>
                <w:sz w:val="22"/>
                <w:szCs w:val="22"/>
              </w:rPr>
              <w:t>Použité modely</w:t>
            </w:r>
          </w:p>
        </w:tc>
        <w:tc>
          <w:tcPr>
            <w:tcW w:w="7602" w:type="dxa"/>
            <w:gridSpan w:val="4"/>
            <w:tcBorders>
              <w:left w:val="single" w:sz="6" w:space="0" w:color="auto"/>
            </w:tcBorders>
          </w:tcPr>
          <w:p w:rsidR="00462510" w:rsidRPr="00AF41B4" w:rsidRDefault="00462510" w:rsidP="004F4510">
            <w:pPr>
              <w:pStyle w:val="Normln0"/>
              <w:jc w:val="both"/>
              <w:rPr>
                <w:rFonts w:cs="Arial"/>
                <w:kern w:val="28"/>
                <w:sz w:val="22"/>
                <w:szCs w:val="22"/>
              </w:rPr>
            </w:pPr>
            <w:r w:rsidRPr="00AF41B4">
              <w:rPr>
                <w:rFonts w:cs="Arial"/>
                <w:kern w:val="28"/>
                <w:sz w:val="22"/>
                <w:szCs w:val="22"/>
              </w:rPr>
              <w:t>Nestacionární únik plynu z dlouhého  potrubí</w:t>
            </w:r>
          </w:p>
          <w:p w:rsidR="00462510" w:rsidRPr="00AF41B4" w:rsidRDefault="00462510" w:rsidP="004F4510">
            <w:pPr>
              <w:pStyle w:val="Normln0"/>
              <w:jc w:val="both"/>
              <w:rPr>
                <w:rFonts w:cs="Arial"/>
                <w:kern w:val="28"/>
                <w:sz w:val="22"/>
                <w:szCs w:val="22"/>
              </w:rPr>
            </w:pPr>
            <w:r w:rsidRPr="00AF41B4">
              <w:rPr>
                <w:rFonts w:cs="Arial"/>
                <w:kern w:val="28"/>
                <w:sz w:val="22"/>
                <w:szCs w:val="22"/>
              </w:rPr>
              <w:t>Rozptyl neutrálního plynu</w:t>
            </w:r>
          </w:p>
          <w:p w:rsidR="00462510" w:rsidRPr="00AF41B4" w:rsidRDefault="00462510" w:rsidP="004F4510">
            <w:pPr>
              <w:pStyle w:val="Normln0"/>
              <w:jc w:val="both"/>
              <w:rPr>
                <w:rFonts w:cs="Arial"/>
                <w:kern w:val="28"/>
                <w:sz w:val="22"/>
                <w:szCs w:val="22"/>
              </w:rPr>
            </w:pPr>
            <w:r w:rsidRPr="00AF41B4">
              <w:rPr>
                <w:rFonts w:cs="Arial"/>
                <w:kern w:val="28"/>
                <w:sz w:val="22"/>
                <w:szCs w:val="22"/>
              </w:rPr>
              <w:t>Vyhoření oblaku</w:t>
            </w:r>
          </w:p>
        </w:tc>
      </w:tr>
      <w:tr w:rsidR="00462510" w:rsidRPr="00AF41B4" w:rsidTr="00244836">
        <w:trPr>
          <w:cantSplit/>
        </w:trPr>
        <w:tc>
          <w:tcPr>
            <w:tcW w:w="232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510" w:rsidRPr="00AF41B4" w:rsidRDefault="00462510" w:rsidP="00F441C1">
            <w:pPr>
              <w:pStyle w:val="Normln0"/>
              <w:rPr>
                <w:rFonts w:cs="Arial"/>
                <w:kern w:val="28"/>
                <w:sz w:val="22"/>
                <w:szCs w:val="22"/>
              </w:rPr>
            </w:pPr>
            <w:r w:rsidRPr="00AF41B4">
              <w:rPr>
                <w:rFonts w:cs="Arial"/>
                <w:kern w:val="28"/>
                <w:sz w:val="22"/>
                <w:szCs w:val="22"/>
              </w:rPr>
              <w:t>Parametry pro výpočty</w:t>
            </w:r>
          </w:p>
        </w:tc>
        <w:tc>
          <w:tcPr>
            <w:tcW w:w="76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62510" w:rsidRPr="00AF41B4" w:rsidRDefault="00462510" w:rsidP="004F4510">
            <w:pPr>
              <w:pStyle w:val="Normln0"/>
              <w:rPr>
                <w:rFonts w:cs="Arial"/>
                <w:kern w:val="28"/>
                <w:sz w:val="22"/>
                <w:szCs w:val="22"/>
              </w:rPr>
            </w:pPr>
            <w:r w:rsidRPr="00AF41B4">
              <w:rPr>
                <w:rFonts w:cs="Arial"/>
                <w:kern w:val="28"/>
                <w:sz w:val="22"/>
                <w:szCs w:val="22"/>
              </w:rPr>
              <w:t>potrubí DN 150, tlak 0,3 MPa, teplota 20 °C, otvor ve výšce 6 m nad zemí, čas = 100 sec</w:t>
            </w:r>
          </w:p>
        </w:tc>
      </w:tr>
      <w:tr w:rsidR="00462510" w:rsidRPr="00AF41B4" w:rsidTr="00244836">
        <w:trPr>
          <w:cantSplit/>
        </w:trPr>
        <w:tc>
          <w:tcPr>
            <w:tcW w:w="2321" w:type="dxa"/>
            <w:tcBorders>
              <w:right w:val="single" w:sz="6" w:space="0" w:color="auto"/>
            </w:tcBorders>
          </w:tcPr>
          <w:p w:rsidR="00462510" w:rsidRPr="00AF41B4" w:rsidRDefault="00462510" w:rsidP="004F4510">
            <w:pPr>
              <w:pStyle w:val="Normln0"/>
              <w:jc w:val="both"/>
              <w:rPr>
                <w:rFonts w:cs="Arial"/>
                <w:kern w:val="28"/>
                <w:sz w:val="22"/>
                <w:szCs w:val="22"/>
              </w:rPr>
            </w:pPr>
            <w:r w:rsidRPr="00AF41B4">
              <w:rPr>
                <w:rFonts w:cs="Arial"/>
                <w:kern w:val="28"/>
                <w:sz w:val="22"/>
                <w:szCs w:val="22"/>
              </w:rPr>
              <w:t xml:space="preserve">Velikost otvoru </w:t>
            </w:r>
            <w:r w:rsidRPr="00AF41B4">
              <w:rPr>
                <w:rFonts w:cs="Arial"/>
                <w:kern w:val="28"/>
                <w:sz w:val="22"/>
                <w:szCs w:val="22"/>
              </w:rPr>
              <w:sym w:font="Symbol" w:char="F05B"/>
            </w:r>
            <w:r w:rsidRPr="00AF41B4">
              <w:rPr>
                <w:rFonts w:cs="Arial"/>
                <w:sz w:val="22"/>
                <w:szCs w:val="22"/>
              </w:rPr>
              <w:t>mm</w:t>
            </w:r>
            <w:r w:rsidRPr="00AF41B4">
              <w:rPr>
                <w:rFonts w:cs="Arial"/>
                <w:kern w:val="28"/>
                <w:sz w:val="22"/>
                <w:szCs w:val="22"/>
              </w:rPr>
              <w:sym w:font="Symbol" w:char="F05D"/>
            </w:r>
          </w:p>
        </w:tc>
        <w:tc>
          <w:tcPr>
            <w:tcW w:w="1648" w:type="dxa"/>
            <w:tcBorders>
              <w:left w:val="single" w:sz="6" w:space="0" w:color="auto"/>
              <w:right w:val="single" w:sz="6" w:space="0" w:color="auto"/>
            </w:tcBorders>
          </w:tcPr>
          <w:p w:rsidR="00462510" w:rsidRPr="00AF41B4" w:rsidRDefault="00462510" w:rsidP="004F4510">
            <w:pPr>
              <w:pStyle w:val="Normln0"/>
              <w:jc w:val="both"/>
              <w:rPr>
                <w:rFonts w:cs="Arial"/>
                <w:kern w:val="28"/>
                <w:sz w:val="22"/>
                <w:szCs w:val="22"/>
              </w:rPr>
            </w:pPr>
            <w:r w:rsidRPr="00AF41B4">
              <w:rPr>
                <w:rFonts w:cs="Arial"/>
                <w:kern w:val="28"/>
                <w:sz w:val="22"/>
                <w:szCs w:val="22"/>
              </w:rPr>
              <w:t xml:space="preserve">Rychlost úniku </w:t>
            </w:r>
          </w:p>
        </w:tc>
        <w:tc>
          <w:tcPr>
            <w:tcW w:w="5954" w:type="dxa"/>
            <w:gridSpan w:val="3"/>
            <w:tcBorders>
              <w:left w:val="single" w:sz="6" w:space="0" w:color="auto"/>
            </w:tcBorders>
          </w:tcPr>
          <w:p w:rsidR="00462510" w:rsidRPr="00AF41B4" w:rsidRDefault="00462510" w:rsidP="004F4510">
            <w:pPr>
              <w:pStyle w:val="Normln0"/>
              <w:jc w:val="center"/>
              <w:rPr>
                <w:rFonts w:cs="Arial"/>
                <w:kern w:val="28"/>
                <w:sz w:val="22"/>
                <w:szCs w:val="22"/>
              </w:rPr>
            </w:pPr>
            <w:r w:rsidRPr="00AF41B4">
              <w:rPr>
                <w:rFonts w:cs="Arial"/>
                <w:kern w:val="28"/>
                <w:sz w:val="22"/>
                <w:szCs w:val="22"/>
              </w:rPr>
              <w:t>Dosah havárie</w:t>
            </w:r>
          </w:p>
        </w:tc>
      </w:tr>
      <w:tr w:rsidR="00462510" w:rsidRPr="00AF41B4" w:rsidTr="00244836">
        <w:trPr>
          <w:cantSplit/>
        </w:trPr>
        <w:tc>
          <w:tcPr>
            <w:tcW w:w="2321" w:type="dxa"/>
            <w:tcBorders>
              <w:bottom w:val="single" w:sz="6" w:space="0" w:color="auto"/>
              <w:right w:val="single" w:sz="6" w:space="0" w:color="auto"/>
            </w:tcBorders>
          </w:tcPr>
          <w:p w:rsidR="00462510" w:rsidRPr="00AF41B4" w:rsidRDefault="00462510" w:rsidP="004F4510">
            <w:pPr>
              <w:pStyle w:val="Normln0"/>
              <w:jc w:val="both"/>
              <w:rPr>
                <w:rFonts w:cs="Arial"/>
                <w:kern w:val="28"/>
                <w:sz w:val="22"/>
                <w:szCs w:val="22"/>
              </w:rPr>
            </w:pPr>
          </w:p>
        </w:tc>
        <w:tc>
          <w:tcPr>
            <w:tcW w:w="16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510" w:rsidRPr="00AF41B4" w:rsidRDefault="00462510" w:rsidP="004F4510">
            <w:pPr>
              <w:pStyle w:val="Normln0"/>
              <w:jc w:val="center"/>
              <w:rPr>
                <w:rFonts w:cs="Arial"/>
                <w:kern w:val="28"/>
                <w:sz w:val="22"/>
                <w:szCs w:val="22"/>
              </w:rPr>
            </w:pPr>
            <w:r w:rsidRPr="00AF41B4">
              <w:rPr>
                <w:rFonts w:cs="Arial"/>
                <w:kern w:val="28"/>
                <w:sz w:val="22"/>
                <w:szCs w:val="22"/>
              </w:rPr>
              <w:sym w:font="Symbol" w:char="F05B"/>
            </w:r>
            <w:r w:rsidRPr="00AF41B4">
              <w:rPr>
                <w:rFonts w:cs="Arial"/>
                <w:kern w:val="28"/>
                <w:sz w:val="22"/>
                <w:szCs w:val="22"/>
              </w:rPr>
              <w:t>kg·s</w:t>
            </w:r>
            <w:r w:rsidRPr="00AF41B4">
              <w:rPr>
                <w:rFonts w:cs="Arial"/>
                <w:kern w:val="28"/>
                <w:sz w:val="22"/>
                <w:szCs w:val="22"/>
                <w:vertAlign w:val="superscript"/>
              </w:rPr>
              <w:t>-1</w:t>
            </w:r>
            <w:r w:rsidRPr="00AF41B4">
              <w:rPr>
                <w:rFonts w:cs="Arial"/>
                <w:kern w:val="28"/>
                <w:sz w:val="22"/>
                <w:szCs w:val="22"/>
              </w:rPr>
              <w:sym w:font="Symbol" w:char="F05D"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62510" w:rsidRPr="00AF41B4" w:rsidRDefault="00462510" w:rsidP="004F4510">
            <w:pPr>
              <w:pStyle w:val="Normln0"/>
              <w:jc w:val="center"/>
              <w:rPr>
                <w:rFonts w:cs="Arial"/>
                <w:kern w:val="28"/>
                <w:sz w:val="22"/>
                <w:szCs w:val="22"/>
              </w:rPr>
            </w:pPr>
            <w:r w:rsidRPr="00AF41B4">
              <w:rPr>
                <w:rFonts w:cs="Arial"/>
                <w:kern w:val="28"/>
                <w:sz w:val="22"/>
                <w:szCs w:val="22"/>
              </w:rPr>
              <w:t xml:space="preserve">délka oblaku </w:t>
            </w:r>
            <w:r w:rsidRPr="00AF41B4">
              <w:rPr>
                <w:rFonts w:cs="Arial"/>
                <w:kern w:val="28"/>
                <w:sz w:val="22"/>
                <w:szCs w:val="22"/>
              </w:rPr>
              <w:sym w:font="Symbol" w:char="F05B"/>
            </w:r>
            <w:r w:rsidRPr="00AF41B4">
              <w:rPr>
                <w:rFonts w:cs="Arial"/>
                <w:kern w:val="28"/>
                <w:sz w:val="22"/>
                <w:szCs w:val="22"/>
              </w:rPr>
              <w:t>m</w:t>
            </w:r>
            <w:r w:rsidRPr="00AF41B4">
              <w:rPr>
                <w:rFonts w:cs="Arial"/>
                <w:kern w:val="28"/>
                <w:sz w:val="22"/>
                <w:szCs w:val="22"/>
              </w:rPr>
              <w:sym w:font="Symbol" w:char="F05D"/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62510" w:rsidRPr="00AF41B4" w:rsidRDefault="00462510" w:rsidP="004F4510">
            <w:pPr>
              <w:pStyle w:val="Normln0"/>
              <w:jc w:val="center"/>
              <w:rPr>
                <w:rFonts w:cs="Arial"/>
                <w:kern w:val="28"/>
                <w:sz w:val="22"/>
                <w:szCs w:val="22"/>
              </w:rPr>
            </w:pPr>
            <w:r w:rsidRPr="00AF41B4">
              <w:rPr>
                <w:rFonts w:cs="Arial"/>
                <w:kern w:val="28"/>
                <w:sz w:val="22"/>
                <w:szCs w:val="22"/>
              </w:rPr>
              <w:t xml:space="preserve">posun oblaku </w:t>
            </w:r>
            <w:r w:rsidRPr="00AF41B4">
              <w:rPr>
                <w:rFonts w:cs="Arial"/>
                <w:kern w:val="28"/>
                <w:sz w:val="22"/>
                <w:szCs w:val="22"/>
              </w:rPr>
              <w:sym w:font="Symbol" w:char="F05B"/>
            </w:r>
            <w:r w:rsidRPr="00AF41B4">
              <w:rPr>
                <w:rFonts w:cs="Arial"/>
                <w:kern w:val="28"/>
                <w:sz w:val="22"/>
                <w:szCs w:val="22"/>
              </w:rPr>
              <w:t>m</w:t>
            </w:r>
            <w:r w:rsidRPr="00AF41B4">
              <w:rPr>
                <w:rFonts w:cs="Arial"/>
                <w:kern w:val="28"/>
                <w:sz w:val="22"/>
                <w:szCs w:val="22"/>
              </w:rPr>
              <w:sym w:font="Symbol" w:char="F05D"/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62510" w:rsidRPr="00AF41B4" w:rsidRDefault="00462510" w:rsidP="004F4510">
            <w:pPr>
              <w:pStyle w:val="Normln0"/>
              <w:jc w:val="center"/>
              <w:rPr>
                <w:rFonts w:cs="Arial"/>
                <w:kern w:val="28"/>
                <w:sz w:val="22"/>
                <w:szCs w:val="22"/>
              </w:rPr>
            </w:pPr>
            <w:r w:rsidRPr="00AF41B4">
              <w:rPr>
                <w:rFonts w:cs="Arial"/>
                <w:kern w:val="28"/>
                <w:sz w:val="22"/>
                <w:szCs w:val="22"/>
              </w:rPr>
              <w:t xml:space="preserve">šířka oblaku </w:t>
            </w:r>
            <w:r w:rsidRPr="00AF41B4">
              <w:rPr>
                <w:rFonts w:cs="Arial"/>
                <w:kern w:val="28"/>
                <w:sz w:val="22"/>
                <w:szCs w:val="22"/>
              </w:rPr>
              <w:sym w:font="Symbol" w:char="F05B"/>
            </w:r>
            <w:r w:rsidRPr="00AF41B4">
              <w:rPr>
                <w:rFonts w:cs="Arial"/>
                <w:kern w:val="28"/>
                <w:sz w:val="22"/>
                <w:szCs w:val="22"/>
              </w:rPr>
              <w:t>m</w:t>
            </w:r>
            <w:r w:rsidRPr="00AF41B4">
              <w:rPr>
                <w:rFonts w:cs="Arial"/>
                <w:kern w:val="28"/>
                <w:sz w:val="22"/>
                <w:szCs w:val="22"/>
              </w:rPr>
              <w:sym w:font="Symbol" w:char="F05D"/>
            </w:r>
          </w:p>
        </w:tc>
      </w:tr>
      <w:tr w:rsidR="00462510" w:rsidRPr="00AF41B4" w:rsidTr="00244836">
        <w:trPr>
          <w:cantSplit/>
        </w:trPr>
        <w:tc>
          <w:tcPr>
            <w:tcW w:w="232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510" w:rsidRPr="00AF41B4" w:rsidRDefault="00462510" w:rsidP="004F4510">
            <w:pPr>
              <w:pStyle w:val="Normln0"/>
              <w:jc w:val="both"/>
              <w:rPr>
                <w:rFonts w:cs="Arial"/>
                <w:kern w:val="28"/>
                <w:sz w:val="22"/>
                <w:szCs w:val="22"/>
              </w:rPr>
            </w:pPr>
            <w:r w:rsidRPr="00AF41B4">
              <w:rPr>
                <w:rFonts w:cs="Arial"/>
                <w:kern w:val="28"/>
                <w:sz w:val="22"/>
                <w:szCs w:val="22"/>
              </w:rPr>
              <w:t>DN 25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510" w:rsidRPr="00AF41B4" w:rsidRDefault="00462510" w:rsidP="004F4510">
            <w:pPr>
              <w:pStyle w:val="Normln0"/>
              <w:jc w:val="center"/>
              <w:rPr>
                <w:rFonts w:cs="Arial"/>
                <w:kern w:val="28"/>
                <w:sz w:val="22"/>
                <w:szCs w:val="22"/>
              </w:rPr>
            </w:pPr>
            <w:r w:rsidRPr="00AF41B4">
              <w:rPr>
                <w:rFonts w:cs="Arial"/>
                <w:kern w:val="28"/>
                <w:sz w:val="22"/>
                <w:szCs w:val="22"/>
              </w:rPr>
              <w:t>0,1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510" w:rsidRPr="00AF41B4" w:rsidRDefault="00462510" w:rsidP="004F4510">
            <w:pPr>
              <w:pStyle w:val="Normln0"/>
              <w:jc w:val="center"/>
              <w:rPr>
                <w:rFonts w:cs="Arial"/>
                <w:kern w:val="28"/>
                <w:sz w:val="22"/>
                <w:szCs w:val="22"/>
              </w:rPr>
            </w:pPr>
            <w:r w:rsidRPr="00AF41B4">
              <w:rPr>
                <w:rFonts w:cs="Arial"/>
                <w:kern w:val="28"/>
                <w:sz w:val="22"/>
                <w:szCs w:val="22"/>
              </w:rPr>
              <w:t>20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510" w:rsidRPr="00AF41B4" w:rsidRDefault="00462510" w:rsidP="004F4510">
            <w:pPr>
              <w:pStyle w:val="Normln0"/>
              <w:jc w:val="center"/>
              <w:rPr>
                <w:rFonts w:cs="Arial"/>
                <w:kern w:val="28"/>
                <w:sz w:val="22"/>
                <w:szCs w:val="22"/>
              </w:rPr>
            </w:pPr>
            <w:r w:rsidRPr="00AF41B4">
              <w:rPr>
                <w:rFonts w:cs="Arial"/>
                <w:kern w:val="28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62510" w:rsidRPr="00AF41B4" w:rsidRDefault="00462510" w:rsidP="004F4510">
            <w:pPr>
              <w:pStyle w:val="Normln0"/>
              <w:jc w:val="center"/>
              <w:rPr>
                <w:rFonts w:cs="Arial"/>
                <w:kern w:val="28"/>
                <w:sz w:val="22"/>
                <w:szCs w:val="22"/>
              </w:rPr>
            </w:pPr>
            <w:r w:rsidRPr="00AF41B4">
              <w:rPr>
                <w:rFonts w:cs="Arial"/>
                <w:kern w:val="28"/>
                <w:sz w:val="22"/>
                <w:szCs w:val="22"/>
              </w:rPr>
              <w:t>1</w:t>
            </w:r>
          </w:p>
        </w:tc>
      </w:tr>
      <w:tr w:rsidR="00462510" w:rsidRPr="00AF41B4" w:rsidTr="00244836">
        <w:trPr>
          <w:cantSplit/>
        </w:trPr>
        <w:tc>
          <w:tcPr>
            <w:tcW w:w="2321" w:type="dxa"/>
            <w:tcBorders>
              <w:top w:val="single" w:sz="6" w:space="0" w:color="auto"/>
              <w:right w:val="single" w:sz="6" w:space="0" w:color="auto"/>
            </w:tcBorders>
          </w:tcPr>
          <w:p w:rsidR="00462510" w:rsidRPr="00AF41B4" w:rsidRDefault="00462510" w:rsidP="004F4510">
            <w:pPr>
              <w:pStyle w:val="Normln0"/>
              <w:jc w:val="both"/>
              <w:rPr>
                <w:rFonts w:cs="Arial"/>
                <w:kern w:val="28"/>
                <w:sz w:val="22"/>
                <w:szCs w:val="22"/>
              </w:rPr>
            </w:pPr>
            <w:r w:rsidRPr="00AF41B4">
              <w:rPr>
                <w:rFonts w:cs="Arial"/>
                <w:kern w:val="28"/>
                <w:sz w:val="22"/>
                <w:szCs w:val="22"/>
              </w:rPr>
              <w:t>DN 5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62510" w:rsidRPr="00AF41B4" w:rsidRDefault="00462510" w:rsidP="004F4510">
            <w:pPr>
              <w:pStyle w:val="Normln0"/>
              <w:jc w:val="center"/>
              <w:rPr>
                <w:rFonts w:cs="Arial"/>
                <w:kern w:val="28"/>
                <w:sz w:val="22"/>
                <w:szCs w:val="22"/>
              </w:rPr>
            </w:pPr>
            <w:r w:rsidRPr="00AF41B4">
              <w:rPr>
                <w:rFonts w:cs="Arial"/>
                <w:kern w:val="28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62510" w:rsidRPr="00AF41B4" w:rsidRDefault="00462510" w:rsidP="004F4510">
            <w:pPr>
              <w:pStyle w:val="Normln0"/>
              <w:jc w:val="center"/>
              <w:rPr>
                <w:rFonts w:cs="Arial"/>
                <w:kern w:val="28"/>
                <w:sz w:val="22"/>
                <w:szCs w:val="22"/>
              </w:rPr>
            </w:pPr>
            <w:r w:rsidRPr="00AF41B4">
              <w:rPr>
                <w:rFonts w:cs="Arial"/>
                <w:kern w:val="28"/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62510" w:rsidRPr="00AF41B4" w:rsidRDefault="00462510" w:rsidP="004F4510">
            <w:pPr>
              <w:pStyle w:val="Normln0"/>
              <w:jc w:val="center"/>
              <w:rPr>
                <w:rFonts w:cs="Arial"/>
                <w:kern w:val="28"/>
                <w:sz w:val="22"/>
                <w:szCs w:val="22"/>
              </w:rPr>
            </w:pPr>
            <w:r w:rsidRPr="00AF41B4">
              <w:rPr>
                <w:rFonts w:cs="Arial"/>
                <w:kern w:val="28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</w:tcBorders>
          </w:tcPr>
          <w:p w:rsidR="00462510" w:rsidRPr="00AF41B4" w:rsidRDefault="00462510" w:rsidP="004F4510">
            <w:pPr>
              <w:pStyle w:val="Normln0"/>
              <w:jc w:val="center"/>
              <w:rPr>
                <w:rFonts w:cs="Arial"/>
                <w:kern w:val="28"/>
                <w:sz w:val="22"/>
                <w:szCs w:val="22"/>
              </w:rPr>
            </w:pPr>
            <w:r w:rsidRPr="00AF41B4">
              <w:rPr>
                <w:rFonts w:cs="Arial"/>
                <w:kern w:val="28"/>
                <w:sz w:val="22"/>
                <w:szCs w:val="22"/>
              </w:rPr>
              <w:t>-</w:t>
            </w:r>
          </w:p>
        </w:tc>
      </w:tr>
    </w:tbl>
    <w:p w:rsidR="00462510" w:rsidRPr="00AF41B4" w:rsidRDefault="00462510" w:rsidP="00462510">
      <w:pPr>
        <w:pStyle w:val="Normln0"/>
        <w:jc w:val="both"/>
        <w:rPr>
          <w:rFonts w:cs="Arial"/>
          <w:sz w:val="22"/>
          <w:szCs w:val="22"/>
        </w:rPr>
      </w:pPr>
      <w:r w:rsidRPr="00AF41B4">
        <w:rPr>
          <w:rFonts w:cs="Arial"/>
          <w:sz w:val="22"/>
          <w:szCs w:val="22"/>
        </w:rPr>
        <w:br w:type="page"/>
      </w:r>
    </w:p>
    <w:p w:rsidR="00462510" w:rsidRPr="00AF41B4" w:rsidRDefault="00462510" w:rsidP="00462510">
      <w:pPr>
        <w:pStyle w:val="Normln0"/>
        <w:jc w:val="right"/>
        <w:rPr>
          <w:rFonts w:cs="Arial"/>
          <w:b/>
          <w:sz w:val="22"/>
          <w:szCs w:val="22"/>
        </w:rPr>
      </w:pPr>
    </w:p>
    <w:p w:rsidR="00462510" w:rsidRPr="00AF41B4" w:rsidRDefault="00462510" w:rsidP="00462510">
      <w:pPr>
        <w:pStyle w:val="Normln0"/>
        <w:jc w:val="center"/>
        <w:rPr>
          <w:rFonts w:cs="Arial"/>
          <w:b/>
          <w:sz w:val="24"/>
          <w:szCs w:val="24"/>
        </w:rPr>
      </w:pPr>
      <w:r w:rsidRPr="00AF41B4">
        <w:rPr>
          <w:rFonts w:cs="Arial"/>
          <w:b/>
          <w:sz w:val="24"/>
          <w:szCs w:val="24"/>
        </w:rPr>
        <w:t>Vodík</w:t>
      </w:r>
    </w:p>
    <w:p w:rsidR="00B36579" w:rsidRPr="00AF41B4" w:rsidRDefault="00B36579" w:rsidP="00462510">
      <w:pPr>
        <w:pStyle w:val="Normln0"/>
        <w:jc w:val="center"/>
        <w:rPr>
          <w:rFonts w:cs="Arial"/>
          <w:b/>
          <w:sz w:val="24"/>
          <w:szCs w:val="24"/>
        </w:rPr>
      </w:pPr>
    </w:p>
    <w:p w:rsidR="00B36579" w:rsidRPr="00AF41B4" w:rsidRDefault="00B36579" w:rsidP="00B36579">
      <w:pPr>
        <w:spacing w:line="276" w:lineRule="auto"/>
        <w:rPr>
          <w:rFonts w:ascii="Arial" w:hAnsi="Arial" w:cs="Arial"/>
          <w:sz w:val="22"/>
          <w:szCs w:val="22"/>
        </w:rPr>
      </w:pPr>
      <w:r w:rsidRPr="00AF41B4">
        <w:rPr>
          <w:rStyle w:val="Hypertextovodkaz1"/>
          <w:rFonts w:ascii="Arial" w:hAnsi="Arial" w:cs="Arial"/>
          <w:sz w:val="22"/>
          <w:szCs w:val="22"/>
        </w:rPr>
        <w:t xml:space="preserve">Informace o NL jsou k dispozici v bezpečnostním listu v </w:t>
      </w:r>
      <w:r w:rsidRPr="00AF41B4">
        <w:rPr>
          <w:rFonts w:ascii="Arial" w:hAnsi="Arial" w:cs="Arial"/>
          <w:sz w:val="22"/>
          <w:szCs w:val="22"/>
        </w:rPr>
        <w:t>databázi SHEET v Lotus Notes, aktualizaci Bezpečnostních listů v databázi zajišťuje útvar Životní prostředí</w:t>
      </w:r>
      <w:r w:rsidRPr="00AF41B4">
        <w:rPr>
          <w:rStyle w:val="Hypertextovodkaz1"/>
          <w:rFonts w:ascii="Arial" w:hAnsi="Arial" w:cs="Arial"/>
          <w:sz w:val="22"/>
          <w:szCs w:val="22"/>
        </w:rPr>
        <w:t>.</w:t>
      </w:r>
    </w:p>
    <w:p w:rsidR="00B36579" w:rsidRPr="00AF41B4" w:rsidRDefault="00B36579" w:rsidP="004A2FAC">
      <w:pPr>
        <w:overflowPunct/>
        <w:autoSpaceDE/>
        <w:autoSpaceDN/>
        <w:adjustRightInd/>
        <w:spacing w:after="200" w:line="360" w:lineRule="auto"/>
        <w:textAlignment w:val="auto"/>
        <w:rPr>
          <w:rFonts w:ascii="Arial" w:hAnsi="Arial" w:cs="Arial"/>
          <w:b/>
          <w:sz w:val="24"/>
          <w:szCs w:val="24"/>
        </w:rPr>
      </w:pPr>
    </w:p>
    <w:p w:rsidR="00462510" w:rsidRPr="00AF41B4" w:rsidRDefault="00462510" w:rsidP="00462510">
      <w:pPr>
        <w:pStyle w:val="Normln0"/>
        <w:jc w:val="center"/>
        <w:rPr>
          <w:rFonts w:cs="Arial"/>
          <w:b/>
          <w:sz w:val="24"/>
          <w:szCs w:val="24"/>
        </w:rPr>
      </w:pPr>
      <w:r w:rsidRPr="00AF41B4">
        <w:rPr>
          <w:rFonts w:cs="Arial"/>
          <w:b/>
          <w:sz w:val="24"/>
          <w:szCs w:val="24"/>
        </w:rPr>
        <w:t>Cyklohexanon</w:t>
      </w:r>
    </w:p>
    <w:p w:rsidR="00462510" w:rsidRPr="00AF41B4" w:rsidRDefault="00462510" w:rsidP="00462510">
      <w:pPr>
        <w:pStyle w:val="Normln0"/>
        <w:jc w:val="both"/>
        <w:rPr>
          <w:rFonts w:cs="Arial"/>
          <w:sz w:val="22"/>
          <w:szCs w:val="22"/>
          <w:u w:val="single"/>
        </w:rPr>
      </w:pPr>
    </w:p>
    <w:p w:rsidR="00B36579" w:rsidRPr="00AF41B4" w:rsidRDefault="00B36579" w:rsidP="00B36579">
      <w:pPr>
        <w:spacing w:line="276" w:lineRule="auto"/>
        <w:rPr>
          <w:rFonts w:ascii="Arial" w:hAnsi="Arial" w:cs="Arial"/>
          <w:sz w:val="22"/>
          <w:szCs w:val="22"/>
        </w:rPr>
      </w:pPr>
      <w:r w:rsidRPr="00AF41B4">
        <w:rPr>
          <w:rStyle w:val="Hypertextovodkaz1"/>
          <w:rFonts w:ascii="Arial" w:hAnsi="Arial" w:cs="Arial"/>
          <w:sz w:val="22"/>
          <w:szCs w:val="22"/>
        </w:rPr>
        <w:t xml:space="preserve">Informace o NL jsou k dispozici v bezpečnostním listu v </w:t>
      </w:r>
      <w:r w:rsidRPr="00AF41B4">
        <w:rPr>
          <w:rFonts w:ascii="Arial" w:hAnsi="Arial" w:cs="Arial"/>
          <w:sz w:val="22"/>
          <w:szCs w:val="22"/>
        </w:rPr>
        <w:t>databázi SHEET v Lotus Notes, aktualizaci Bezpečnostních listů v databázi zajišťuje útvar Životní prostředí</w:t>
      </w:r>
      <w:r w:rsidRPr="00AF41B4">
        <w:rPr>
          <w:rStyle w:val="Hypertextovodkaz1"/>
          <w:rFonts w:ascii="Arial" w:hAnsi="Arial" w:cs="Arial"/>
          <w:sz w:val="22"/>
          <w:szCs w:val="22"/>
        </w:rPr>
        <w:t>.</w:t>
      </w:r>
    </w:p>
    <w:p w:rsidR="00B36579" w:rsidRPr="004A2FAC" w:rsidRDefault="00B36579" w:rsidP="004A2FAC">
      <w:pPr>
        <w:overflowPunct/>
        <w:autoSpaceDE/>
        <w:autoSpaceDN/>
        <w:adjustRightInd/>
        <w:spacing w:after="200" w:line="360" w:lineRule="auto"/>
        <w:textAlignment w:val="auto"/>
        <w:rPr>
          <w:rFonts w:ascii="Arial" w:hAnsi="Arial" w:cs="Arial"/>
          <w:b/>
          <w:sz w:val="24"/>
          <w:szCs w:val="24"/>
        </w:rPr>
      </w:pPr>
    </w:p>
    <w:p w:rsidR="00B36579" w:rsidRPr="00AF41B4" w:rsidRDefault="00B36579" w:rsidP="00462510">
      <w:pPr>
        <w:pStyle w:val="Normln0"/>
        <w:jc w:val="both"/>
        <w:rPr>
          <w:rFonts w:cs="Arial"/>
          <w:sz w:val="22"/>
          <w:szCs w:val="22"/>
          <w:u w:val="single"/>
        </w:rPr>
      </w:pPr>
    </w:p>
    <w:p w:rsidR="00462510" w:rsidRPr="00AF41B4" w:rsidRDefault="0039298C" w:rsidP="00462510">
      <w:pPr>
        <w:pStyle w:val="Normln0"/>
        <w:jc w:val="center"/>
        <w:rPr>
          <w:rFonts w:cs="Arial"/>
          <w:b/>
          <w:sz w:val="24"/>
          <w:szCs w:val="24"/>
        </w:rPr>
      </w:pPr>
      <w:r w:rsidRPr="00AF41B4">
        <w:rPr>
          <w:rFonts w:cs="Arial"/>
          <w:b/>
          <w:sz w:val="24"/>
          <w:szCs w:val="24"/>
        </w:rPr>
        <w:t>1,2 d</w:t>
      </w:r>
      <w:r w:rsidR="00462510" w:rsidRPr="00AF41B4">
        <w:rPr>
          <w:rFonts w:cs="Arial"/>
          <w:b/>
          <w:sz w:val="24"/>
          <w:szCs w:val="24"/>
          <w:u w:val="single"/>
        </w:rPr>
        <w:t>ichloretan</w:t>
      </w:r>
    </w:p>
    <w:p w:rsidR="00462510" w:rsidRPr="00AF41B4" w:rsidRDefault="00462510" w:rsidP="00462510">
      <w:pPr>
        <w:pStyle w:val="Normln0"/>
        <w:jc w:val="both"/>
        <w:rPr>
          <w:rFonts w:cs="Arial"/>
          <w:sz w:val="22"/>
          <w:szCs w:val="22"/>
          <w:u w:val="single"/>
        </w:rPr>
      </w:pPr>
    </w:p>
    <w:p w:rsidR="00B36579" w:rsidRPr="00AF41B4" w:rsidRDefault="00B36579" w:rsidP="00B36579">
      <w:pPr>
        <w:spacing w:line="276" w:lineRule="auto"/>
        <w:rPr>
          <w:rFonts w:ascii="Arial" w:hAnsi="Arial" w:cs="Arial"/>
          <w:sz w:val="22"/>
          <w:szCs w:val="22"/>
        </w:rPr>
      </w:pPr>
      <w:r w:rsidRPr="00AF41B4">
        <w:rPr>
          <w:rStyle w:val="Hypertextovodkaz1"/>
          <w:rFonts w:ascii="Arial" w:hAnsi="Arial" w:cs="Arial"/>
          <w:sz w:val="22"/>
          <w:szCs w:val="22"/>
        </w:rPr>
        <w:t xml:space="preserve">Informace o NL jsou k dispozici v bezpečnostním listu v </w:t>
      </w:r>
      <w:r w:rsidRPr="00AF41B4">
        <w:rPr>
          <w:rFonts w:ascii="Arial" w:hAnsi="Arial" w:cs="Arial"/>
          <w:sz w:val="22"/>
          <w:szCs w:val="22"/>
        </w:rPr>
        <w:t>databázi SHEET v Lotus Notes, aktualizaci Bezpečnostních listů v databázi zajišťuje útvar Životní prostředí</w:t>
      </w:r>
      <w:r w:rsidRPr="00AF41B4">
        <w:rPr>
          <w:rStyle w:val="Hypertextovodkaz1"/>
          <w:rFonts w:ascii="Arial" w:hAnsi="Arial" w:cs="Arial"/>
          <w:sz w:val="22"/>
          <w:szCs w:val="22"/>
        </w:rPr>
        <w:t>.</w:t>
      </w:r>
    </w:p>
    <w:p w:rsidR="00462510" w:rsidRPr="00AF41B4" w:rsidRDefault="00462510" w:rsidP="00462510">
      <w:pPr>
        <w:pStyle w:val="Normln0"/>
        <w:tabs>
          <w:tab w:val="left" w:pos="2268"/>
          <w:tab w:val="left" w:pos="3544"/>
          <w:tab w:val="left" w:pos="4536"/>
        </w:tabs>
        <w:jc w:val="both"/>
        <w:rPr>
          <w:rFonts w:cs="Arial"/>
          <w:sz w:val="22"/>
          <w:szCs w:val="22"/>
        </w:rPr>
      </w:pPr>
    </w:p>
    <w:sectPr w:rsidR="00462510" w:rsidRPr="00AF41B4" w:rsidSect="00AF41B4">
      <w:pgSz w:w="11907" w:h="16840" w:code="9"/>
      <w:pgMar w:top="1134" w:right="851" w:bottom="1134" w:left="851" w:header="851" w:footer="81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28D6" w:rsidRDefault="00CB28D6">
      <w:r>
        <w:separator/>
      </w:r>
    </w:p>
  </w:endnote>
  <w:endnote w:type="continuationSeparator" w:id="0">
    <w:p w:rsidR="00CB28D6" w:rsidRDefault="00CB2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9AF" w:rsidRPr="00AF41B4" w:rsidRDefault="00CB28D6" w:rsidP="00AF41B4">
    <w:pPr>
      <w:pStyle w:val="Zpat"/>
      <w:spacing w:before="60"/>
      <w:jc w:val="center"/>
    </w:pPr>
    <w:r>
      <w:fldChar w:fldCharType="begin"/>
    </w:r>
    <w:r>
      <w:instrText xml:space="preserve"> USERNAME  \* MERGEFORMAT </w:instrText>
    </w:r>
    <w:r>
      <w:fldChar w:fldCharType="separate"/>
    </w:r>
    <w:r w:rsidR="004A29AF">
      <w:rPr>
        <w:noProof/>
      </w:rPr>
      <w:t>Hadžalová Květa (UNP-SPO)</w:t>
    </w:r>
    <w:r>
      <w:rPr>
        <w:noProof/>
      </w:rPr>
      <w:fldChar w:fldCharType="end"/>
    </w:r>
    <w:r w:rsidR="004A29AF">
      <w:t xml:space="preserve">   </w:t>
    </w:r>
    <w:r>
      <w:fldChar w:fldCharType="begin"/>
    </w:r>
    <w:r>
      <w:instrText xml:space="preserve"> PRINTDATE  \* MERGEFORMAT </w:instrText>
    </w:r>
    <w:r>
      <w:fldChar w:fldCharType="separate"/>
    </w:r>
    <w:r w:rsidR="004A29AF">
      <w:rPr>
        <w:noProof/>
      </w:rPr>
      <w:t>5.5.2017 7:30:00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28D6" w:rsidRDefault="00CB28D6">
      <w:r>
        <w:separator/>
      </w:r>
    </w:p>
  </w:footnote>
  <w:footnote w:type="continuationSeparator" w:id="0">
    <w:p w:rsidR="00CB28D6" w:rsidRDefault="00CB28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9AF" w:rsidRPr="00E43BD5" w:rsidRDefault="004A29AF" w:rsidP="00AF41B4">
    <w:pPr>
      <w:pStyle w:val="Normln0"/>
    </w:pPr>
    <w:r w:rsidRPr="001F4F9C">
      <w:t xml:space="preserve">Revize </w:t>
    </w:r>
    <w:r w:rsidR="00DE58E1" w:rsidRPr="001F4F9C">
      <w:t>2</w:t>
    </w:r>
    <w:r w:rsidRPr="001F4F9C">
      <w:tab/>
    </w:r>
    <w:r w:rsidRPr="001F4F9C">
      <w:tab/>
    </w:r>
    <w:r w:rsidRPr="001F4F9C">
      <w:tab/>
    </w:r>
    <w:r w:rsidRPr="001F4F9C">
      <w:tab/>
      <w:t xml:space="preserve">           Příloha č. 3  k S-4.1.5</w:t>
    </w:r>
    <w:r w:rsidRPr="001F4F9C">
      <w:tab/>
    </w:r>
    <w:r w:rsidRPr="001F4F9C">
      <w:tab/>
    </w:r>
    <w:r w:rsidRPr="001F4F9C">
      <w:tab/>
    </w:r>
    <w:r w:rsidRPr="001F4F9C">
      <w:tab/>
    </w:r>
    <w:r w:rsidRPr="001F4F9C">
      <w:tab/>
      <w:t xml:space="preserve">str. </w:t>
    </w:r>
    <w:r w:rsidRPr="001F4F9C">
      <w:rPr>
        <w:rStyle w:val="slostrnky"/>
        <w:rFonts w:cs="Arial"/>
      </w:rPr>
      <w:fldChar w:fldCharType="begin"/>
    </w:r>
    <w:r w:rsidRPr="001F4F9C">
      <w:rPr>
        <w:rStyle w:val="slostrnky"/>
        <w:rFonts w:cs="Arial"/>
      </w:rPr>
      <w:instrText xml:space="preserve"> PAGE </w:instrText>
    </w:r>
    <w:r w:rsidRPr="001F4F9C">
      <w:rPr>
        <w:rStyle w:val="slostrnky"/>
        <w:rFonts w:cs="Arial"/>
      </w:rPr>
      <w:fldChar w:fldCharType="separate"/>
    </w:r>
    <w:r w:rsidR="001F4F9C">
      <w:rPr>
        <w:rStyle w:val="slostrnky"/>
        <w:rFonts w:cs="Arial"/>
        <w:noProof/>
      </w:rPr>
      <w:t>17</w:t>
    </w:r>
    <w:r w:rsidRPr="001F4F9C">
      <w:rPr>
        <w:rStyle w:val="slostrnky"/>
        <w:rFonts w:cs="Arial"/>
      </w:rPr>
      <w:fldChar w:fldCharType="end"/>
    </w:r>
    <w:r w:rsidRPr="001F4F9C">
      <w:t xml:space="preserve"> z </w:t>
    </w:r>
    <w:r w:rsidR="004A2FAC" w:rsidRPr="001F4F9C">
      <w:t>1</w:t>
    </w:r>
    <w:r w:rsidRPr="001F4F9C">
      <w:t>7</w:t>
    </w:r>
  </w:p>
  <w:p w:rsidR="004A29AF" w:rsidRPr="009264A9" w:rsidRDefault="004A29AF" w:rsidP="004F451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9AF" w:rsidRDefault="004A29AF">
    <w:pPr>
      <w:pStyle w:val="Normln0"/>
      <w:tabs>
        <w:tab w:val="left" w:pos="8505"/>
      </w:tabs>
    </w:pPr>
    <w:r>
      <w:t>Revize 2</w:t>
    </w:r>
    <w:r>
      <w:tab/>
      <w:t>Příloha č. 6</w:t>
    </w:r>
    <w:r>
      <w:tab/>
    </w:r>
    <w:r>
      <w:tab/>
      <w:t>k SGŘ-22-05</w:t>
    </w:r>
    <w:r>
      <w:tab/>
    </w:r>
    <w:r>
      <w:tab/>
      <w:t xml:space="preserve">str.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>
      <w:rPr>
        <w:rStyle w:val="slostrnky"/>
      </w:rPr>
      <w:t>19</w:t>
    </w:r>
    <w:r>
      <w:rPr>
        <w:rStyle w:val="slostrnky"/>
      </w:rPr>
      <w:fldChar w:fldCharType="end"/>
    </w:r>
    <w:r>
      <w:t xml:space="preserve"> z 19</w:t>
    </w:r>
  </w:p>
  <w:p w:rsidR="004A29AF" w:rsidRDefault="004A29A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start w:val="1"/>
      <w:numFmt w:val="decimal"/>
      <w:lvlText w:val="%1."/>
      <w:legacy w:legacy="1" w:legacySpace="0" w:legacyIndent="1077"/>
      <w:lvlJc w:val="left"/>
      <w:pPr>
        <w:ind w:left="1077" w:hanging="1077"/>
      </w:pPr>
    </w:lvl>
    <w:lvl w:ilvl="1">
      <w:start w:val="1"/>
      <w:numFmt w:val="decimal"/>
      <w:lvlText w:val="%1.%2"/>
      <w:legacy w:legacy="1" w:legacySpace="567" w:legacyIndent="1077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lowerLetter"/>
      <w:lvlText w:val="%5)"/>
      <w:legacy w:legacy="1" w:legacySpace="57" w:legacyIndent="340"/>
      <w:lvlJc w:val="left"/>
      <w:pPr>
        <w:ind w:left="340" w:hanging="340"/>
      </w:pPr>
    </w:lvl>
    <w:lvl w:ilvl="5">
      <w:start w:val="1"/>
      <w:numFmt w:val="decimal"/>
      <w:lvlText w:val="%5).%6"/>
      <w:legacy w:legacy="1" w:legacySpace="0" w:legacyIndent="0"/>
      <w:lvlJc w:val="left"/>
    </w:lvl>
    <w:lvl w:ilvl="6">
      <w:start w:val="1"/>
      <w:numFmt w:val="decimal"/>
      <w:lvlText w:val="%5).%6.%7"/>
      <w:legacy w:legacy="1" w:legacySpace="0" w:legacyIndent="0"/>
      <w:lvlJc w:val="left"/>
    </w:lvl>
    <w:lvl w:ilvl="7">
      <w:start w:val="1"/>
      <w:numFmt w:val="decimal"/>
      <w:lvlText w:val="%5).%6.%7.%8"/>
      <w:legacy w:legacy="1" w:legacySpace="0" w:legacyIndent="0"/>
      <w:lvlJc w:val="left"/>
    </w:lvl>
    <w:lvl w:ilvl="8">
      <w:start w:val="1"/>
      <w:numFmt w:val="decimal"/>
      <w:lvlText w:val="%5).%6.%7.%8.%9"/>
      <w:legacy w:legacy="1" w:legacySpace="0" w:legacyIndent="0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2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510"/>
    <w:rsid w:val="00001914"/>
    <w:rsid w:val="000306F7"/>
    <w:rsid w:val="000561F9"/>
    <w:rsid w:val="000A6D46"/>
    <w:rsid w:val="000B5166"/>
    <w:rsid w:val="000B70CD"/>
    <w:rsid w:val="00147569"/>
    <w:rsid w:val="00175812"/>
    <w:rsid w:val="001F4F9C"/>
    <w:rsid w:val="00244836"/>
    <w:rsid w:val="002F36B4"/>
    <w:rsid w:val="00324696"/>
    <w:rsid w:val="00330A51"/>
    <w:rsid w:val="0039298C"/>
    <w:rsid w:val="003A1289"/>
    <w:rsid w:val="003D22D5"/>
    <w:rsid w:val="00425836"/>
    <w:rsid w:val="00437AA1"/>
    <w:rsid w:val="00446962"/>
    <w:rsid w:val="00462510"/>
    <w:rsid w:val="004A29AF"/>
    <w:rsid w:val="004A2FAC"/>
    <w:rsid w:val="004A4283"/>
    <w:rsid w:val="004F4510"/>
    <w:rsid w:val="00545D96"/>
    <w:rsid w:val="005A2249"/>
    <w:rsid w:val="005E1BA4"/>
    <w:rsid w:val="006A1DC5"/>
    <w:rsid w:val="006A526C"/>
    <w:rsid w:val="007E365F"/>
    <w:rsid w:val="00840E9A"/>
    <w:rsid w:val="008861E6"/>
    <w:rsid w:val="009B42BA"/>
    <w:rsid w:val="009F2AFA"/>
    <w:rsid w:val="00A66291"/>
    <w:rsid w:val="00A85CCF"/>
    <w:rsid w:val="00AC0662"/>
    <w:rsid w:val="00AF41B4"/>
    <w:rsid w:val="00B05EE8"/>
    <w:rsid w:val="00B22B48"/>
    <w:rsid w:val="00B36579"/>
    <w:rsid w:val="00B80908"/>
    <w:rsid w:val="00BC431B"/>
    <w:rsid w:val="00BF3D3D"/>
    <w:rsid w:val="00C26837"/>
    <w:rsid w:val="00CB28D6"/>
    <w:rsid w:val="00D324E6"/>
    <w:rsid w:val="00D6136C"/>
    <w:rsid w:val="00DE58E1"/>
    <w:rsid w:val="00E347C7"/>
    <w:rsid w:val="00F441C1"/>
    <w:rsid w:val="00F50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191FC58-A278-4A05-B913-F9129CC40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6251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aliases w:val="adpis 1"/>
    <w:basedOn w:val="Normln"/>
    <w:next w:val="Normln"/>
    <w:link w:val="Nadpis1Char"/>
    <w:qFormat/>
    <w:rsid w:val="000561F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adpis3"/>
    <w:link w:val="Nadpis2Char"/>
    <w:qFormat/>
    <w:rsid w:val="00462510"/>
    <w:pPr>
      <w:keepNext/>
      <w:keepLines/>
      <w:overflowPunct/>
      <w:autoSpaceDE/>
      <w:autoSpaceDN/>
      <w:adjustRightInd/>
      <w:spacing w:before="332"/>
      <w:ind w:left="1077" w:hanging="1077"/>
      <w:jc w:val="both"/>
      <w:textAlignment w:val="auto"/>
      <w:outlineLvl w:val="1"/>
    </w:pPr>
    <w:rPr>
      <w:rFonts w:ascii="Arial" w:hAnsi="Arial"/>
      <w:b/>
      <w:kern w:val="28"/>
      <w:sz w:val="28"/>
    </w:rPr>
  </w:style>
  <w:style w:type="paragraph" w:styleId="Nadpis3">
    <w:name w:val="heading 3"/>
    <w:aliases w:val="adpis 3"/>
    <w:basedOn w:val="Normln"/>
    <w:next w:val="Nadpis4"/>
    <w:link w:val="Nadpis3Char"/>
    <w:qFormat/>
    <w:rsid w:val="00462510"/>
    <w:pPr>
      <w:keepNext/>
      <w:keepLines/>
      <w:overflowPunct/>
      <w:autoSpaceDE/>
      <w:autoSpaceDN/>
      <w:adjustRightInd/>
      <w:spacing w:before="293"/>
      <w:ind w:left="1077" w:hanging="1077"/>
      <w:jc w:val="both"/>
      <w:textAlignment w:val="auto"/>
      <w:outlineLvl w:val="2"/>
    </w:pPr>
    <w:rPr>
      <w:rFonts w:ascii="Arial" w:hAnsi="Arial"/>
      <w:b/>
      <w:kern w:val="28"/>
      <w:sz w:val="24"/>
    </w:rPr>
  </w:style>
  <w:style w:type="paragraph" w:styleId="Nadpis4">
    <w:name w:val="heading 4"/>
    <w:basedOn w:val="Normln"/>
    <w:next w:val="Normln"/>
    <w:link w:val="Nadpis4Char"/>
    <w:qFormat/>
    <w:rsid w:val="00462510"/>
    <w:pPr>
      <w:keepNext/>
      <w:keepLines/>
      <w:overflowPunct/>
      <w:autoSpaceDE/>
      <w:autoSpaceDN/>
      <w:adjustRightInd/>
      <w:spacing w:before="284"/>
      <w:ind w:left="1077" w:hanging="1077"/>
      <w:jc w:val="both"/>
      <w:textAlignment w:val="auto"/>
      <w:outlineLvl w:val="3"/>
    </w:pPr>
    <w:rPr>
      <w:rFonts w:ascii="Arial" w:hAnsi="Arial"/>
      <w:kern w:val="28"/>
      <w:sz w:val="24"/>
    </w:rPr>
  </w:style>
  <w:style w:type="paragraph" w:styleId="Nadpis5">
    <w:name w:val="heading 5"/>
    <w:basedOn w:val="Normln"/>
    <w:next w:val="Normln"/>
    <w:link w:val="Nadpis5Char"/>
    <w:qFormat/>
    <w:rsid w:val="00462510"/>
    <w:pPr>
      <w:keepNext/>
      <w:keepLines/>
      <w:overflowPunct/>
      <w:autoSpaceDE/>
      <w:autoSpaceDN/>
      <w:adjustRightInd/>
      <w:spacing w:before="142"/>
      <w:ind w:left="340" w:hanging="340"/>
      <w:jc w:val="both"/>
      <w:textAlignment w:val="auto"/>
      <w:outlineLvl w:val="4"/>
    </w:pPr>
    <w:rPr>
      <w:kern w:val="28"/>
      <w:sz w:val="24"/>
    </w:rPr>
  </w:style>
  <w:style w:type="paragraph" w:styleId="Nadpis6">
    <w:name w:val="heading 6"/>
    <w:basedOn w:val="Normln"/>
    <w:next w:val="Normln"/>
    <w:link w:val="Nadpis6Char"/>
    <w:qFormat/>
    <w:rsid w:val="00462510"/>
    <w:pPr>
      <w:keepNext/>
      <w:keepLines/>
      <w:overflowPunct/>
      <w:autoSpaceDE/>
      <w:autoSpaceDN/>
      <w:adjustRightInd/>
      <w:spacing w:before="120" w:after="80"/>
      <w:ind w:left="2494"/>
      <w:jc w:val="both"/>
      <w:textAlignment w:val="auto"/>
      <w:outlineLvl w:val="5"/>
    </w:pPr>
    <w:rPr>
      <w:rFonts w:ascii="Arial" w:hAnsi="Arial"/>
      <w:b/>
      <w:i/>
      <w:kern w:val="28"/>
    </w:rPr>
  </w:style>
  <w:style w:type="paragraph" w:styleId="Nadpis7">
    <w:name w:val="heading 7"/>
    <w:basedOn w:val="Normln"/>
    <w:next w:val="Normln"/>
    <w:link w:val="Nadpis7Char"/>
    <w:qFormat/>
    <w:rsid w:val="00462510"/>
    <w:pPr>
      <w:keepNext/>
      <w:keepLines/>
      <w:overflowPunct/>
      <w:autoSpaceDE/>
      <w:autoSpaceDN/>
      <w:adjustRightInd/>
      <w:spacing w:before="80" w:after="60"/>
      <w:ind w:left="2494"/>
      <w:jc w:val="both"/>
      <w:textAlignment w:val="auto"/>
      <w:outlineLvl w:val="6"/>
    </w:pPr>
    <w:rPr>
      <w:b/>
      <w:kern w:val="28"/>
    </w:rPr>
  </w:style>
  <w:style w:type="paragraph" w:styleId="Nadpis8">
    <w:name w:val="heading 8"/>
    <w:basedOn w:val="Normln"/>
    <w:next w:val="Normln"/>
    <w:link w:val="Nadpis8Char"/>
    <w:qFormat/>
    <w:rsid w:val="00462510"/>
    <w:pPr>
      <w:keepNext/>
      <w:keepLines/>
      <w:overflowPunct/>
      <w:autoSpaceDE/>
      <w:autoSpaceDN/>
      <w:adjustRightInd/>
      <w:spacing w:before="80" w:after="60"/>
      <w:ind w:left="2494"/>
      <w:jc w:val="both"/>
      <w:textAlignment w:val="auto"/>
      <w:outlineLvl w:val="7"/>
    </w:pPr>
    <w:rPr>
      <w:b/>
      <w:i/>
      <w:kern w:val="28"/>
    </w:rPr>
  </w:style>
  <w:style w:type="paragraph" w:styleId="Nadpis9">
    <w:name w:val="heading 9"/>
    <w:basedOn w:val="Normln"/>
    <w:next w:val="Normln"/>
    <w:link w:val="Nadpis9Char"/>
    <w:qFormat/>
    <w:rsid w:val="00462510"/>
    <w:pPr>
      <w:keepNext/>
      <w:keepLines/>
      <w:overflowPunct/>
      <w:autoSpaceDE/>
      <w:autoSpaceDN/>
      <w:adjustRightInd/>
      <w:spacing w:before="80" w:after="60"/>
      <w:ind w:left="2494"/>
      <w:jc w:val="both"/>
      <w:textAlignment w:val="auto"/>
      <w:outlineLvl w:val="8"/>
    </w:pPr>
    <w:rPr>
      <w:b/>
      <w:i/>
      <w:kern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1">
    <w:name w:val="Styl1"/>
    <w:basedOn w:val="Nadpis1"/>
    <w:link w:val="Styl1Char"/>
    <w:autoRedefine/>
    <w:qFormat/>
    <w:rsid w:val="000561F9"/>
    <w:pPr>
      <w:keepLines w:val="0"/>
      <w:spacing w:before="0"/>
    </w:pPr>
    <w:rPr>
      <w:rFonts w:ascii="Arial" w:eastAsiaTheme="minorHAnsi" w:hAnsi="Arial" w:cstheme="minorBidi"/>
      <w:bCs w:val="0"/>
      <w:color w:val="C00000"/>
      <w:kern w:val="28"/>
      <w:sz w:val="22"/>
      <w:szCs w:val="22"/>
    </w:rPr>
  </w:style>
  <w:style w:type="character" w:customStyle="1" w:styleId="Styl1Char">
    <w:name w:val="Styl1 Char"/>
    <w:link w:val="Styl1"/>
    <w:rsid w:val="000561F9"/>
    <w:rPr>
      <w:rFonts w:ascii="Arial" w:hAnsi="Arial"/>
      <w:b/>
      <w:color w:val="C00000"/>
      <w:kern w:val="28"/>
    </w:rPr>
  </w:style>
  <w:style w:type="character" w:customStyle="1" w:styleId="Nadpis1Char">
    <w:name w:val="Nadpis 1 Char"/>
    <w:aliases w:val="adpis 1 Char"/>
    <w:basedOn w:val="Standardnpsmoodstavce"/>
    <w:link w:val="Nadpis1"/>
    <w:uiPriority w:val="9"/>
    <w:rsid w:val="000561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rsid w:val="00462510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customStyle="1" w:styleId="Nadpis3Char">
    <w:name w:val="Nadpis 3 Char"/>
    <w:aliases w:val="adpis 3 Char"/>
    <w:basedOn w:val="Standardnpsmoodstavce"/>
    <w:link w:val="Nadpis3"/>
    <w:rsid w:val="00462510"/>
    <w:rPr>
      <w:rFonts w:ascii="Arial" w:eastAsia="Times New Roman" w:hAnsi="Arial" w:cs="Times New Roman"/>
      <w:b/>
      <w:kern w:val="28"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462510"/>
    <w:rPr>
      <w:rFonts w:ascii="Arial" w:eastAsia="Times New Roman" w:hAnsi="Arial" w:cs="Times New Roman"/>
      <w:kern w:val="28"/>
      <w:sz w:val="24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462510"/>
    <w:rPr>
      <w:rFonts w:ascii="Times New Roman" w:eastAsia="Times New Roman" w:hAnsi="Times New Roman" w:cs="Times New Roman"/>
      <w:kern w:val="28"/>
      <w:sz w:val="24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462510"/>
    <w:rPr>
      <w:rFonts w:ascii="Arial" w:eastAsia="Times New Roman" w:hAnsi="Arial" w:cs="Times New Roman"/>
      <w:b/>
      <w:i/>
      <w:kern w:val="28"/>
      <w:sz w:val="20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462510"/>
    <w:rPr>
      <w:rFonts w:ascii="Times New Roman" w:eastAsia="Times New Roman" w:hAnsi="Times New Roman" w:cs="Times New Roman"/>
      <w:b/>
      <w:kern w:val="28"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rsid w:val="00462510"/>
    <w:rPr>
      <w:rFonts w:ascii="Times New Roman" w:eastAsia="Times New Roman" w:hAnsi="Times New Roman" w:cs="Times New Roman"/>
      <w:b/>
      <w:i/>
      <w:kern w:val="28"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rsid w:val="00462510"/>
    <w:rPr>
      <w:rFonts w:ascii="Times New Roman" w:eastAsia="Times New Roman" w:hAnsi="Times New Roman" w:cs="Times New Roman"/>
      <w:b/>
      <w:i/>
      <w:kern w:val="28"/>
      <w:sz w:val="20"/>
      <w:szCs w:val="20"/>
      <w:lang w:eastAsia="cs-CZ"/>
    </w:rPr>
  </w:style>
  <w:style w:type="paragraph" w:customStyle="1" w:styleId="Normln0">
    <w:name w:val="Norm‡ln’"/>
    <w:rsid w:val="0046251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46251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6251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rsid w:val="0046251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46251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semiHidden/>
    <w:rsid w:val="00462510"/>
  </w:style>
  <w:style w:type="paragraph" w:customStyle="1" w:styleId="Texttabulky">
    <w:name w:val="Text tabulky"/>
    <w:basedOn w:val="Normln"/>
    <w:rsid w:val="00462510"/>
    <w:pPr>
      <w:overflowPunct/>
      <w:autoSpaceDE/>
      <w:autoSpaceDN/>
      <w:adjustRightInd/>
      <w:jc w:val="both"/>
      <w:textAlignment w:val="auto"/>
    </w:pPr>
    <w:rPr>
      <w:rFonts w:ascii="Arial" w:hAnsi="Arial"/>
    </w:rPr>
  </w:style>
  <w:style w:type="paragraph" w:styleId="Titulek">
    <w:name w:val="caption"/>
    <w:next w:val="Normln"/>
    <w:qFormat/>
    <w:rsid w:val="00462510"/>
    <w:pPr>
      <w:keepNext/>
      <w:tabs>
        <w:tab w:val="left" w:pos="1418"/>
      </w:tabs>
      <w:spacing w:before="284" w:after="142" w:line="240" w:lineRule="auto"/>
      <w:ind w:left="1418" w:hanging="1418"/>
    </w:pPr>
    <w:rPr>
      <w:rFonts w:ascii="Times New Roman" w:eastAsia="Times New Roman" w:hAnsi="Times New Roman" w:cs="Times New Roman"/>
      <w:b/>
      <w:noProof/>
      <w:sz w:val="20"/>
      <w:szCs w:val="20"/>
      <w:lang w:eastAsia="cs-CZ"/>
    </w:rPr>
  </w:style>
  <w:style w:type="paragraph" w:customStyle="1" w:styleId="Nzevtabulky">
    <w:name w:val="Název tabulky"/>
    <w:basedOn w:val="Normln"/>
    <w:rsid w:val="00462510"/>
    <w:pPr>
      <w:overflowPunct/>
      <w:autoSpaceDE/>
      <w:autoSpaceDN/>
      <w:adjustRightInd/>
      <w:spacing w:before="284" w:after="142"/>
      <w:jc w:val="both"/>
      <w:textAlignment w:val="auto"/>
    </w:pPr>
    <w:rPr>
      <w:b/>
      <w:sz w:val="24"/>
    </w:rPr>
  </w:style>
  <w:style w:type="paragraph" w:styleId="Zkladntextodsazen">
    <w:name w:val="Body Text Indent"/>
    <w:basedOn w:val="Normln"/>
    <w:link w:val="ZkladntextodsazenChar"/>
    <w:semiHidden/>
    <w:rsid w:val="00462510"/>
    <w:pPr>
      <w:overflowPunct/>
      <w:autoSpaceDE/>
      <w:autoSpaceDN/>
      <w:adjustRightInd/>
      <w:ind w:left="2160" w:hanging="2160"/>
      <w:textAlignment w:val="auto"/>
    </w:pPr>
    <w:rPr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46251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semiHidden/>
    <w:rsid w:val="00462510"/>
    <w:pPr>
      <w:overflowPunct/>
      <w:autoSpaceDE/>
      <w:autoSpaceDN/>
      <w:adjustRightInd/>
      <w:jc w:val="both"/>
      <w:textAlignment w:val="auto"/>
    </w:pPr>
    <w:rPr>
      <w:sz w:val="22"/>
    </w:rPr>
  </w:style>
  <w:style w:type="character" w:customStyle="1" w:styleId="Zkladntext3Char">
    <w:name w:val="Základní text 3 Char"/>
    <w:basedOn w:val="Standardnpsmoodstavce"/>
    <w:link w:val="Zkladntext3"/>
    <w:semiHidden/>
    <w:rsid w:val="00462510"/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Pldek">
    <w:name w:val="Půlřádek"/>
    <w:basedOn w:val="Normln"/>
    <w:rsid w:val="00462510"/>
    <w:pPr>
      <w:overflowPunct/>
      <w:autoSpaceDE/>
      <w:autoSpaceDN/>
      <w:adjustRightInd/>
      <w:jc w:val="both"/>
      <w:textAlignment w:val="auto"/>
    </w:pPr>
    <w:rPr>
      <w:sz w:val="24"/>
    </w:rPr>
  </w:style>
  <w:style w:type="paragraph" w:customStyle="1" w:styleId="dek">
    <w:name w:val="Řádek"/>
    <w:basedOn w:val="Normln"/>
    <w:rsid w:val="00462510"/>
    <w:pPr>
      <w:overflowPunct/>
      <w:autoSpaceDE/>
      <w:autoSpaceDN/>
      <w:adjustRightInd/>
      <w:jc w:val="both"/>
      <w:textAlignment w:val="auto"/>
    </w:pPr>
    <w:rPr>
      <w:sz w:val="24"/>
    </w:rPr>
  </w:style>
  <w:style w:type="paragraph" w:styleId="Zkladntext">
    <w:name w:val="Body Text"/>
    <w:basedOn w:val="Normln"/>
    <w:link w:val="ZkladntextChar"/>
    <w:semiHidden/>
    <w:rsid w:val="00462510"/>
    <w:pPr>
      <w:overflowPunct/>
      <w:autoSpaceDE/>
      <w:autoSpaceDN/>
      <w:adjustRightInd/>
      <w:spacing w:after="120"/>
      <w:jc w:val="both"/>
      <w:textAlignment w:val="auto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46251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semiHidden/>
    <w:rsid w:val="00462510"/>
    <w:pPr>
      <w:overflowPunct/>
      <w:autoSpaceDE/>
      <w:autoSpaceDN/>
      <w:adjustRightInd/>
      <w:spacing w:after="120" w:line="480" w:lineRule="auto"/>
      <w:jc w:val="both"/>
      <w:textAlignment w:val="auto"/>
    </w:pPr>
    <w:rPr>
      <w:sz w:val="24"/>
    </w:rPr>
  </w:style>
  <w:style w:type="character" w:customStyle="1" w:styleId="Zkladntext2Char">
    <w:name w:val="Základní text 2 Char"/>
    <w:basedOn w:val="Standardnpsmoodstavce"/>
    <w:link w:val="Zkladntext2"/>
    <w:semiHidden/>
    <w:rsid w:val="00462510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Hypertextovodkaz1">
    <w:name w:val="Hypertextový odkaz1"/>
    <w:rsid w:val="00462510"/>
    <w:rPr>
      <w:sz w:val="24"/>
    </w:rPr>
  </w:style>
  <w:style w:type="table" w:styleId="Mkatabulky">
    <w:name w:val="Table Grid"/>
    <w:basedOn w:val="Normlntabulka"/>
    <w:rsid w:val="0046251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ACB89B23644334CBB5D0F43688AB74F" ma:contentTypeVersion="1" ma:contentTypeDescription="Vytvoří nový dokument" ma:contentTypeScope="" ma:versionID="07f687a21cacc9fface5af26bb4a8ca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07ce7dccea0fb89f33b58a1da5c039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9A079C3-42D2-4BCD-8CC4-DD885329790E}"/>
</file>

<file path=customXml/itemProps2.xml><?xml version="1.0" encoding="utf-8"?>
<ds:datastoreItem xmlns:ds="http://schemas.openxmlformats.org/officeDocument/2006/customXml" ds:itemID="{25A49548-CD16-42AC-8599-73F795343C4E}"/>
</file>

<file path=customXml/itemProps3.xml><?xml version="1.0" encoding="utf-8"?>
<ds:datastoreItem xmlns:ds="http://schemas.openxmlformats.org/officeDocument/2006/customXml" ds:itemID="{DC8C3149-136A-488F-8B3D-0B6EAB6848D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3831</Words>
  <Characters>22604</Characters>
  <Application>Microsoft Office Word</Application>
  <DocSecurity>0</DocSecurity>
  <Lines>188</Lines>
  <Paragraphs>52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SPOLANA a.s. NERATOVICE</Company>
  <LinksUpToDate>false</LinksUpToDate>
  <CharactersWithSpaces>26383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Luňáková Janeta (UNP SPO)</dc:creator>
  <cp:lastModifiedBy>Hadžalová Květa (UNP-SPO)</cp:lastModifiedBy>
  <cp:revision>2</cp:revision>
  <dcterms:created xsi:type="dcterms:W3CDTF">2022-07-25T10:45:00Z</dcterms:created>
  <dcterms:modified xsi:type="dcterms:W3CDTF">2022-07-25T10:45:00Z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0x0101009ACB89B23644334CBB5D0F43688AB74F</vt:lpwstr>
  </property>
</Properties>
</file>